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7036E">
      <w:pPr>
        <w:snapToGrid w:val="0"/>
        <w:spacing w:before="100" w:beforeAutospacing="1" w:line="360" w:lineRule="auto"/>
        <w:jc w:val="center"/>
        <w:rPr>
          <w:rFonts w:hint="eastAsia" w:ascii="宋体" w:hAnsi="宋体"/>
          <w:b/>
          <w:sz w:val="44"/>
          <w:szCs w:val="44"/>
        </w:rPr>
      </w:pPr>
      <w:r>
        <w:rPr>
          <w:rFonts w:hint="eastAsia" w:ascii="宋体" w:hAnsi="宋体"/>
          <w:b/>
          <w:sz w:val="44"/>
          <w:szCs w:val="44"/>
        </w:rPr>
        <w:t xml:space="preserve">  </w:t>
      </w:r>
    </w:p>
    <w:p w14:paraId="1663A75E">
      <w:pPr>
        <w:widowControl/>
        <w:ind w:left="442" w:hanging="442" w:hangingChars="100"/>
        <w:jc w:val="center"/>
        <w:rPr>
          <w:rFonts w:hint="eastAsia" w:ascii="Times New Roman" w:hAnsi="宋体" w:eastAsia="宋体" w:cs="Times New Roman"/>
          <w:b/>
          <w:sz w:val="44"/>
          <w:szCs w:val="44"/>
        </w:rPr>
      </w:pPr>
      <w:r>
        <w:rPr>
          <w:rFonts w:hint="eastAsia" w:ascii="Times New Roman" w:hAnsi="宋体" w:eastAsia="宋体" w:cs="Times New Roman"/>
          <w:b/>
          <w:sz w:val="44"/>
          <w:szCs w:val="44"/>
        </w:rPr>
        <w:t>新建宜昌至涪陵高速铁路 YFHBZQ-2 标</w:t>
      </w:r>
    </w:p>
    <w:p w14:paraId="492D17FE">
      <w:pPr>
        <w:widowControl/>
        <w:ind w:left="442" w:hanging="442" w:hangingChars="100"/>
        <w:jc w:val="center"/>
        <w:rPr>
          <w:rFonts w:hint="eastAsia" w:hAnsi="宋体"/>
          <w:b/>
          <w:sz w:val="44"/>
          <w:szCs w:val="44"/>
        </w:rPr>
      </w:pPr>
      <w:r>
        <w:rPr>
          <w:rFonts w:hint="eastAsia" w:ascii="Times New Roman" w:hAnsi="宋体" w:eastAsia="宋体" w:cs="Times New Roman"/>
          <w:b/>
          <w:sz w:val="44"/>
          <w:szCs w:val="44"/>
        </w:rPr>
        <w:t>宜昌东艳路长江公铁大桥</w:t>
      </w:r>
      <w:r>
        <w:rPr>
          <w:rFonts w:hint="eastAsia" w:hAnsi="宋体"/>
          <w:b/>
          <w:sz w:val="44"/>
          <w:szCs w:val="44"/>
        </w:rPr>
        <w:t>无损检测项目</w:t>
      </w:r>
    </w:p>
    <w:p w14:paraId="61FE3DEB"/>
    <w:p w14:paraId="719A479F">
      <w:pPr>
        <w:spacing w:before="240" w:line="360" w:lineRule="auto"/>
        <w:jc w:val="center"/>
        <w:rPr>
          <w:rFonts w:hint="eastAsia" w:ascii="宋体" w:hAnsi="宋体"/>
          <w:b/>
          <w:spacing w:val="20"/>
          <w:sz w:val="84"/>
          <w:szCs w:val="84"/>
        </w:rPr>
      </w:pPr>
      <w:r>
        <w:rPr>
          <w:rFonts w:hint="eastAsia" w:ascii="宋体" w:hAnsi="宋体"/>
          <w:b/>
          <w:spacing w:val="20"/>
          <w:sz w:val="84"/>
          <w:szCs w:val="84"/>
        </w:rPr>
        <w:t>招标文件</w:t>
      </w:r>
    </w:p>
    <w:p w14:paraId="46BA8424">
      <w:pPr>
        <w:snapToGrid w:val="0"/>
        <w:spacing w:line="480" w:lineRule="auto"/>
        <w:jc w:val="center"/>
        <w:rPr>
          <w:rFonts w:hint="eastAsia" w:ascii="黑体" w:hAnsi="宋体" w:eastAsia="黑体"/>
          <w:snapToGrid w:val="0"/>
          <w:kern w:val="0"/>
          <w:sz w:val="36"/>
        </w:rPr>
      </w:pPr>
    </w:p>
    <w:p w14:paraId="7C6C29C6">
      <w:pPr>
        <w:snapToGrid w:val="0"/>
        <w:spacing w:line="480" w:lineRule="auto"/>
        <w:jc w:val="center"/>
        <w:rPr>
          <w:rFonts w:hint="eastAsia" w:ascii="宋体" w:hAnsi="宋体"/>
          <w:snapToGrid w:val="0"/>
          <w:kern w:val="0"/>
          <w:sz w:val="28"/>
        </w:rPr>
      </w:pPr>
      <w:r>
        <w:rPr>
          <w:rFonts w:hint="eastAsia" w:ascii="宋体" w:hAnsi="宋体"/>
          <w:snapToGrid w:val="0"/>
          <w:kern w:val="0"/>
          <w:sz w:val="36"/>
        </w:rPr>
        <w:t>招标号：Z</w:t>
      </w:r>
      <w:r>
        <w:rPr>
          <w:rFonts w:hint="eastAsia" w:ascii="宋体" w:hAnsi="宋体"/>
          <w:snapToGrid w:val="0"/>
          <w:kern w:val="0"/>
          <w:sz w:val="36"/>
          <w:lang w:val="en-US" w:eastAsia="zh-CN"/>
        </w:rPr>
        <w:t>L</w:t>
      </w:r>
      <w:r>
        <w:rPr>
          <w:rFonts w:hint="eastAsia" w:ascii="宋体" w:hAnsi="宋体"/>
          <w:snapToGrid w:val="0"/>
          <w:kern w:val="0"/>
          <w:sz w:val="36"/>
        </w:rPr>
        <w:t>B202</w:t>
      </w:r>
      <w:r>
        <w:rPr>
          <w:rFonts w:hint="eastAsia" w:ascii="宋体" w:hAnsi="宋体"/>
          <w:snapToGrid w:val="0"/>
          <w:kern w:val="0"/>
          <w:sz w:val="36"/>
          <w:lang w:val="en-US" w:eastAsia="zh-CN"/>
        </w:rPr>
        <w:t>6</w:t>
      </w:r>
      <w:r>
        <w:rPr>
          <w:rFonts w:hint="eastAsia" w:ascii="宋体" w:hAnsi="宋体"/>
          <w:snapToGrid w:val="0"/>
          <w:kern w:val="0"/>
          <w:sz w:val="36"/>
        </w:rPr>
        <w:t>-</w:t>
      </w:r>
      <w:r>
        <w:rPr>
          <w:rFonts w:hint="eastAsia" w:ascii="宋体" w:hAnsi="宋体"/>
          <w:snapToGrid w:val="0"/>
          <w:kern w:val="0"/>
          <w:sz w:val="36"/>
          <w:lang w:val="en-US" w:eastAsia="zh-CN"/>
        </w:rPr>
        <w:t>无损0</w:t>
      </w:r>
      <w:r>
        <w:rPr>
          <w:rFonts w:hint="eastAsia" w:ascii="宋体" w:hAnsi="宋体"/>
          <w:snapToGrid w:val="0"/>
          <w:kern w:val="0"/>
          <w:sz w:val="36"/>
        </w:rPr>
        <w:t>0</w:t>
      </w:r>
      <w:r>
        <w:rPr>
          <w:rFonts w:hint="eastAsia" w:ascii="宋体" w:hAnsi="宋体"/>
          <w:snapToGrid w:val="0"/>
          <w:kern w:val="0"/>
          <w:sz w:val="36"/>
          <w:lang w:val="en-US" w:eastAsia="zh-CN"/>
        </w:rPr>
        <w:t>2</w:t>
      </w:r>
      <w:r>
        <w:rPr>
          <w:rFonts w:hint="eastAsia" w:ascii="宋体" w:hAnsi="宋体"/>
          <w:snapToGrid w:val="0"/>
          <w:kern w:val="0"/>
          <w:sz w:val="36"/>
          <w:lang w:eastAsia="zh-CN"/>
        </w:rPr>
        <w:t>（</w:t>
      </w:r>
      <w:r>
        <w:rPr>
          <w:rFonts w:hint="eastAsia" w:ascii="宋体" w:hAnsi="宋体"/>
          <w:snapToGrid w:val="0"/>
          <w:kern w:val="0"/>
          <w:sz w:val="36"/>
          <w:lang w:val="en-US" w:eastAsia="zh-CN"/>
        </w:rPr>
        <w:t>东艳路</w:t>
      </w:r>
      <w:r>
        <w:rPr>
          <w:rFonts w:hint="eastAsia" w:ascii="宋体" w:hAnsi="宋体" w:cs="Times New Roman"/>
          <w:snapToGrid w:val="0"/>
          <w:kern w:val="0"/>
          <w:sz w:val="36"/>
          <w:lang w:val="en-US" w:eastAsia="zh-CN"/>
        </w:rPr>
        <w:t xml:space="preserve"> </w:t>
      </w:r>
      <w:r>
        <w:rPr>
          <w:rFonts w:hint="eastAsia" w:ascii="宋体" w:hAnsi="宋体"/>
          <w:snapToGrid w:val="0"/>
          <w:kern w:val="0"/>
          <w:sz w:val="36"/>
          <w:lang w:eastAsia="zh-CN"/>
        </w:rPr>
        <w:t>）</w:t>
      </w:r>
    </w:p>
    <w:p w14:paraId="5C8B82D2"/>
    <w:p w14:paraId="6F268FB9">
      <w:r>
        <w:drawing>
          <wp:anchor distT="0" distB="0" distL="114300" distR="114300" simplePos="0" relativeHeight="251659264" behindDoc="0" locked="0" layoutInCell="1" allowOverlap="1">
            <wp:simplePos x="0" y="0"/>
            <wp:positionH relativeFrom="page">
              <wp:posOffset>2988945</wp:posOffset>
            </wp:positionH>
            <wp:positionV relativeFrom="page">
              <wp:posOffset>5843270</wp:posOffset>
            </wp:positionV>
            <wp:extent cx="1811655" cy="1708150"/>
            <wp:effectExtent l="0" t="0" r="17145" b="6350"/>
            <wp:wrapNone/>
            <wp:docPr id="1" name="图片 1" descr="200779_19141478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0779_19141478_15"/>
                    <pic:cNvPicPr>
                      <a:picLocks noChangeAspect="1"/>
                    </pic:cNvPicPr>
                  </pic:nvPicPr>
                  <pic:blipFill>
                    <a:blip r:embed="rId8"/>
                    <a:stretch>
                      <a:fillRect/>
                    </a:stretch>
                  </pic:blipFill>
                  <pic:spPr>
                    <a:xfrm>
                      <a:off x="0" y="0"/>
                      <a:ext cx="1811655" cy="1708150"/>
                    </a:xfrm>
                    <a:prstGeom prst="rect">
                      <a:avLst/>
                    </a:prstGeom>
                    <a:noFill/>
                    <a:ln>
                      <a:noFill/>
                    </a:ln>
                  </pic:spPr>
                </pic:pic>
              </a:graphicData>
            </a:graphic>
          </wp:anchor>
        </w:drawing>
      </w:r>
    </w:p>
    <w:p w14:paraId="35649974"/>
    <w:p w14:paraId="6F5FCAAF"/>
    <w:p w14:paraId="48EF89B8"/>
    <w:p w14:paraId="28833249"/>
    <w:p w14:paraId="4C2CD736"/>
    <w:p w14:paraId="6F491166"/>
    <w:p w14:paraId="612D6DA3"/>
    <w:p w14:paraId="26D40286"/>
    <w:p w14:paraId="2E718F45">
      <w:pPr>
        <w:pStyle w:val="9"/>
      </w:pPr>
    </w:p>
    <w:p w14:paraId="55921392">
      <w:pPr>
        <w:pStyle w:val="9"/>
      </w:pPr>
    </w:p>
    <w:p w14:paraId="6005A925">
      <w:pPr>
        <w:pStyle w:val="9"/>
      </w:pPr>
    </w:p>
    <w:p w14:paraId="5436D9DD"/>
    <w:p w14:paraId="5750E2ED">
      <w:pPr>
        <w:rPr>
          <w:rFonts w:hint="eastAsia" w:ascii="宋体" w:hAnsi="宋体"/>
          <w:sz w:val="36"/>
          <w:szCs w:val="36"/>
        </w:rPr>
      </w:pPr>
    </w:p>
    <w:p w14:paraId="551E90A9">
      <w:pPr>
        <w:jc w:val="center"/>
        <w:rPr>
          <w:rFonts w:hint="eastAsia" w:ascii="宋体" w:hAnsi="宋体"/>
          <w:sz w:val="36"/>
          <w:szCs w:val="36"/>
        </w:rPr>
      </w:pPr>
    </w:p>
    <w:p w14:paraId="10A0992F">
      <w:pPr>
        <w:jc w:val="center"/>
        <w:rPr>
          <w:rFonts w:hint="eastAsia" w:ascii="宋体" w:hAnsi="宋体"/>
          <w:sz w:val="36"/>
          <w:szCs w:val="36"/>
        </w:rPr>
      </w:pPr>
    </w:p>
    <w:p w14:paraId="7C21683A">
      <w:pPr>
        <w:jc w:val="center"/>
        <w:rPr>
          <w:rFonts w:hint="eastAsia" w:ascii="宋体" w:hAnsi="宋体"/>
          <w:sz w:val="36"/>
          <w:szCs w:val="36"/>
        </w:rPr>
      </w:pPr>
    </w:p>
    <w:p w14:paraId="28A87634">
      <w:pPr>
        <w:jc w:val="center"/>
        <w:rPr>
          <w:rFonts w:hint="eastAsia" w:ascii="宋体" w:hAnsi="宋体"/>
          <w:sz w:val="36"/>
          <w:szCs w:val="36"/>
        </w:rPr>
      </w:pPr>
    </w:p>
    <w:p w14:paraId="61CB698D">
      <w:pPr>
        <w:jc w:val="center"/>
        <w:rPr>
          <w:rFonts w:hint="eastAsia" w:ascii="宋体" w:hAnsi="宋体"/>
          <w:sz w:val="36"/>
          <w:szCs w:val="36"/>
        </w:rPr>
      </w:pPr>
      <w:r>
        <w:rPr>
          <w:rFonts w:hint="eastAsia" w:ascii="宋体" w:hAnsi="宋体"/>
          <w:sz w:val="36"/>
          <w:szCs w:val="36"/>
        </w:rPr>
        <w:t>中铁山桥（南通）有限公司</w:t>
      </w:r>
    </w:p>
    <w:p w14:paraId="539D3D0F">
      <w:pPr>
        <w:pStyle w:val="5"/>
      </w:pPr>
    </w:p>
    <w:p w14:paraId="523C456F">
      <w:pPr>
        <w:jc w:val="center"/>
        <w:rPr>
          <w:rFonts w:hint="eastAsia" w:ascii="宋体" w:hAnsi="宋体"/>
          <w:sz w:val="36"/>
          <w:szCs w:val="36"/>
        </w:rPr>
      </w:pPr>
      <w:r>
        <w:rPr>
          <w:rFonts w:hint="eastAsia" w:ascii="宋体" w:hAnsi="宋体"/>
          <w:sz w:val="36"/>
          <w:szCs w:val="36"/>
        </w:rPr>
        <w:t>二〇二</w:t>
      </w:r>
      <w:r>
        <w:rPr>
          <w:rFonts w:hint="eastAsia" w:ascii="宋体" w:hAnsi="宋体"/>
          <w:sz w:val="36"/>
          <w:szCs w:val="36"/>
          <w:lang w:val="en-US" w:eastAsia="zh-CN"/>
        </w:rPr>
        <w:t xml:space="preserve">六年 二 </w:t>
      </w:r>
      <w:r>
        <w:rPr>
          <w:rFonts w:hint="eastAsia" w:ascii="宋体" w:hAnsi="宋体"/>
          <w:sz w:val="36"/>
          <w:szCs w:val="36"/>
        </w:rPr>
        <w:t>月</w:t>
      </w:r>
    </w:p>
    <w:p w14:paraId="6D409D1F">
      <w:pPr>
        <w:pStyle w:val="2"/>
        <w:numPr>
          <w:ilvl w:val="0"/>
          <w:numId w:val="0"/>
        </w:numPr>
        <w:sectPr>
          <w:footerReference r:id="rId3" w:type="default"/>
          <w:pgSz w:w="11906" w:h="16838"/>
          <w:pgMar w:top="1418" w:right="1361" w:bottom="1474" w:left="1758" w:header="851" w:footer="964" w:gutter="0"/>
          <w:cols w:space="720" w:num="1"/>
        </w:sectPr>
      </w:pPr>
    </w:p>
    <w:sdt>
      <w:sdtPr>
        <w:rPr>
          <w:rFonts w:ascii="宋体" w:hAnsi="宋体"/>
          <w:b/>
          <w:kern w:val="44"/>
          <w:sz w:val="28"/>
          <w:szCs w:val="20"/>
        </w:rPr>
        <w:id w:val="147475603"/>
        <w15:color w:val="DBDBDB"/>
        <w:docPartObj>
          <w:docPartGallery w:val="Table of Contents"/>
          <w:docPartUnique/>
        </w:docPartObj>
      </w:sdtPr>
      <w:sdtEndPr>
        <w:rPr>
          <w:rFonts w:hint="eastAsia" w:ascii="Times New Roman" w:hAnsi="Times New Roman"/>
          <w:b/>
          <w:kern w:val="44"/>
          <w:sz w:val="28"/>
          <w:szCs w:val="20"/>
        </w:rPr>
      </w:sdtEndPr>
      <w:sdtContent>
        <w:p w14:paraId="62D89A62">
          <w:pPr>
            <w:jc w:val="center"/>
          </w:pPr>
          <w:r>
            <w:rPr>
              <w:rFonts w:ascii="宋体" w:hAnsi="宋体"/>
            </w:rPr>
            <w:t>目录</w:t>
          </w:r>
        </w:p>
        <w:p w14:paraId="2AA77FA3">
          <w:pPr>
            <w:pStyle w:val="16"/>
            <w:tabs>
              <w:tab w:val="right" w:leader="dot" w:pos="8777"/>
            </w:tabs>
            <w:rPr>
              <w:rFonts w:asciiTheme="minorHAnsi" w:hAnsiTheme="minorHAnsi" w:eastAsiaTheme="minorEastAsia" w:cstheme="minorBidi"/>
              <w:szCs w:val="22"/>
              <w14:ligatures w14:val="standardContextual"/>
            </w:rPr>
          </w:pPr>
          <w:r>
            <w:rPr>
              <w:rFonts w:asciiTheme="majorHAnsi" w:hAnsiTheme="majorHAnsi"/>
            </w:rPr>
            <w:fldChar w:fldCharType="begin"/>
          </w:r>
          <w:r>
            <w:rPr>
              <w:rFonts w:asciiTheme="majorHAnsi" w:hAnsiTheme="majorHAnsi"/>
            </w:rPr>
            <w:instrText xml:space="preserve">TOC \o "1-2" \h \u </w:instrText>
          </w:r>
          <w:r>
            <w:rPr>
              <w:rFonts w:asciiTheme="majorHAnsi" w:hAnsiTheme="majorHAnsi"/>
            </w:rPr>
            <w:fldChar w:fldCharType="separate"/>
          </w:r>
          <w:r>
            <w:fldChar w:fldCharType="begin"/>
          </w:r>
          <w:r>
            <w:instrText xml:space="preserve"> HYPERLINK \l "_Toc172298654" </w:instrText>
          </w:r>
          <w:r>
            <w:fldChar w:fldCharType="separate"/>
          </w:r>
          <w:r>
            <w:rPr>
              <w:rStyle w:val="24"/>
              <w:rFonts w:hint="eastAsia" w:asciiTheme="minorEastAsia" w:hAnsiTheme="minorEastAsia"/>
            </w:rPr>
            <w:t>第一章</w:t>
          </w:r>
          <w:r>
            <w:rPr>
              <w:rStyle w:val="24"/>
              <w:rFonts w:hint="eastAsia"/>
            </w:rPr>
            <w:t xml:space="preserve"> 招标公告</w:t>
          </w:r>
          <w:r>
            <w:rPr>
              <w:rFonts w:hint="eastAsia"/>
            </w:rPr>
            <w:tab/>
          </w:r>
          <w:r>
            <w:rPr>
              <w:rFonts w:hint="eastAsia"/>
            </w:rPr>
            <w:fldChar w:fldCharType="begin"/>
          </w:r>
          <w:r>
            <w:rPr>
              <w:rFonts w:hint="eastAsia"/>
            </w:rPr>
            <w:instrText xml:space="preserve"> </w:instrText>
          </w:r>
          <w:r>
            <w:instrText xml:space="preserve">PAGEREF _Toc172298654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6D8687A">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"_Toc172298655" </w:instrText>
          </w:r>
          <w:r>
            <w:fldChar w:fldCharType="separate"/>
          </w:r>
          <w:r>
            <w:rPr>
              <w:rStyle w:val="24"/>
              <w:rFonts w:hint="eastAsia" w:ascii="宋体" w:hAnsi="宋体" w:cs="宋体"/>
            </w:rPr>
            <w:t>1.</w:t>
          </w:r>
          <w:r>
            <w:rPr>
              <w:rStyle w:val="24"/>
              <w:rFonts w:hint="eastAsia"/>
            </w:rPr>
            <w:t xml:space="preserve"> 招标条件</w:t>
          </w:r>
          <w:r>
            <w:rPr>
              <w:rFonts w:hint="eastAsia"/>
            </w:rPr>
            <w:tab/>
          </w:r>
          <w:r>
            <w:rPr>
              <w:rFonts w:hint="eastAsia"/>
            </w:rPr>
            <w:fldChar w:fldCharType="begin"/>
          </w:r>
          <w:r>
            <w:rPr>
              <w:rFonts w:hint="eastAsia"/>
            </w:rPr>
            <w:instrText xml:space="preserve"> </w:instrText>
          </w:r>
          <w:r>
            <w:instrText xml:space="preserve">PAGEREF _Toc172298655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72D0F79">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"_Toc172298656" </w:instrText>
          </w:r>
          <w:r>
            <w:fldChar w:fldCharType="separate"/>
          </w:r>
          <w:r>
            <w:rPr>
              <w:rStyle w:val="24"/>
              <w:rFonts w:hint="eastAsia"/>
            </w:rPr>
            <w:t>2. 项目概况与招标范围</w:t>
          </w:r>
          <w:r>
            <w:rPr>
              <w:rFonts w:hint="eastAsia"/>
            </w:rPr>
            <w:tab/>
          </w:r>
          <w:r>
            <w:rPr>
              <w:rFonts w:hint="eastAsia"/>
            </w:rPr>
            <w:fldChar w:fldCharType="begin"/>
          </w:r>
          <w:r>
            <w:rPr>
              <w:rFonts w:hint="eastAsia"/>
            </w:rPr>
            <w:instrText xml:space="preserve"> </w:instrText>
          </w:r>
          <w:r>
            <w:instrText xml:space="preserve">PAGEREF _Toc172298656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6B7783D">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"_Toc172298657" </w:instrText>
          </w:r>
          <w:r>
            <w:fldChar w:fldCharType="separate"/>
          </w:r>
          <w:r>
            <w:rPr>
              <w:rStyle w:val="24"/>
              <w:rFonts w:hint="eastAsia" w:asciiTheme="majorEastAsia" w:hAnsiTheme="majorEastAsia" w:eastAsiaTheme="majorEastAsia"/>
            </w:rPr>
            <w:t>3.</w:t>
          </w:r>
          <w:r>
            <w:rPr>
              <w:rStyle w:val="24"/>
              <w:rFonts w:hint="eastAsia"/>
            </w:rPr>
            <w:t xml:space="preserve"> 投标方资格要求</w:t>
          </w:r>
          <w:r>
            <w:rPr>
              <w:rFonts w:hint="eastAsia"/>
            </w:rPr>
            <w:tab/>
          </w:r>
          <w:r>
            <w:rPr>
              <w:rFonts w:hint="eastAsia"/>
            </w:rPr>
            <w:fldChar w:fldCharType="begin"/>
          </w:r>
          <w:r>
            <w:rPr>
              <w:rFonts w:hint="eastAsia"/>
            </w:rPr>
            <w:instrText xml:space="preserve"> </w:instrText>
          </w:r>
          <w:r>
            <w:instrText xml:space="preserve">PAGEREF _Toc172298657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78C897D">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"_Toc172298658" </w:instrText>
          </w:r>
          <w:r>
            <w:fldChar w:fldCharType="separate"/>
          </w:r>
          <w:r>
            <w:rPr>
              <w:rStyle w:val="24"/>
              <w:rFonts w:hint="eastAsia" w:asciiTheme="majorEastAsia" w:hAnsiTheme="majorEastAsia" w:eastAsiaTheme="majorEastAsia"/>
            </w:rPr>
            <w:t xml:space="preserve">4. </w:t>
          </w:r>
          <w:r>
            <w:rPr>
              <w:rStyle w:val="24"/>
              <w:rFonts w:hint="eastAsia"/>
            </w:rPr>
            <w:t>招标文件的获取</w:t>
          </w:r>
          <w:r>
            <w:rPr>
              <w:rFonts w:hint="eastAsia"/>
            </w:rPr>
            <w:tab/>
          </w:r>
          <w:r>
            <w:rPr>
              <w:rFonts w:hint="eastAsia"/>
            </w:rPr>
            <w:fldChar w:fldCharType="begin"/>
          </w:r>
          <w:r>
            <w:rPr>
              <w:rFonts w:hint="eastAsia"/>
            </w:rPr>
            <w:instrText xml:space="preserve"> </w:instrText>
          </w:r>
          <w:r>
            <w:instrText xml:space="preserve">PAGEREF _Toc172298658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5834545">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"_Toc172298659" </w:instrText>
          </w:r>
          <w:r>
            <w:fldChar w:fldCharType="separate"/>
          </w:r>
          <w:r>
            <w:rPr>
              <w:rStyle w:val="24"/>
              <w:rFonts w:hint="eastAsia" w:ascii="宋体" w:hAnsi="宋体" w:cs="宋体"/>
            </w:rPr>
            <w:t>5.</w:t>
          </w:r>
          <w:r>
            <w:rPr>
              <w:rStyle w:val="24"/>
              <w:rFonts w:hint="eastAsia"/>
            </w:rPr>
            <w:t xml:space="preserve"> 投标文件的递交</w:t>
          </w:r>
          <w:r>
            <w:rPr>
              <w:rFonts w:hint="eastAsia"/>
            </w:rPr>
            <w:tab/>
          </w:r>
          <w:r>
            <w:rPr>
              <w:rFonts w:hint="eastAsia"/>
            </w:rPr>
            <w:fldChar w:fldCharType="begin"/>
          </w:r>
          <w:r>
            <w:rPr>
              <w:rFonts w:hint="eastAsia"/>
            </w:rPr>
            <w:instrText xml:space="preserve"> </w:instrText>
          </w:r>
          <w:r>
            <w:instrText xml:space="preserve">PAGEREF _Toc172298659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8053F23">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"_Toc172298660" </w:instrText>
          </w:r>
          <w:r>
            <w:fldChar w:fldCharType="separate"/>
          </w:r>
          <w:r>
            <w:rPr>
              <w:rStyle w:val="24"/>
              <w:rFonts w:hint="eastAsia" w:ascii="宋体" w:hAnsi="宋体" w:cs="宋体"/>
            </w:rPr>
            <w:t>6.</w:t>
          </w:r>
          <w:r>
            <w:rPr>
              <w:rStyle w:val="24"/>
              <w:rFonts w:hint="eastAsia"/>
            </w:rPr>
            <w:t xml:space="preserve"> 联系方式</w:t>
          </w:r>
          <w:r>
            <w:rPr>
              <w:rFonts w:hint="eastAsia"/>
            </w:rPr>
            <w:tab/>
          </w:r>
          <w:r>
            <w:rPr>
              <w:rFonts w:hint="eastAsia"/>
            </w:rPr>
            <w:fldChar w:fldCharType="begin"/>
          </w:r>
          <w:r>
            <w:rPr>
              <w:rFonts w:hint="eastAsia"/>
            </w:rPr>
            <w:instrText xml:space="preserve"> </w:instrText>
          </w:r>
          <w:r>
            <w:instrText xml:space="preserve">PAGEREF _Toc172298660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C53D7BD">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"_Toc172298661" </w:instrText>
          </w:r>
          <w:r>
            <w:fldChar w:fldCharType="separate"/>
          </w:r>
          <w:r>
            <w:rPr>
              <w:rStyle w:val="24"/>
              <w:rFonts w:hint="eastAsia"/>
            </w:rPr>
            <w:t>投标确认函</w:t>
          </w:r>
          <w:r>
            <w:rPr>
              <w:rFonts w:hint="eastAsia"/>
            </w:rPr>
            <w:tab/>
          </w:r>
          <w:r>
            <w:rPr>
              <w:rFonts w:hint="eastAsia"/>
            </w:rPr>
            <w:fldChar w:fldCharType="begin"/>
          </w:r>
          <w:r>
            <w:rPr>
              <w:rFonts w:hint="eastAsia"/>
            </w:rPr>
            <w:instrText xml:space="preserve"> </w:instrText>
          </w:r>
          <w:r>
            <w:instrText xml:space="preserve">PAGEREF _Toc172298661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7884613">
          <w:pPr>
            <w:pStyle w:val="16"/>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"_Toc172298662" </w:instrText>
          </w:r>
          <w:r>
            <w:fldChar w:fldCharType="separate"/>
          </w:r>
          <w:r>
            <w:rPr>
              <w:rStyle w:val="24"/>
              <w:rFonts w:hint="eastAsia" w:ascii="宋体" w:hAnsi="宋体" w:cs="宋体"/>
              <w:lang w:val="zh-CN"/>
            </w:rPr>
            <w:t>第二章</w:t>
          </w:r>
          <w:r>
            <w:rPr>
              <w:rStyle w:val="24"/>
              <w:rFonts w:hint="eastAsia"/>
              <w:lang w:val="zh-CN"/>
            </w:rPr>
            <w:t xml:space="preserve"> 投标方须知</w:t>
          </w:r>
          <w:r>
            <w:rPr>
              <w:rFonts w:hint="eastAsia"/>
            </w:rPr>
            <w:tab/>
          </w:r>
          <w:r>
            <w:rPr>
              <w:rFonts w:hint="eastAsia"/>
            </w:rPr>
            <w:fldChar w:fldCharType="begin"/>
          </w:r>
          <w:r>
            <w:rPr>
              <w:rFonts w:hint="eastAsia"/>
            </w:rPr>
            <w:instrText xml:space="preserve"> </w:instrText>
          </w:r>
          <w:r>
            <w:instrText xml:space="preserve">PAGEREF _Toc172298662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1F52DA1">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"_Toc172298663" </w:instrText>
          </w:r>
          <w:r>
            <w:fldChar w:fldCharType="separate"/>
          </w:r>
          <w:r>
            <w:rPr>
              <w:rStyle w:val="24"/>
              <w:rFonts w:hint="eastAsia"/>
            </w:rPr>
            <w:t>投标方须知前附表</w:t>
          </w:r>
          <w:r>
            <w:rPr>
              <w:rFonts w:hint="eastAsia"/>
            </w:rPr>
            <w:tab/>
          </w:r>
          <w:r>
            <w:rPr>
              <w:rFonts w:hint="eastAsia"/>
            </w:rPr>
            <w:fldChar w:fldCharType="begin"/>
          </w:r>
          <w:r>
            <w:rPr>
              <w:rFonts w:hint="eastAsia"/>
            </w:rPr>
            <w:instrText xml:space="preserve"> </w:instrText>
          </w:r>
          <w:r>
            <w:instrText xml:space="preserve">PAGEREF _Toc172298663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5E45474">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"_Toc172298664" </w:instrText>
          </w:r>
          <w:r>
            <w:fldChar w:fldCharType="separate"/>
          </w:r>
          <w:r>
            <w:rPr>
              <w:rStyle w:val="24"/>
              <w:rFonts w:hint="eastAsia" w:cs="黑体" w:asciiTheme="minorEastAsia" w:hAnsiTheme="minorEastAsia"/>
            </w:rPr>
            <w:t>1. 总则</w:t>
          </w:r>
          <w:r>
            <w:rPr>
              <w:rFonts w:hint="eastAsia"/>
            </w:rPr>
            <w:tab/>
          </w:r>
          <w:r>
            <w:rPr>
              <w:rFonts w:hint="eastAsia"/>
            </w:rPr>
            <w:fldChar w:fldCharType="begin"/>
          </w:r>
          <w:r>
            <w:rPr>
              <w:rFonts w:hint="eastAsia"/>
            </w:rPr>
            <w:instrText xml:space="preserve"> </w:instrText>
          </w:r>
          <w:r>
            <w:instrText xml:space="preserve">PAGEREF _Toc172298664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388AD3F">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"_Toc172298665" </w:instrText>
          </w:r>
          <w:r>
            <w:fldChar w:fldCharType="separate"/>
          </w:r>
          <w:r>
            <w:rPr>
              <w:rStyle w:val="24"/>
              <w:rFonts w:hint="eastAsia" w:cs="黑体" w:asciiTheme="minorEastAsia" w:hAnsiTheme="minorEastAsia"/>
            </w:rPr>
            <w:t>2. 招标文件</w:t>
          </w:r>
          <w:r>
            <w:rPr>
              <w:rFonts w:hint="eastAsia"/>
            </w:rPr>
            <w:tab/>
          </w:r>
          <w:r>
            <w:rPr>
              <w:rFonts w:hint="eastAsia"/>
            </w:rPr>
            <w:fldChar w:fldCharType="begin"/>
          </w:r>
          <w:r>
            <w:rPr>
              <w:rFonts w:hint="eastAsia"/>
            </w:rPr>
            <w:instrText xml:space="preserve"> </w:instrText>
          </w:r>
          <w:r>
            <w:instrText xml:space="preserve">PAGEREF _Toc172298665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D6B3231">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"_Toc172298666" </w:instrText>
          </w:r>
          <w:r>
            <w:fldChar w:fldCharType="separate"/>
          </w:r>
          <w:r>
            <w:rPr>
              <w:rStyle w:val="24"/>
              <w:rFonts w:hint="eastAsia" w:cs="黑体" w:asciiTheme="minorEastAsia" w:hAnsiTheme="minorEastAsia"/>
            </w:rPr>
            <w:t>3. 投标文件</w:t>
          </w:r>
          <w:r>
            <w:rPr>
              <w:rFonts w:hint="eastAsia"/>
            </w:rPr>
            <w:tab/>
          </w:r>
          <w:r>
            <w:rPr>
              <w:rFonts w:hint="eastAsia"/>
            </w:rPr>
            <w:fldChar w:fldCharType="begin"/>
          </w:r>
          <w:r>
            <w:rPr>
              <w:rFonts w:hint="eastAsia"/>
            </w:rPr>
            <w:instrText xml:space="preserve"> </w:instrText>
          </w:r>
          <w:r>
            <w:instrText xml:space="preserve">PAGEREF _Toc172298666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4712F48">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"_Toc172298667" </w:instrText>
          </w:r>
          <w:r>
            <w:fldChar w:fldCharType="separate"/>
          </w:r>
          <w:r>
            <w:rPr>
              <w:rStyle w:val="24"/>
              <w:rFonts w:hint="eastAsia" w:cs="黑体" w:asciiTheme="minorEastAsia" w:hAnsiTheme="minorEastAsia"/>
            </w:rPr>
            <w:t>4. 投标</w:t>
          </w:r>
          <w:r>
            <w:rPr>
              <w:rFonts w:hint="eastAsia"/>
            </w:rPr>
            <w:tab/>
          </w:r>
          <w:r>
            <w:rPr>
              <w:rFonts w:hint="eastAsia"/>
            </w:rPr>
            <w:fldChar w:fldCharType="begin"/>
          </w:r>
          <w:r>
            <w:rPr>
              <w:rFonts w:hint="eastAsia"/>
            </w:rPr>
            <w:instrText xml:space="preserve"> </w:instrText>
          </w:r>
          <w:r>
            <w:instrText xml:space="preserve">PAGEREF _Toc172298667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52FC0CF">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"_Toc172298668" </w:instrText>
          </w:r>
          <w:r>
            <w:fldChar w:fldCharType="separate"/>
          </w:r>
          <w:r>
            <w:rPr>
              <w:rStyle w:val="24"/>
              <w:rFonts w:hint="eastAsia" w:cs="黑体" w:asciiTheme="minorEastAsia" w:hAnsiTheme="minorEastAsia"/>
            </w:rPr>
            <w:t>5. 开标</w:t>
          </w:r>
          <w:r>
            <w:rPr>
              <w:rFonts w:hint="eastAsia"/>
            </w:rPr>
            <w:tab/>
          </w:r>
          <w:r>
            <w:rPr>
              <w:rFonts w:hint="eastAsia"/>
            </w:rPr>
            <w:fldChar w:fldCharType="begin"/>
          </w:r>
          <w:r>
            <w:rPr>
              <w:rFonts w:hint="eastAsia"/>
            </w:rPr>
            <w:instrText xml:space="preserve"> </w:instrText>
          </w:r>
          <w:r>
            <w:instrText xml:space="preserve">PAGEREF _Toc172298668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404B55D">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"_Toc172298669" </w:instrText>
          </w:r>
          <w:r>
            <w:fldChar w:fldCharType="separate"/>
          </w:r>
          <w:r>
            <w:rPr>
              <w:rStyle w:val="24"/>
              <w:rFonts w:hint="eastAsia" w:cs="黑体" w:asciiTheme="minorEastAsia" w:hAnsiTheme="minorEastAsia"/>
            </w:rPr>
            <w:t>6. 评标</w:t>
          </w:r>
          <w:r>
            <w:rPr>
              <w:rFonts w:hint="eastAsia"/>
            </w:rPr>
            <w:tab/>
          </w:r>
          <w:r>
            <w:rPr>
              <w:rFonts w:hint="eastAsia"/>
            </w:rPr>
            <w:fldChar w:fldCharType="begin"/>
          </w:r>
          <w:r>
            <w:rPr>
              <w:rFonts w:hint="eastAsia"/>
            </w:rPr>
            <w:instrText xml:space="preserve"> </w:instrText>
          </w:r>
          <w:r>
            <w:instrText xml:space="preserve">PAGEREF _Toc172298669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3AEADC3">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"_Toc172298670" </w:instrText>
          </w:r>
          <w:r>
            <w:fldChar w:fldCharType="separate"/>
          </w:r>
          <w:r>
            <w:rPr>
              <w:rStyle w:val="24"/>
              <w:rFonts w:hint="eastAsia" w:cs="黑体" w:asciiTheme="minorEastAsia" w:hAnsiTheme="minorEastAsia"/>
            </w:rPr>
            <w:t>7. 合同授予</w:t>
          </w:r>
          <w:r>
            <w:rPr>
              <w:rFonts w:hint="eastAsia"/>
            </w:rPr>
            <w:tab/>
          </w:r>
          <w:r>
            <w:rPr>
              <w:rFonts w:hint="eastAsia"/>
            </w:rPr>
            <w:fldChar w:fldCharType="begin"/>
          </w:r>
          <w:r>
            <w:rPr>
              <w:rFonts w:hint="eastAsia"/>
            </w:rPr>
            <w:instrText xml:space="preserve"> </w:instrText>
          </w:r>
          <w:r>
            <w:instrText xml:space="preserve">PAGEREF _Toc172298670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0F4D1125">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"_Toc172298671" </w:instrText>
          </w:r>
          <w:r>
            <w:fldChar w:fldCharType="separate"/>
          </w:r>
          <w:r>
            <w:rPr>
              <w:rStyle w:val="24"/>
              <w:rFonts w:hint="eastAsia" w:cs="黑体" w:asciiTheme="minorEastAsia" w:hAnsiTheme="minorEastAsia"/>
            </w:rPr>
            <w:t>8. 重新招标</w:t>
          </w:r>
          <w:r>
            <w:rPr>
              <w:rFonts w:hint="eastAsia"/>
            </w:rPr>
            <w:tab/>
          </w:r>
          <w:r>
            <w:rPr>
              <w:rFonts w:hint="eastAsia"/>
            </w:rPr>
            <w:fldChar w:fldCharType="begin"/>
          </w:r>
          <w:r>
            <w:rPr>
              <w:rFonts w:hint="eastAsia"/>
            </w:rPr>
            <w:instrText xml:space="preserve"> </w:instrText>
          </w:r>
          <w:r>
            <w:instrText xml:space="preserve">PAGEREF _Toc172298671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1A97834C">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"_Toc172298672" </w:instrText>
          </w:r>
          <w:r>
            <w:fldChar w:fldCharType="separate"/>
          </w:r>
          <w:r>
            <w:rPr>
              <w:rStyle w:val="24"/>
              <w:rFonts w:hint="eastAsia" w:cs="黑体" w:asciiTheme="minorEastAsia" w:hAnsiTheme="minorEastAsia"/>
            </w:rPr>
            <w:t>9. 纪律和监督</w:t>
          </w:r>
          <w:r>
            <w:rPr>
              <w:rFonts w:hint="eastAsia"/>
            </w:rPr>
            <w:tab/>
          </w:r>
          <w:r>
            <w:rPr>
              <w:rFonts w:hint="eastAsia"/>
            </w:rPr>
            <w:fldChar w:fldCharType="begin"/>
          </w:r>
          <w:r>
            <w:rPr>
              <w:rFonts w:hint="eastAsia"/>
            </w:rPr>
            <w:instrText xml:space="preserve"> </w:instrText>
          </w:r>
          <w:r>
            <w:instrText xml:space="preserve">PAGEREF _Toc172298672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4194BFB2">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"_Toc172298673" </w:instrText>
          </w:r>
          <w:r>
            <w:fldChar w:fldCharType="separate"/>
          </w:r>
          <w:r>
            <w:rPr>
              <w:rStyle w:val="24"/>
              <w:rFonts w:hint="eastAsia" w:cs="黑体" w:asciiTheme="minorEastAsia" w:hAnsiTheme="minorEastAsia"/>
            </w:rPr>
            <w:t>10. 需要补充的其他内容</w:t>
          </w:r>
          <w:r>
            <w:rPr>
              <w:rFonts w:hint="eastAsia"/>
            </w:rPr>
            <w:tab/>
          </w:r>
          <w:r>
            <w:rPr>
              <w:rFonts w:hint="eastAsia"/>
            </w:rPr>
            <w:fldChar w:fldCharType="begin"/>
          </w:r>
          <w:r>
            <w:rPr>
              <w:rFonts w:hint="eastAsia"/>
            </w:rPr>
            <w:instrText xml:space="preserve"> </w:instrText>
          </w:r>
          <w:r>
            <w:instrText xml:space="preserve">PAGEREF _Toc172298673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28AD547">
          <w:pPr>
            <w:pStyle w:val="16"/>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"_Toc172298674" </w:instrText>
          </w:r>
          <w:r>
            <w:fldChar w:fldCharType="separate"/>
          </w:r>
          <w:r>
            <w:rPr>
              <w:rStyle w:val="24"/>
              <w:rFonts w:hint="eastAsia" w:ascii="宋体" w:hAnsi="宋体" w:cs="宋体"/>
              <w:kern w:val="0"/>
            </w:rPr>
            <w:t>第三章</w:t>
          </w:r>
          <w:r>
            <w:rPr>
              <w:rStyle w:val="24"/>
              <w:rFonts w:hint="eastAsia"/>
              <w:lang w:val="zh-CN"/>
            </w:rPr>
            <w:t xml:space="preserve"> 合同格式</w:t>
          </w:r>
          <w:r>
            <w:rPr>
              <w:rFonts w:hint="eastAsia"/>
            </w:rPr>
            <w:tab/>
          </w:r>
          <w:r>
            <w:rPr>
              <w:rFonts w:hint="eastAsia"/>
            </w:rPr>
            <w:fldChar w:fldCharType="begin"/>
          </w:r>
          <w:r>
            <w:rPr>
              <w:rFonts w:hint="eastAsia"/>
            </w:rPr>
            <w:instrText xml:space="preserve"> </w:instrText>
          </w:r>
          <w:r>
            <w:instrText xml:space="preserve">PAGEREF _Toc172298674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324AE75">
          <w:pPr>
            <w:pStyle w:val="16"/>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"_Toc172298675" </w:instrText>
          </w:r>
          <w:r>
            <w:fldChar w:fldCharType="separate"/>
          </w:r>
          <w:r>
            <w:rPr>
              <w:rStyle w:val="24"/>
              <w:rFonts w:hint="eastAsia" w:ascii="宋体" w:hAnsi="宋体" w:cs="宋体"/>
            </w:rPr>
            <w:t>第四章</w:t>
          </w:r>
          <w:r>
            <w:rPr>
              <w:rStyle w:val="24"/>
              <w:rFonts w:hint="eastAsia"/>
            </w:rPr>
            <w:t xml:space="preserve"> 工程量清单（报价单）</w:t>
          </w:r>
          <w:r>
            <w:rPr>
              <w:rFonts w:hint="eastAsia"/>
            </w:rPr>
            <w:tab/>
          </w:r>
          <w:r>
            <w:rPr>
              <w:rFonts w:hint="eastAsia"/>
            </w:rPr>
            <w:fldChar w:fldCharType="begin"/>
          </w:r>
          <w:r>
            <w:rPr>
              <w:rFonts w:hint="eastAsia"/>
            </w:rPr>
            <w:instrText xml:space="preserve"> </w:instrText>
          </w:r>
          <w:r>
            <w:instrText xml:space="preserve">PAGEREF _Toc172298675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514571AE">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"_Toc172298676" </w:instrText>
          </w:r>
          <w:r>
            <w:fldChar w:fldCharType="separate"/>
          </w:r>
          <w:r>
            <w:rPr>
              <w:rStyle w:val="24"/>
              <w:rFonts w:hint="eastAsia"/>
            </w:rPr>
            <w:t>1.工程量清单说明</w:t>
          </w:r>
          <w:r>
            <w:rPr>
              <w:rFonts w:hint="eastAsia"/>
            </w:rPr>
            <w:tab/>
          </w:r>
          <w:r>
            <w:rPr>
              <w:rFonts w:hint="eastAsia"/>
            </w:rPr>
            <w:fldChar w:fldCharType="begin"/>
          </w:r>
          <w:r>
            <w:rPr>
              <w:rFonts w:hint="eastAsia"/>
            </w:rPr>
            <w:instrText xml:space="preserve"> </w:instrText>
          </w:r>
          <w:r>
            <w:instrText xml:space="preserve">PAGEREF _Toc172298676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70271360">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"_Toc172298677" </w:instrText>
          </w:r>
          <w:r>
            <w:fldChar w:fldCharType="separate"/>
          </w:r>
          <w:r>
            <w:rPr>
              <w:rStyle w:val="24"/>
              <w:rFonts w:hint="eastAsia"/>
            </w:rPr>
            <w:t>2.投标报价说明</w:t>
          </w:r>
          <w:r>
            <w:rPr>
              <w:rFonts w:hint="eastAsia"/>
            </w:rPr>
            <w:tab/>
          </w:r>
          <w:r>
            <w:rPr>
              <w:rFonts w:hint="eastAsia"/>
            </w:rPr>
            <w:fldChar w:fldCharType="begin"/>
          </w:r>
          <w:r>
            <w:rPr>
              <w:rFonts w:hint="eastAsia"/>
            </w:rPr>
            <w:instrText xml:space="preserve"> </w:instrText>
          </w:r>
          <w:r>
            <w:instrText xml:space="preserve">PAGEREF _Toc172298677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261F2AAF">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"_Toc172298678" </w:instrText>
          </w:r>
          <w:r>
            <w:fldChar w:fldCharType="separate"/>
          </w:r>
          <w:r>
            <w:rPr>
              <w:rStyle w:val="24"/>
              <w:rFonts w:hint="eastAsia"/>
            </w:rPr>
            <w:t>3.工程量清单</w:t>
          </w:r>
          <w:r>
            <w:rPr>
              <w:rFonts w:hint="eastAsia"/>
            </w:rPr>
            <w:tab/>
          </w:r>
          <w:r>
            <w:rPr>
              <w:rFonts w:hint="eastAsia"/>
            </w:rPr>
            <w:fldChar w:fldCharType="begin"/>
          </w:r>
          <w:r>
            <w:rPr>
              <w:rFonts w:hint="eastAsia"/>
            </w:rPr>
            <w:instrText xml:space="preserve"> </w:instrText>
          </w:r>
          <w:r>
            <w:instrText xml:space="preserve">PAGEREF _Toc172298678 \h</w:instrText>
          </w:r>
          <w:r>
            <w:rPr>
              <w:rFonts w:hint="eastAsia"/>
            </w:rPr>
            <w:instrText xml:space="preserve"> </w:instrText>
          </w:r>
          <w:r>
            <w:rPr>
              <w:rFonts w:hint="eastAsia"/>
            </w:rPr>
            <w:fldChar w:fldCharType="separate"/>
          </w:r>
          <w:r>
            <w:t>41</w:t>
          </w:r>
          <w:r>
            <w:rPr>
              <w:rFonts w:hint="eastAsia"/>
            </w:rPr>
            <w:fldChar w:fldCharType="end"/>
          </w:r>
          <w:r>
            <w:rPr>
              <w:rFonts w:hint="eastAsia"/>
            </w:rPr>
            <w:fldChar w:fldCharType="end"/>
          </w:r>
        </w:p>
        <w:p w14:paraId="14B54921">
          <w:pPr>
            <w:pStyle w:val="16"/>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"_Toc172298679" </w:instrText>
          </w:r>
          <w:r>
            <w:fldChar w:fldCharType="separate"/>
          </w:r>
          <w:r>
            <w:rPr>
              <w:rStyle w:val="24"/>
              <w:rFonts w:hint="eastAsia" w:ascii="宋体" w:hAnsi="宋体" w:cs="宋体"/>
            </w:rPr>
            <w:t>第五章</w:t>
          </w:r>
          <w:r>
            <w:rPr>
              <w:rStyle w:val="24"/>
              <w:rFonts w:hint="eastAsia"/>
            </w:rPr>
            <w:t xml:space="preserve"> 图纸及其他资料（见附件）</w:t>
          </w:r>
          <w:r>
            <w:rPr>
              <w:rFonts w:hint="eastAsia"/>
            </w:rPr>
            <w:tab/>
          </w:r>
          <w:r>
            <w:rPr>
              <w:rFonts w:hint="eastAsia"/>
            </w:rPr>
            <w:fldChar w:fldCharType="begin"/>
          </w:r>
          <w:r>
            <w:rPr>
              <w:rFonts w:hint="eastAsia"/>
            </w:rPr>
            <w:instrText xml:space="preserve"> </w:instrText>
          </w:r>
          <w:r>
            <w:instrText xml:space="preserve">PAGEREF _Toc172298679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09C32A65">
          <w:pPr>
            <w:pStyle w:val="16"/>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"_Toc172298680" </w:instrText>
          </w:r>
          <w:r>
            <w:fldChar w:fldCharType="separate"/>
          </w:r>
          <w:r>
            <w:rPr>
              <w:rStyle w:val="24"/>
              <w:rFonts w:hint="eastAsia" w:ascii="宋体" w:hAnsi="宋体" w:cs="宋体"/>
            </w:rPr>
            <w:t>第六章</w:t>
          </w:r>
          <w:r>
            <w:rPr>
              <w:rStyle w:val="24"/>
              <w:rFonts w:hint="eastAsia"/>
            </w:rPr>
            <w:t xml:space="preserve"> 其它技术（如有见附件）</w:t>
          </w:r>
          <w:r>
            <w:rPr>
              <w:rFonts w:hint="eastAsia"/>
            </w:rPr>
            <w:tab/>
          </w:r>
          <w:r>
            <w:rPr>
              <w:rFonts w:hint="eastAsia"/>
            </w:rPr>
            <w:fldChar w:fldCharType="begin"/>
          </w:r>
          <w:r>
            <w:rPr>
              <w:rFonts w:hint="eastAsia"/>
            </w:rPr>
            <w:instrText xml:space="preserve"> </w:instrText>
          </w:r>
          <w:r>
            <w:instrText xml:space="preserve">PAGEREF _Toc172298680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1F3E0909">
          <w:pPr>
            <w:pStyle w:val="16"/>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"_Toc172298681" </w:instrText>
          </w:r>
          <w:r>
            <w:fldChar w:fldCharType="separate"/>
          </w:r>
          <w:r>
            <w:rPr>
              <w:rStyle w:val="24"/>
              <w:rFonts w:hint="eastAsia" w:ascii="宋体" w:hAnsi="宋体" w:cs="宋体"/>
            </w:rPr>
            <w:t>第七章</w:t>
          </w:r>
          <w:r>
            <w:rPr>
              <w:rStyle w:val="24"/>
              <w:rFonts w:hint="eastAsia"/>
            </w:rPr>
            <w:t xml:space="preserve"> 投标文件格式</w:t>
          </w:r>
          <w:r>
            <w:rPr>
              <w:rFonts w:hint="eastAsia"/>
            </w:rPr>
            <w:tab/>
          </w:r>
          <w:r>
            <w:rPr>
              <w:rFonts w:hint="eastAsia"/>
            </w:rPr>
            <w:fldChar w:fldCharType="begin"/>
          </w:r>
          <w:r>
            <w:rPr>
              <w:rFonts w:hint="eastAsia"/>
            </w:rPr>
            <w:instrText xml:space="preserve"> </w:instrText>
          </w:r>
          <w:r>
            <w:instrText xml:space="preserve">PAGEREF _Toc172298681 \h</w:instrText>
          </w:r>
          <w:r>
            <w:rPr>
              <w:rFonts w:hint="eastAsia"/>
            </w:rPr>
            <w:instrText xml:space="preserve"> </w:instrText>
          </w:r>
          <w:r>
            <w:rPr>
              <w:rFonts w:hint="eastAsia"/>
            </w:rPr>
            <w:fldChar w:fldCharType="separate"/>
          </w:r>
          <w:r>
            <w:t>43</w:t>
          </w:r>
          <w:r>
            <w:rPr>
              <w:rFonts w:hint="eastAsia"/>
            </w:rPr>
            <w:fldChar w:fldCharType="end"/>
          </w:r>
          <w:r>
            <w:rPr>
              <w:rFonts w:hint="eastAsia"/>
            </w:rPr>
            <w:fldChar w:fldCharType="end"/>
          </w:r>
        </w:p>
        <w:p w14:paraId="29ED556B">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"_Toc172298682" </w:instrText>
          </w:r>
          <w:r>
            <w:fldChar w:fldCharType="separate"/>
          </w:r>
          <w:r>
            <w:rPr>
              <w:rStyle w:val="24"/>
              <w:rFonts w:hint="eastAsia"/>
            </w:rPr>
            <w:t>目录</w:t>
          </w:r>
          <w:r>
            <w:rPr>
              <w:rFonts w:hint="eastAsia"/>
            </w:rPr>
            <w:tab/>
          </w:r>
          <w:r>
            <w:rPr>
              <w:rFonts w:hint="eastAsia"/>
            </w:rPr>
            <w:fldChar w:fldCharType="begin"/>
          </w:r>
          <w:r>
            <w:rPr>
              <w:rFonts w:hint="eastAsia"/>
            </w:rPr>
            <w:instrText xml:space="preserve"> </w:instrText>
          </w:r>
          <w:r>
            <w:instrText xml:space="preserve">PAGEREF _Toc172298682 \h</w:instrText>
          </w:r>
          <w:r>
            <w:rPr>
              <w:rFonts w:hint="eastAsia"/>
            </w:rPr>
            <w:instrText xml:space="preserve"> </w:instrText>
          </w:r>
          <w:r>
            <w:rPr>
              <w:rFonts w:hint="eastAsia"/>
            </w:rPr>
            <w:fldChar w:fldCharType="separate"/>
          </w:r>
          <w:r>
            <w:t>44</w:t>
          </w:r>
          <w:r>
            <w:rPr>
              <w:rFonts w:hint="eastAsia"/>
            </w:rPr>
            <w:fldChar w:fldCharType="end"/>
          </w:r>
          <w:r>
            <w:rPr>
              <w:rFonts w:hint="eastAsia"/>
            </w:rPr>
            <w:fldChar w:fldCharType="end"/>
          </w:r>
        </w:p>
        <w:p w14:paraId="10F2B7BA">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"_Toc172298683" </w:instrText>
          </w:r>
          <w:r>
            <w:fldChar w:fldCharType="separate"/>
          </w:r>
          <w:r>
            <w:rPr>
              <w:rStyle w:val="24"/>
              <w:rFonts w:hint="eastAsia"/>
            </w:rPr>
            <w:t>一、授权委托书或法定代表人身份证明</w:t>
          </w:r>
          <w:r>
            <w:rPr>
              <w:rFonts w:hint="eastAsia"/>
            </w:rPr>
            <w:tab/>
          </w:r>
          <w:r>
            <w:rPr>
              <w:rFonts w:hint="eastAsia"/>
            </w:rPr>
            <w:fldChar w:fldCharType="begin"/>
          </w:r>
          <w:r>
            <w:rPr>
              <w:rFonts w:hint="eastAsia"/>
            </w:rPr>
            <w:instrText xml:space="preserve"> </w:instrText>
          </w:r>
          <w:r>
            <w:instrText xml:space="preserve">PAGEREF _Toc172298683 \h</w:instrText>
          </w:r>
          <w:r>
            <w:rPr>
              <w:rFonts w:hint="eastAsia"/>
            </w:rPr>
            <w:instrText xml:space="preserve"> </w:instrText>
          </w:r>
          <w:r>
            <w:rPr>
              <w:rFonts w:hint="eastAsia"/>
            </w:rPr>
            <w:fldChar w:fldCharType="separate"/>
          </w:r>
          <w:r>
            <w:t>45</w:t>
          </w:r>
          <w:r>
            <w:rPr>
              <w:rFonts w:hint="eastAsia"/>
            </w:rPr>
            <w:fldChar w:fldCharType="end"/>
          </w:r>
          <w:r>
            <w:rPr>
              <w:rFonts w:hint="eastAsia"/>
            </w:rPr>
            <w:fldChar w:fldCharType="end"/>
          </w:r>
        </w:p>
        <w:p w14:paraId="4A7F037B">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"_Toc172298684" </w:instrText>
          </w:r>
          <w:r>
            <w:fldChar w:fldCharType="separate"/>
          </w:r>
          <w:r>
            <w:rPr>
              <w:rStyle w:val="24"/>
              <w:rFonts w:hint="eastAsia"/>
            </w:rPr>
            <w:t>二、中标承诺书</w:t>
          </w:r>
          <w:r>
            <w:rPr>
              <w:rFonts w:hint="eastAsia"/>
            </w:rPr>
            <w:tab/>
          </w:r>
          <w:r>
            <w:rPr>
              <w:rFonts w:hint="eastAsia"/>
            </w:rPr>
            <w:fldChar w:fldCharType="begin"/>
          </w:r>
          <w:r>
            <w:rPr>
              <w:rFonts w:hint="eastAsia"/>
            </w:rPr>
            <w:instrText xml:space="preserve"> </w:instrText>
          </w:r>
          <w:r>
            <w:instrText xml:space="preserve">PAGEREF _Toc172298684 \h</w:instrText>
          </w:r>
          <w:r>
            <w:rPr>
              <w:rFonts w:hint="eastAsia"/>
            </w:rPr>
            <w:instrText xml:space="preserve"> </w:instrText>
          </w:r>
          <w:r>
            <w:rPr>
              <w:rFonts w:hint="eastAsia"/>
            </w:rPr>
            <w:fldChar w:fldCharType="separate"/>
          </w:r>
          <w:r>
            <w:t>48</w:t>
          </w:r>
          <w:r>
            <w:rPr>
              <w:rFonts w:hint="eastAsia"/>
            </w:rPr>
            <w:fldChar w:fldCharType="end"/>
          </w:r>
          <w:r>
            <w:rPr>
              <w:rFonts w:hint="eastAsia"/>
            </w:rPr>
            <w:fldChar w:fldCharType="end"/>
          </w:r>
        </w:p>
        <w:p w14:paraId="05B56645">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"_Toc172298685" </w:instrText>
          </w:r>
          <w:r>
            <w:fldChar w:fldCharType="separate"/>
          </w:r>
          <w:r>
            <w:rPr>
              <w:rStyle w:val="24"/>
              <w:rFonts w:hint="eastAsia"/>
            </w:rPr>
            <w:t>三、拟委任的主要管理及技术人员汇总表</w:t>
          </w:r>
          <w:r>
            <w:rPr>
              <w:rFonts w:hint="eastAsia"/>
            </w:rPr>
            <w:tab/>
          </w:r>
          <w:r>
            <w:rPr>
              <w:rFonts w:hint="eastAsia"/>
            </w:rPr>
            <w:fldChar w:fldCharType="begin"/>
          </w:r>
          <w:r>
            <w:rPr>
              <w:rFonts w:hint="eastAsia"/>
            </w:rPr>
            <w:instrText xml:space="preserve"> </w:instrText>
          </w:r>
          <w:r>
            <w:instrText xml:space="preserve">PAGEREF _Toc172298685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14:paraId="1B211DB7">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"_Toc172298686" </w:instrText>
          </w:r>
          <w:r>
            <w:fldChar w:fldCharType="separate"/>
          </w:r>
          <w:r>
            <w:rPr>
              <w:rStyle w:val="24"/>
              <w:rFonts w:hint="eastAsia"/>
            </w:rPr>
            <w:t>四、资格审查资料</w:t>
          </w:r>
          <w:r>
            <w:rPr>
              <w:rFonts w:hint="eastAsia"/>
            </w:rPr>
            <w:tab/>
          </w:r>
          <w:r>
            <w:rPr>
              <w:rFonts w:hint="eastAsia"/>
            </w:rPr>
            <w:fldChar w:fldCharType="begin"/>
          </w:r>
          <w:r>
            <w:rPr>
              <w:rFonts w:hint="eastAsia"/>
            </w:rPr>
            <w:instrText xml:space="preserve"> </w:instrText>
          </w:r>
          <w:r>
            <w:instrText xml:space="preserve">PAGEREF _Toc172298686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607DB53E">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"_Toc172298687" </w:instrText>
          </w:r>
          <w:r>
            <w:fldChar w:fldCharType="separate"/>
          </w:r>
          <w:r>
            <w:rPr>
              <w:rStyle w:val="24"/>
              <w:rFonts w:hint="eastAsia" w:ascii="宋体" w:hAnsi="宋体" w:cs="宋体"/>
            </w:rPr>
            <w:t>1.</w:t>
          </w:r>
          <w:r>
            <w:rPr>
              <w:rStyle w:val="24"/>
              <w:rFonts w:hint="eastAsia"/>
            </w:rPr>
            <w:t xml:space="preserve"> 投标方基本情况表</w:t>
          </w:r>
          <w:r>
            <w:rPr>
              <w:rFonts w:hint="eastAsia"/>
            </w:rPr>
            <w:tab/>
          </w:r>
          <w:r>
            <w:rPr>
              <w:rFonts w:hint="eastAsia"/>
            </w:rPr>
            <w:fldChar w:fldCharType="begin"/>
          </w:r>
          <w:r>
            <w:rPr>
              <w:rFonts w:hint="eastAsia"/>
            </w:rPr>
            <w:instrText xml:space="preserve"> </w:instrText>
          </w:r>
          <w:r>
            <w:instrText xml:space="preserve">PAGEREF _Toc172298687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519EFB77">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"_Toc172298688" </w:instrText>
          </w:r>
          <w:r>
            <w:fldChar w:fldCharType="separate"/>
          </w:r>
          <w:r>
            <w:rPr>
              <w:rStyle w:val="24"/>
              <w:rFonts w:hint="eastAsia" w:ascii="宋体" w:hAnsi="宋体" w:cs="宋体"/>
            </w:rPr>
            <w:t>2.</w:t>
          </w:r>
          <w:r>
            <w:rPr>
              <w:rStyle w:val="24"/>
              <w:rFonts w:hint="eastAsia"/>
            </w:rPr>
            <w:t xml:space="preserve"> 营业执照（复印件）</w:t>
          </w:r>
          <w:r>
            <w:rPr>
              <w:rFonts w:hint="eastAsia"/>
            </w:rPr>
            <w:tab/>
          </w:r>
          <w:r>
            <w:rPr>
              <w:rFonts w:hint="eastAsia"/>
            </w:rPr>
            <w:fldChar w:fldCharType="begin"/>
          </w:r>
          <w:r>
            <w:rPr>
              <w:rFonts w:hint="eastAsia"/>
            </w:rPr>
            <w:instrText xml:space="preserve"> </w:instrText>
          </w:r>
          <w:r>
            <w:instrText xml:space="preserve">PAGEREF _Toc172298688 \h</w:instrText>
          </w:r>
          <w:r>
            <w:rPr>
              <w:rFonts w:hint="eastAsia"/>
            </w:rPr>
            <w:instrText xml:space="preserve"> </w:instrText>
          </w:r>
          <w:r>
            <w:rPr>
              <w:rFonts w:hint="eastAsia"/>
            </w:rPr>
            <w:fldChar w:fldCharType="separate"/>
          </w:r>
          <w:r>
            <w:t>51</w:t>
          </w:r>
          <w:r>
            <w:rPr>
              <w:rFonts w:hint="eastAsia"/>
            </w:rPr>
            <w:fldChar w:fldCharType="end"/>
          </w:r>
          <w:r>
            <w:rPr>
              <w:rFonts w:hint="eastAsia"/>
            </w:rPr>
            <w:fldChar w:fldCharType="end"/>
          </w:r>
        </w:p>
        <w:p w14:paraId="5B21EC4E">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"_Toc172298689" </w:instrText>
          </w:r>
          <w:r>
            <w:fldChar w:fldCharType="separate"/>
          </w:r>
          <w:r>
            <w:rPr>
              <w:rStyle w:val="24"/>
              <w:rFonts w:hint="eastAsia" w:ascii="宋体" w:hAnsi="宋体" w:cs="宋体"/>
            </w:rPr>
            <w:t>3.</w:t>
          </w:r>
          <w:r>
            <w:rPr>
              <w:rStyle w:val="24"/>
              <w:rFonts w:hint="eastAsia"/>
            </w:rPr>
            <w:t xml:space="preserve"> 资质证明文件（复印件）</w:t>
          </w:r>
          <w:r>
            <w:rPr>
              <w:rFonts w:hint="eastAsia"/>
            </w:rPr>
            <w:tab/>
          </w:r>
          <w:r>
            <w:rPr>
              <w:rFonts w:hint="eastAsia"/>
            </w:rPr>
            <w:fldChar w:fldCharType="begin"/>
          </w:r>
          <w:r>
            <w:rPr>
              <w:rFonts w:hint="eastAsia"/>
            </w:rPr>
            <w:instrText xml:space="preserve"> </w:instrText>
          </w:r>
          <w:r>
            <w:instrText xml:space="preserve">PAGEREF _Toc172298689 \h</w:instrText>
          </w:r>
          <w:r>
            <w:rPr>
              <w:rFonts w:hint="eastAsia"/>
            </w:rPr>
            <w:instrText xml:space="preserve"> </w:instrText>
          </w:r>
          <w:r>
            <w:rPr>
              <w:rFonts w:hint="eastAsia"/>
            </w:rPr>
            <w:fldChar w:fldCharType="separate"/>
          </w:r>
          <w:r>
            <w:t>52</w:t>
          </w:r>
          <w:r>
            <w:rPr>
              <w:rFonts w:hint="eastAsia"/>
            </w:rPr>
            <w:fldChar w:fldCharType="end"/>
          </w:r>
          <w:r>
            <w:rPr>
              <w:rFonts w:hint="eastAsia"/>
            </w:rPr>
            <w:fldChar w:fldCharType="end"/>
          </w:r>
        </w:p>
        <w:p w14:paraId="3F7351A4">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"_Toc172298690" </w:instrText>
          </w:r>
          <w:r>
            <w:fldChar w:fldCharType="separate"/>
          </w:r>
          <w:r>
            <w:rPr>
              <w:rStyle w:val="24"/>
              <w:rFonts w:hint="eastAsia" w:ascii="宋体" w:hAnsi="宋体" w:cs="宋体"/>
            </w:rPr>
            <w:t>4.</w:t>
          </w:r>
          <w:r>
            <w:rPr>
              <w:rStyle w:val="24"/>
              <w:rFonts w:hint="eastAsia"/>
            </w:rPr>
            <w:t xml:space="preserve"> 辐射安全许可证（复印件）</w:t>
          </w:r>
          <w:r>
            <w:rPr>
              <w:rFonts w:hint="eastAsia"/>
            </w:rPr>
            <w:tab/>
          </w:r>
          <w:r>
            <w:rPr>
              <w:rFonts w:hint="eastAsia"/>
            </w:rPr>
            <w:fldChar w:fldCharType="begin"/>
          </w:r>
          <w:r>
            <w:rPr>
              <w:rFonts w:hint="eastAsia"/>
            </w:rPr>
            <w:instrText xml:space="preserve"> </w:instrText>
          </w:r>
          <w:r>
            <w:instrText xml:space="preserve">PAGEREF _Toc172298690 \h</w:instrText>
          </w:r>
          <w:r>
            <w:rPr>
              <w:rFonts w:hint="eastAsia"/>
            </w:rPr>
            <w:instrText xml:space="preserve"> </w:instrText>
          </w:r>
          <w:r>
            <w:rPr>
              <w:rFonts w:hint="eastAsia"/>
            </w:rPr>
            <w:fldChar w:fldCharType="separate"/>
          </w:r>
          <w:r>
            <w:t>53</w:t>
          </w:r>
          <w:r>
            <w:rPr>
              <w:rFonts w:hint="eastAsia"/>
            </w:rPr>
            <w:fldChar w:fldCharType="end"/>
          </w:r>
          <w:r>
            <w:rPr>
              <w:rFonts w:hint="eastAsia"/>
            </w:rPr>
            <w:fldChar w:fldCharType="end"/>
          </w:r>
        </w:p>
        <w:p w14:paraId="460FCA3C">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"_Toc172298691" </w:instrText>
          </w:r>
          <w:r>
            <w:fldChar w:fldCharType="separate"/>
          </w:r>
          <w:r>
            <w:rPr>
              <w:rStyle w:val="24"/>
              <w:rFonts w:hint="eastAsia" w:ascii="宋体" w:hAnsi="宋体" w:cs="宋体"/>
            </w:rPr>
            <w:t>5.</w:t>
          </w:r>
          <w:r>
            <w:rPr>
              <w:rStyle w:val="24"/>
              <w:rFonts w:hint="eastAsia"/>
            </w:rPr>
            <w:t xml:space="preserve"> 业绩证明材料</w:t>
          </w:r>
          <w:r>
            <w:rPr>
              <w:rFonts w:hint="eastAsia"/>
            </w:rPr>
            <w:tab/>
          </w:r>
          <w:r>
            <w:rPr>
              <w:rFonts w:hint="eastAsia"/>
            </w:rPr>
            <w:fldChar w:fldCharType="begin"/>
          </w:r>
          <w:r>
            <w:rPr>
              <w:rFonts w:hint="eastAsia"/>
            </w:rPr>
            <w:instrText xml:space="preserve"> </w:instrText>
          </w:r>
          <w:r>
            <w:instrText xml:space="preserve">PAGEREF _Toc172298691 \h</w:instrText>
          </w:r>
          <w:r>
            <w:rPr>
              <w:rFonts w:hint="eastAsia"/>
            </w:rPr>
            <w:instrText xml:space="preserve"> </w:instrText>
          </w:r>
          <w:r>
            <w:rPr>
              <w:rFonts w:hint="eastAsia"/>
            </w:rPr>
            <w:fldChar w:fldCharType="separate"/>
          </w:r>
          <w:r>
            <w:t>54</w:t>
          </w:r>
          <w:r>
            <w:rPr>
              <w:rFonts w:hint="eastAsia"/>
            </w:rPr>
            <w:fldChar w:fldCharType="end"/>
          </w:r>
          <w:r>
            <w:rPr>
              <w:rFonts w:hint="eastAsia"/>
            </w:rPr>
            <w:fldChar w:fldCharType="end"/>
          </w:r>
        </w:p>
        <w:p w14:paraId="66CE287A">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"_Toc172298692" </w:instrText>
          </w:r>
          <w:r>
            <w:fldChar w:fldCharType="separate"/>
          </w:r>
          <w:r>
            <w:rPr>
              <w:rStyle w:val="24"/>
              <w:rFonts w:hint="eastAsia" w:ascii="宋体" w:hAnsi="宋体" w:cs="宋体"/>
            </w:rPr>
            <w:t>6.</w:t>
          </w:r>
          <w:r>
            <w:rPr>
              <w:rStyle w:val="24"/>
              <w:rFonts w:hint="eastAsia"/>
            </w:rPr>
            <w:t xml:space="preserve"> 信誉证明材料</w:t>
          </w:r>
          <w:r>
            <w:rPr>
              <w:rFonts w:hint="eastAsia"/>
            </w:rPr>
            <w:tab/>
          </w:r>
          <w:r>
            <w:rPr>
              <w:rFonts w:hint="eastAsia"/>
            </w:rPr>
            <w:fldChar w:fldCharType="begin"/>
          </w:r>
          <w:r>
            <w:rPr>
              <w:rFonts w:hint="eastAsia"/>
            </w:rPr>
            <w:instrText xml:space="preserve"> </w:instrText>
          </w:r>
          <w:r>
            <w:instrText xml:space="preserve">PAGEREF _Toc172298692 \h</w:instrText>
          </w:r>
          <w:r>
            <w:rPr>
              <w:rFonts w:hint="eastAsia"/>
            </w:rPr>
            <w:instrText xml:space="preserve"> </w:instrText>
          </w:r>
          <w:r>
            <w:rPr>
              <w:rFonts w:hint="eastAsia"/>
            </w:rPr>
            <w:fldChar w:fldCharType="separate"/>
          </w:r>
          <w:r>
            <w:t>55</w:t>
          </w:r>
          <w:r>
            <w:rPr>
              <w:rFonts w:hint="eastAsia"/>
            </w:rPr>
            <w:fldChar w:fldCharType="end"/>
          </w:r>
          <w:r>
            <w:rPr>
              <w:rFonts w:hint="eastAsia"/>
            </w:rPr>
            <w:fldChar w:fldCharType="end"/>
          </w:r>
        </w:p>
        <w:p w14:paraId="0DF3B181">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"_Toc172298693" </w:instrText>
          </w:r>
          <w:r>
            <w:fldChar w:fldCharType="separate"/>
          </w:r>
          <w:r>
            <w:rPr>
              <w:rStyle w:val="24"/>
              <w:rFonts w:hint="eastAsia" w:ascii="宋体" w:hAnsi="宋体" w:cs="宋体"/>
            </w:rPr>
            <w:t>7.</w:t>
          </w:r>
          <w:r>
            <w:rPr>
              <w:rStyle w:val="24"/>
              <w:rFonts w:hint="eastAsia"/>
            </w:rPr>
            <w:t xml:space="preserve"> 财务状况证明材料</w:t>
          </w:r>
          <w:r>
            <w:rPr>
              <w:rFonts w:hint="eastAsia"/>
            </w:rPr>
            <w:tab/>
          </w:r>
          <w:r>
            <w:rPr>
              <w:rFonts w:hint="eastAsia"/>
            </w:rPr>
            <w:fldChar w:fldCharType="begin"/>
          </w:r>
          <w:r>
            <w:rPr>
              <w:rFonts w:hint="eastAsia"/>
            </w:rPr>
            <w:instrText xml:space="preserve"> </w:instrText>
          </w:r>
          <w:r>
            <w:instrText xml:space="preserve">PAGEREF _Toc172298693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14:paraId="58ED6BE4">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"_Toc172298694" </w:instrText>
          </w:r>
          <w:r>
            <w:fldChar w:fldCharType="separate"/>
          </w:r>
          <w:r>
            <w:rPr>
              <w:rStyle w:val="24"/>
              <w:rFonts w:hint="eastAsia"/>
            </w:rPr>
            <w:t>五、其他文件（施工组织设计、设备能力等）</w:t>
          </w:r>
          <w:r>
            <w:rPr>
              <w:rFonts w:hint="eastAsia"/>
            </w:rPr>
            <w:tab/>
          </w:r>
          <w:r>
            <w:rPr>
              <w:rFonts w:hint="eastAsia"/>
            </w:rPr>
            <w:fldChar w:fldCharType="begin"/>
          </w:r>
          <w:r>
            <w:rPr>
              <w:rFonts w:hint="eastAsia"/>
            </w:rPr>
            <w:instrText xml:space="preserve"> </w:instrText>
          </w:r>
          <w:r>
            <w:instrText xml:space="preserve">PAGEREF _Toc172298694 \h</w:instrText>
          </w:r>
          <w:r>
            <w:rPr>
              <w:rFonts w:hint="eastAsia"/>
            </w:rPr>
            <w:instrText xml:space="preserve"> </w:instrText>
          </w:r>
          <w:r>
            <w:rPr>
              <w:rFonts w:hint="eastAsia"/>
            </w:rPr>
            <w:fldChar w:fldCharType="separate"/>
          </w:r>
          <w:r>
            <w:t>57</w:t>
          </w:r>
          <w:r>
            <w:rPr>
              <w:rFonts w:hint="eastAsia"/>
            </w:rPr>
            <w:fldChar w:fldCharType="end"/>
          </w:r>
          <w:r>
            <w:rPr>
              <w:rFonts w:hint="eastAsia"/>
            </w:rPr>
            <w:fldChar w:fldCharType="end"/>
          </w:r>
        </w:p>
        <w:p w14:paraId="2750F55A">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"_Toc172298695" </w:instrText>
          </w:r>
          <w:r>
            <w:fldChar w:fldCharType="separate"/>
          </w:r>
          <w:r>
            <w:rPr>
              <w:rStyle w:val="24"/>
              <w:rFonts w:hint="eastAsia"/>
            </w:rPr>
            <w:t>六、投标函</w:t>
          </w:r>
          <w:r>
            <w:rPr>
              <w:rFonts w:hint="eastAsia"/>
            </w:rPr>
            <w:tab/>
          </w:r>
          <w:r>
            <w:rPr>
              <w:rFonts w:hint="eastAsia"/>
            </w:rPr>
            <w:fldChar w:fldCharType="begin"/>
          </w:r>
          <w:r>
            <w:rPr>
              <w:rFonts w:hint="eastAsia"/>
            </w:rPr>
            <w:instrText xml:space="preserve"> </w:instrText>
          </w:r>
          <w:r>
            <w:instrText xml:space="preserve">PAGEREF _Toc172298695 \h</w:instrText>
          </w:r>
          <w:r>
            <w:rPr>
              <w:rFonts w:hint="eastAsia"/>
            </w:rPr>
            <w:instrText xml:space="preserve"> </w:instrText>
          </w:r>
          <w:r>
            <w:rPr>
              <w:rFonts w:hint="eastAsia"/>
            </w:rPr>
            <w:fldChar w:fldCharType="separate"/>
          </w:r>
          <w:r>
            <w:t>58</w:t>
          </w:r>
          <w:r>
            <w:rPr>
              <w:rFonts w:hint="eastAsia"/>
            </w:rPr>
            <w:fldChar w:fldCharType="end"/>
          </w:r>
          <w:r>
            <w:rPr>
              <w:rFonts w:hint="eastAsia"/>
            </w:rPr>
            <w:fldChar w:fldCharType="end"/>
          </w:r>
        </w:p>
        <w:p w14:paraId="67E14A45">
          <w:pPr>
            <w:pStyle w:val="17"/>
            <w:tabs>
              <w:tab w:val="right" w:leader="dot" w:pos="8777"/>
            </w:tabs>
            <w:rPr>
              <w:rFonts w:asciiTheme="minorHAnsi" w:hAnsiTheme="minorHAnsi" w:eastAsiaTheme="minorEastAsia" w:cstheme="minorBidi"/>
              <w:szCs w:val="22"/>
              <w14:ligatures w14:val="standardContextual"/>
            </w:rPr>
          </w:pPr>
          <w:r>
            <w:fldChar w:fldCharType="begin"/>
          </w:r>
          <w:r>
            <w:instrText xml:space="preserve"> HYPERLINK \l "_Toc172298696" </w:instrText>
          </w:r>
          <w:r>
            <w:fldChar w:fldCharType="separate"/>
          </w:r>
          <w:r>
            <w:rPr>
              <w:rStyle w:val="24"/>
              <w:rFonts w:hint="eastAsia"/>
            </w:rPr>
            <w:t>七、已标价工程量清单</w:t>
          </w:r>
          <w:r>
            <w:rPr>
              <w:rFonts w:hint="eastAsia"/>
            </w:rPr>
            <w:tab/>
          </w:r>
          <w:r>
            <w:rPr>
              <w:rFonts w:hint="eastAsia"/>
            </w:rPr>
            <w:fldChar w:fldCharType="begin"/>
          </w:r>
          <w:r>
            <w:rPr>
              <w:rFonts w:hint="eastAsia"/>
            </w:rPr>
            <w:instrText xml:space="preserve"> </w:instrText>
          </w:r>
          <w:r>
            <w:instrText xml:space="preserve">PAGEREF _Toc172298696 \h</w:instrText>
          </w:r>
          <w:r>
            <w:rPr>
              <w:rFonts w:hint="eastAsia"/>
            </w:rPr>
            <w:instrText xml:space="preserve"> </w:instrText>
          </w:r>
          <w:r>
            <w:rPr>
              <w:rFonts w:hint="eastAsia"/>
            </w:rPr>
            <w:fldChar w:fldCharType="separate"/>
          </w:r>
          <w:r>
            <w:t>59</w:t>
          </w:r>
          <w:r>
            <w:rPr>
              <w:rFonts w:hint="eastAsia"/>
            </w:rPr>
            <w:fldChar w:fldCharType="end"/>
          </w:r>
          <w:r>
            <w:rPr>
              <w:rFonts w:hint="eastAsia"/>
            </w:rPr>
            <w:fldChar w:fldCharType="end"/>
          </w:r>
        </w:p>
        <w:p w14:paraId="48EB2B55">
          <w:pPr>
            <w:pStyle w:val="2"/>
            <w:numPr>
              <w:ilvl w:val="0"/>
              <w:numId w:val="0"/>
            </w:numPr>
            <w:sectPr>
              <w:footerReference r:id="rId4" w:type="default"/>
              <w:pgSz w:w="11906" w:h="16838"/>
              <w:pgMar w:top="1418" w:right="1361" w:bottom="1474" w:left="1758" w:header="851" w:footer="964" w:gutter="0"/>
              <w:pgNumType w:start="1"/>
              <w:cols w:space="720" w:num="1"/>
            </w:sectPr>
          </w:pPr>
          <w:r>
            <w:rPr>
              <w:rFonts w:asciiTheme="majorHAnsi" w:hAnsiTheme="majorHAnsi"/>
            </w:rPr>
            <w:fldChar w:fldCharType="end"/>
          </w:r>
        </w:p>
      </w:sdtContent>
    </w:sdt>
    <w:p w14:paraId="00EA35CC">
      <w:pPr>
        <w:pStyle w:val="2"/>
        <w:numPr>
          <w:ilvl w:val="0"/>
          <w:numId w:val="2"/>
        </w:numPr>
        <w:jc w:val="center"/>
      </w:pPr>
      <w:bookmarkStart w:id="0" w:name="_Toc172298654"/>
      <w:r>
        <w:rPr>
          <w:rFonts w:hint="eastAsia"/>
        </w:rPr>
        <w:t>招标公告</w:t>
      </w:r>
      <w:bookmarkEnd w:id="0"/>
    </w:p>
    <w:p w14:paraId="341E8563">
      <w:pPr>
        <w:pStyle w:val="3"/>
        <w:numPr>
          <w:ilvl w:val="1"/>
          <w:numId w:val="1"/>
        </w:numPr>
        <w:tabs>
          <w:tab w:val="clear" w:pos="3001"/>
        </w:tabs>
        <w:adjustRightInd w:val="0"/>
        <w:snapToGrid w:val="0"/>
        <w:spacing w:before="0" w:after="0" w:line="360" w:lineRule="auto"/>
        <w:ind w:firstLine="422" w:firstLineChars="200"/>
        <w:jc w:val="left"/>
      </w:pPr>
      <w:bookmarkStart w:id="1" w:name="_Toc21516"/>
      <w:bookmarkStart w:id="2" w:name="_Toc144974487"/>
      <w:bookmarkStart w:id="3" w:name="_Toc152045519"/>
      <w:bookmarkStart w:id="4" w:name="_Toc152042295"/>
      <w:bookmarkStart w:id="5" w:name="_Toc179632536"/>
      <w:bookmarkStart w:id="6" w:name="_Toc22386"/>
      <w:r>
        <w:t xml:space="preserve"> </w:t>
      </w:r>
      <w:bookmarkStart w:id="7" w:name="_Toc172298655"/>
      <w:r>
        <w:rPr>
          <w:rFonts w:hint="eastAsia"/>
        </w:rPr>
        <w:t>招标条件</w:t>
      </w:r>
      <w:bookmarkEnd w:id="1"/>
      <w:bookmarkEnd w:id="2"/>
      <w:bookmarkEnd w:id="3"/>
      <w:bookmarkEnd w:id="4"/>
      <w:bookmarkEnd w:id="5"/>
      <w:bookmarkEnd w:id="6"/>
      <w:bookmarkEnd w:id="7"/>
    </w:p>
    <w:p w14:paraId="11EFFC3D">
      <w:pPr>
        <w:adjustRightInd w:val="0"/>
        <w:snapToGrid w:val="0"/>
        <w:spacing w:line="360" w:lineRule="auto"/>
        <w:ind w:firstLine="420" w:firstLineChars="200"/>
        <w:jc w:val="left"/>
        <w:rPr>
          <w:rFonts w:ascii="黑体"/>
          <w:sz w:val="44"/>
          <w:szCs w:val="44"/>
          <w:u w:val="single"/>
        </w:rPr>
      </w:pPr>
      <w:r>
        <w:rPr>
          <w:rFonts w:hint="eastAsia" w:ascii="宋体" w:hAnsi="宋体"/>
          <w:szCs w:val="21"/>
        </w:rPr>
        <w:t>我公司已中标</w:t>
      </w:r>
      <w:r>
        <w:rPr>
          <w:rFonts w:hint="eastAsia" w:ascii="宋体" w:hAnsi="宋体"/>
          <w:szCs w:val="21"/>
          <w:u w:val="single"/>
        </w:rPr>
        <w:t>新建宜昌至涪陵高速铁路 YFHBZQ-2 标宜昌东艳路长江公铁大桥</w:t>
      </w:r>
      <w:r>
        <w:rPr>
          <w:rFonts w:hint="eastAsia" w:ascii="宋体" w:hAnsi="宋体"/>
          <w:szCs w:val="21"/>
          <w:u w:val="none"/>
        </w:rPr>
        <w:t>加工制作项目</w:t>
      </w:r>
      <w:r>
        <w:rPr>
          <w:rFonts w:hint="eastAsia" w:ascii="宋体" w:hAnsi="宋体"/>
          <w:szCs w:val="21"/>
        </w:rPr>
        <w:t>。为确保该项目建设的顺利实施，决定对</w:t>
      </w:r>
      <w:r>
        <w:rPr>
          <w:rFonts w:hint="eastAsia" w:ascii="宋体" w:hAnsi="宋体"/>
          <w:szCs w:val="21"/>
          <w:u w:val="single"/>
        </w:rPr>
        <w:t>新建宜昌至涪陵高速铁路 YFHBZQ-2 标宜昌东艳路长江公铁大桥无损检测项目</w:t>
      </w:r>
      <w:r>
        <w:rPr>
          <w:rFonts w:hint="eastAsia" w:ascii="宋体" w:cs="宋体"/>
          <w:kern w:val="0"/>
          <w:szCs w:val="21"/>
        </w:rPr>
        <w:t>进行公开招标，请贵单位按招标文件规定的内容和要求参加投标。</w:t>
      </w:r>
    </w:p>
    <w:p w14:paraId="3EAC63E6">
      <w:pPr>
        <w:pStyle w:val="3"/>
        <w:tabs>
          <w:tab w:val="clear" w:pos="3001"/>
        </w:tabs>
        <w:spacing w:before="140" w:after="140" w:line="240" w:lineRule="auto"/>
        <w:ind w:firstLine="422" w:firstLineChars="200"/>
      </w:pPr>
      <w:bookmarkStart w:id="8" w:name="_Toc172298656"/>
      <w:bookmarkStart w:id="9" w:name="_Toc179632537"/>
      <w:bookmarkStart w:id="10" w:name="_Toc65"/>
      <w:bookmarkStart w:id="11" w:name="_Toc152042296"/>
      <w:bookmarkStart w:id="12" w:name="_Toc152045520"/>
      <w:bookmarkStart w:id="13" w:name="_Toc25850"/>
      <w:bookmarkStart w:id="14" w:name="_Toc144974488"/>
      <w:r>
        <w:t xml:space="preserve">2. </w:t>
      </w:r>
      <w:r>
        <w:rPr>
          <w:rFonts w:hint="eastAsia"/>
        </w:rPr>
        <w:t>项目概况与招标范围</w:t>
      </w:r>
      <w:bookmarkEnd w:id="8"/>
      <w:bookmarkEnd w:id="9"/>
      <w:bookmarkEnd w:id="10"/>
      <w:bookmarkEnd w:id="11"/>
      <w:bookmarkEnd w:id="12"/>
      <w:bookmarkEnd w:id="13"/>
      <w:bookmarkEnd w:id="14"/>
    </w:p>
    <w:p w14:paraId="768145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szCs w:val="21"/>
        </w:rPr>
      </w:pPr>
      <w:r>
        <w:rPr>
          <w:rFonts w:hint="eastAsia"/>
          <w:szCs w:val="21"/>
        </w:rPr>
        <w:t>2.1项目概况：</w:t>
      </w:r>
    </w:p>
    <w:p w14:paraId="36AB8DDA">
      <w:pPr>
        <w:adjustRightInd w:val="0"/>
        <w:snapToGrid w:val="0"/>
        <w:spacing w:line="410" w:lineRule="exact"/>
        <w:ind w:firstLine="420" w:firstLineChars="200"/>
        <w:jc w:val="left"/>
        <w:rPr>
          <w:rFonts w:hint="eastAsia" w:ascii="Times New Roman" w:hAnsi="Times New Roman" w:cs="Times New Roman"/>
          <w:szCs w:val="21"/>
          <w:lang w:val="zh-CN"/>
        </w:rPr>
      </w:pPr>
      <w:r>
        <w:rPr>
          <w:rFonts w:hint="eastAsia" w:ascii="Times New Roman" w:hAnsi="Times New Roman" w:cs="Times New Roman"/>
          <w:szCs w:val="21"/>
          <w:lang w:val="zh-CN"/>
        </w:rPr>
        <w:t>宜昌东艳路长江公铁大桥位于宜万铁路宜昌长江大桥下游56.5m处，大桥连接宜昌市的伍家岗区和点军区。是宜昌至涪陵高速铁路、宜昌至常德高速铁路、宜昌市城市主干路及轨道交通（预留）共用的过江桥梁。</w:t>
      </w:r>
    </w:p>
    <w:p w14:paraId="10C3A536">
      <w:pPr>
        <w:adjustRightInd w:val="0"/>
        <w:snapToGrid w:val="0"/>
        <w:spacing w:line="410" w:lineRule="exact"/>
        <w:ind w:firstLine="420" w:firstLineChars="200"/>
        <w:jc w:val="left"/>
        <w:rPr>
          <w:rFonts w:hint="eastAsia" w:ascii="Times New Roman" w:hAnsi="Times New Roman" w:cs="Times New Roman"/>
          <w:szCs w:val="21"/>
          <w:lang w:val="zh-CN"/>
        </w:rPr>
      </w:pPr>
      <w:r>
        <w:rPr>
          <w:rFonts w:hint="eastAsia" w:ascii="Times New Roman" w:hAnsi="Times New Roman" w:cs="Times New Roman"/>
          <w:szCs w:val="21"/>
          <w:lang w:val="zh-CN"/>
        </w:rPr>
        <w:t>大桥上层为4线高速铁路，下层为双向6车道城市主干路和双线跨座式轨道交通。高速铁路速度目标值250km/h，城市道路设计速度为60km/h，跨座式轨道交通设计速度为80km/h。</w:t>
      </w:r>
    </w:p>
    <w:p w14:paraId="29F48EBB">
      <w:pPr>
        <w:adjustRightInd w:val="0"/>
        <w:snapToGrid w:val="0"/>
        <w:spacing w:line="410" w:lineRule="exact"/>
        <w:jc w:val="left"/>
        <w:rPr>
          <w:rFonts w:hint="eastAsia" w:ascii="Times New Roman" w:hAnsi="Times New Roman" w:cs="Times New Roman"/>
          <w:szCs w:val="21"/>
          <w:lang w:val="zh-CN"/>
        </w:rPr>
      </w:pPr>
      <w:r>
        <w:rPr>
          <w:rFonts w:hint="eastAsia" w:ascii="Times New Roman" w:hAnsi="Times New Roman" w:cs="Times New Roman"/>
          <w:szCs w:val="21"/>
          <w:lang w:val="zh-CN"/>
        </w:rPr>
        <w:t>主通航孔桥为双塔四索面钢桁梁斜拉桥，主跨跨度800m，桥跨布置为：（101.5+262.5+800+297.5+101.5）m=1563m</w:t>
      </w:r>
    </w:p>
    <w:p w14:paraId="7FFFB947">
      <w:pPr>
        <w:adjustRightInd w:val="0"/>
        <w:snapToGrid w:val="0"/>
        <w:spacing w:line="410" w:lineRule="exact"/>
        <w:ind w:firstLine="420" w:firstLineChars="200"/>
        <w:jc w:val="left"/>
        <w:rPr>
          <w:szCs w:val="21"/>
          <w:lang w:val="zh-CN"/>
        </w:rPr>
      </w:pPr>
      <w:r>
        <w:rPr>
          <w:rFonts w:hint="eastAsia" w:ascii="Times New Roman" w:hAnsi="Times New Roman" w:cs="Times New Roman"/>
          <w:szCs w:val="21"/>
          <w:lang w:val="zh-CN"/>
        </w:rPr>
        <w:t>施工内容：</w:t>
      </w:r>
      <w:r>
        <w:rPr>
          <w:rFonts w:hint="eastAsia" w:ascii="Times New Roman" w:hAnsi="Times New Roman" w:cs="Times New Roman"/>
          <w:szCs w:val="21"/>
          <w:u w:val="single"/>
          <w:lang w:val="zh-CN"/>
        </w:rPr>
        <w:t>新建宜昌至涪陵高速铁路 YFHBZ</w:t>
      </w:r>
      <w:r>
        <w:rPr>
          <w:rFonts w:hint="eastAsia" w:ascii="宋体" w:hAnsi="宋体"/>
          <w:szCs w:val="21"/>
          <w:u w:val="single"/>
        </w:rPr>
        <w:t>Q-2 标宜昌东艳路长江公铁大桥无损检测项目</w:t>
      </w:r>
      <w:r>
        <w:rPr>
          <w:rFonts w:hint="eastAsia"/>
          <w:szCs w:val="21"/>
          <w:lang w:val="zh-CN"/>
        </w:rPr>
        <w:t>包括超声波、磁粉、射线、</w:t>
      </w:r>
      <w:r>
        <w:rPr>
          <w:rFonts w:hint="eastAsia"/>
          <w:szCs w:val="21"/>
        </w:rPr>
        <w:t>相控阵超声检测、</w:t>
      </w:r>
      <w:r>
        <w:rPr>
          <w:rFonts w:hint="eastAsia"/>
          <w:szCs w:val="21"/>
          <w:lang w:val="zh-CN"/>
        </w:rPr>
        <w:t>钢板探伤等；按招标人和监理及招标人要求由投标人完成检验资料的填写和上报工作。</w:t>
      </w:r>
    </w:p>
    <w:p w14:paraId="1073E0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施工地点：</w:t>
      </w:r>
      <w:r>
        <w:rPr>
          <w:rFonts w:hint="eastAsia" w:ascii="宋体" w:hAnsi="宋体"/>
          <w:szCs w:val="21"/>
          <w:u w:val="single"/>
        </w:rPr>
        <w:t>新建宜昌至涪陵高速铁路 YFHBZQ-2 标宜昌东艳路长江公铁大桥</w:t>
      </w:r>
      <w:r>
        <w:rPr>
          <w:rFonts w:hint="eastAsia" w:ascii="宋体" w:hAnsi="宋体" w:eastAsia="宋体" w:cs="Times New Roman"/>
          <w:kern w:val="2"/>
          <w:sz w:val="21"/>
          <w:szCs w:val="21"/>
          <w:lang w:val="en-US" w:eastAsia="zh-CN" w:bidi="ar-SA"/>
        </w:rPr>
        <w:t>钢结构</w:t>
      </w:r>
      <w:r>
        <w:rPr>
          <w:rFonts w:hint="eastAsia" w:ascii="宋体" w:hAnsi="宋体" w:eastAsia="宋体" w:cs="Times New Roman"/>
          <w:kern w:val="2"/>
          <w:sz w:val="21"/>
          <w:szCs w:val="21"/>
          <w:lang w:val="zh-CN" w:eastAsia="zh-CN" w:bidi="ar-SA"/>
        </w:rPr>
        <w:t>施工场地</w:t>
      </w:r>
      <w:r>
        <w:rPr>
          <w:rFonts w:hint="eastAsia" w:ascii="宋体" w:hAnsi="宋体" w:eastAsia="宋体" w:cs="Times New Roman"/>
          <w:kern w:val="2"/>
          <w:sz w:val="21"/>
          <w:szCs w:val="21"/>
          <w:lang w:val="en-US" w:eastAsia="zh-CN" w:bidi="ar-SA"/>
        </w:rPr>
        <w:t>。</w:t>
      </w:r>
    </w:p>
    <w:p w14:paraId="487513A8">
      <w:pPr>
        <w:adjustRightInd w:val="0"/>
        <w:snapToGrid w:val="0"/>
        <w:spacing w:line="410" w:lineRule="exact"/>
        <w:ind w:firstLine="420" w:firstLineChars="200"/>
        <w:jc w:val="left"/>
        <w:rPr>
          <w:szCs w:val="21"/>
          <w:lang w:val="zh-CN"/>
        </w:rPr>
      </w:pPr>
      <w:r>
        <w:rPr>
          <w:rFonts w:hint="eastAsia"/>
          <w:szCs w:val="21"/>
          <w:lang w:val="zh-CN"/>
        </w:rPr>
        <w:t>2.3计划工期：</w:t>
      </w:r>
    </w:p>
    <w:p w14:paraId="4E7FE301">
      <w:pPr>
        <w:adjustRightInd w:val="0"/>
        <w:snapToGrid w:val="0"/>
        <w:spacing w:line="410" w:lineRule="exact"/>
        <w:ind w:firstLine="420" w:firstLineChars="200"/>
        <w:jc w:val="left"/>
        <w:rPr>
          <w:szCs w:val="21"/>
          <w:lang w:val="zh-CN"/>
        </w:rPr>
      </w:pPr>
      <w:bookmarkStart w:id="15" w:name="_Toc152045521"/>
      <w:bookmarkStart w:id="16" w:name="_Toc152042297"/>
      <w:bookmarkStart w:id="17" w:name="_Toc179632538"/>
      <w:bookmarkStart w:id="18" w:name="_Toc144974489"/>
      <w:r>
        <w:rPr>
          <w:rFonts w:hint="eastAsia"/>
          <w:szCs w:val="21"/>
          <w:lang w:val="zh-CN"/>
        </w:rPr>
        <w:t>开工日期：</w:t>
      </w:r>
      <w:r>
        <w:rPr>
          <w:rFonts w:hint="eastAsia"/>
          <w:szCs w:val="21"/>
          <w:u w:val="single"/>
          <w:lang w:val="zh-CN"/>
        </w:rPr>
        <w:t>暂定于</w:t>
      </w:r>
      <w:r>
        <w:rPr>
          <w:rFonts w:hint="eastAsia"/>
          <w:szCs w:val="21"/>
          <w:u w:val="single"/>
          <w:lang w:val="en-US" w:eastAsia="zh-CN"/>
        </w:rPr>
        <w:t>2026.</w:t>
      </w:r>
      <w:r>
        <w:rPr>
          <w:rFonts w:hint="eastAsia"/>
          <w:szCs w:val="21"/>
          <w:u w:val="single"/>
          <w:lang w:val="zh-CN"/>
        </w:rPr>
        <w:t>年</w:t>
      </w:r>
      <w:r>
        <w:rPr>
          <w:rFonts w:hint="eastAsia"/>
          <w:szCs w:val="21"/>
          <w:u w:val="single"/>
          <w:lang w:val="en-US" w:eastAsia="zh-CN"/>
        </w:rPr>
        <w:t xml:space="preserve"> 3 </w:t>
      </w:r>
      <w:r>
        <w:rPr>
          <w:rFonts w:hint="eastAsia"/>
          <w:szCs w:val="21"/>
          <w:u w:val="single"/>
          <w:lang w:val="zh-CN"/>
        </w:rPr>
        <w:t>月开工</w:t>
      </w:r>
      <w:r>
        <w:rPr>
          <w:rFonts w:hint="eastAsia"/>
          <w:szCs w:val="21"/>
          <w:lang w:val="zh-CN"/>
        </w:rPr>
        <w:t>；</w:t>
      </w:r>
    </w:p>
    <w:p w14:paraId="1B348870">
      <w:pPr>
        <w:adjustRightInd w:val="0"/>
        <w:snapToGrid w:val="0"/>
        <w:spacing w:line="410" w:lineRule="exact"/>
        <w:ind w:firstLine="420" w:firstLineChars="200"/>
        <w:jc w:val="left"/>
        <w:rPr>
          <w:szCs w:val="21"/>
          <w:lang w:val="zh-CN"/>
        </w:rPr>
      </w:pPr>
      <w:r>
        <w:rPr>
          <w:rFonts w:hint="eastAsia"/>
          <w:szCs w:val="21"/>
          <w:lang w:val="zh-CN"/>
        </w:rPr>
        <w:t>完工日期：</w:t>
      </w:r>
      <w:r>
        <w:rPr>
          <w:rFonts w:hint="eastAsia"/>
          <w:szCs w:val="21"/>
          <w:u w:val="single"/>
          <w:lang w:val="zh-CN"/>
        </w:rPr>
        <w:t>暂定于202</w:t>
      </w:r>
      <w:r>
        <w:rPr>
          <w:rFonts w:hint="eastAsia"/>
          <w:szCs w:val="21"/>
          <w:u w:val="single"/>
          <w:lang w:val="en-US" w:eastAsia="zh-CN"/>
        </w:rPr>
        <w:t>7</w:t>
      </w:r>
      <w:r>
        <w:rPr>
          <w:rFonts w:hint="eastAsia"/>
          <w:szCs w:val="21"/>
          <w:u w:val="single"/>
          <w:lang w:val="zh-CN"/>
        </w:rPr>
        <w:t>年</w:t>
      </w:r>
      <w:r>
        <w:rPr>
          <w:rFonts w:hint="eastAsia"/>
          <w:szCs w:val="21"/>
          <w:u w:val="single"/>
          <w:lang w:val="en-US" w:eastAsia="zh-CN"/>
        </w:rPr>
        <w:t>12</w:t>
      </w:r>
      <w:r>
        <w:rPr>
          <w:rFonts w:hint="eastAsia"/>
          <w:szCs w:val="21"/>
          <w:u w:val="single"/>
          <w:lang w:val="zh-CN"/>
        </w:rPr>
        <w:t>月完工</w:t>
      </w:r>
      <w:r>
        <w:rPr>
          <w:rFonts w:hint="eastAsia"/>
          <w:szCs w:val="21"/>
          <w:lang w:val="zh-CN"/>
        </w:rPr>
        <w:t>；</w:t>
      </w:r>
    </w:p>
    <w:p w14:paraId="4962F9D1">
      <w:pPr>
        <w:adjustRightInd w:val="0"/>
        <w:snapToGrid w:val="0"/>
        <w:spacing w:line="410" w:lineRule="exact"/>
        <w:ind w:firstLine="420" w:firstLineChars="200"/>
        <w:jc w:val="left"/>
        <w:rPr>
          <w:szCs w:val="21"/>
          <w:lang w:val="zh-CN"/>
        </w:rPr>
      </w:pPr>
      <w:r>
        <w:rPr>
          <w:rFonts w:hint="eastAsia"/>
          <w:szCs w:val="21"/>
          <w:lang w:val="zh-CN"/>
        </w:rPr>
        <w:t>（该期限为暂定期限，招标方有权根据施工需要单方调整合同履行期限，但应提前5日通知投标方）</w:t>
      </w:r>
    </w:p>
    <w:p w14:paraId="7516AB8D">
      <w:pPr>
        <w:pStyle w:val="3"/>
        <w:tabs>
          <w:tab w:val="clear" w:pos="3001"/>
        </w:tabs>
        <w:adjustRightInd w:val="0"/>
        <w:snapToGrid w:val="0"/>
        <w:spacing w:before="0" w:after="0" w:line="410" w:lineRule="exact"/>
        <w:ind w:firstLine="422" w:firstLineChars="200"/>
        <w:jc w:val="left"/>
      </w:pPr>
      <w:bookmarkStart w:id="19" w:name="_Toc20577"/>
      <w:bookmarkStart w:id="20" w:name="_Toc29449"/>
      <w:bookmarkStart w:id="21" w:name="_Toc172298657"/>
      <w:r>
        <w:rPr>
          <w:rFonts w:hint="eastAsia" w:asciiTheme="majorEastAsia" w:hAnsiTheme="majorEastAsia" w:eastAsiaTheme="majorEastAsia"/>
        </w:rPr>
        <w:t>3.</w:t>
      </w:r>
      <w:r>
        <w:rPr>
          <w:rFonts w:hint="eastAsia"/>
        </w:rPr>
        <w:t xml:space="preserve"> 投标方资格要求</w:t>
      </w:r>
      <w:bookmarkEnd w:id="15"/>
      <w:bookmarkEnd w:id="16"/>
      <w:bookmarkEnd w:id="17"/>
      <w:bookmarkEnd w:id="18"/>
      <w:bookmarkEnd w:id="19"/>
      <w:bookmarkEnd w:id="20"/>
      <w:bookmarkEnd w:id="21"/>
    </w:p>
    <w:p w14:paraId="01C03E42">
      <w:pPr>
        <w:adjustRightInd w:val="0"/>
        <w:snapToGrid w:val="0"/>
        <w:spacing w:line="410" w:lineRule="exact"/>
        <w:ind w:firstLine="420" w:firstLineChars="200"/>
        <w:jc w:val="left"/>
        <w:rPr>
          <w:szCs w:val="21"/>
        </w:rPr>
      </w:pPr>
      <w:r>
        <w:rPr>
          <w:rFonts w:hint="eastAsia"/>
          <w:szCs w:val="21"/>
        </w:rPr>
        <w:t>3.1 本次招标要求投标方具备相关资质，相关业绩，并在人员、设备、资金等方面具有承担本标段施工的能力。具体如下：</w:t>
      </w:r>
    </w:p>
    <w:p w14:paraId="47210B2B">
      <w:pPr>
        <w:spacing w:line="410" w:lineRule="exact"/>
        <w:ind w:firstLine="420" w:firstLineChars="200"/>
        <w:rPr>
          <w:szCs w:val="21"/>
        </w:rPr>
      </w:pPr>
      <w:r>
        <w:rPr>
          <w:rFonts w:hint="eastAsia"/>
          <w:szCs w:val="21"/>
        </w:rPr>
        <w:t>3.1.1投标方必须在中铁山桥集团合格分包企业名录内；</w:t>
      </w:r>
    </w:p>
    <w:p w14:paraId="59B65C5E">
      <w:pPr>
        <w:spacing w:line="410" w:lineRule="exact"/>
        <w:ind w:firstLine="420" w:firstLineChars="200"/>
        <w:rPr>
          <w:szCs w:val="21"/>
        </w:rPr>
      </w:pPr>
      <w:r>
        <w:rPr>
          <w:szCs w:val="21"/>
        </w:rPr>
        <w:t>3.1.</w:t>
      </w:r>
      <w:r>
        <w:rPr>
          <w:rFonts w:hint="eastAsia"/>
          <w:szCs w:val="21"/>
        </w:rPr>
        <w:t>2</w:t>
      </w:r>
      <w:r>
        <w:rPr>
          <w:szCs w:val="21"/>
        </w:rPr>
        <w:t xml:space="preserve"> </w:t>
      </w:r>
      <w:r>
        <w:rPr>
          <w:rFonts w:hint="eastAsia"/>
          <w:szCs w:val="21"/>
        </w:rPr>
        <w:t>所有投标方必须是经国家工商、税务登记注册，并符合投标项目经营范围，经营状况良好，能独立承担民事责任的法人组织；</w:t>
      </w:r>
    </w:p>
    <w:p w14:paraId="1C7CEF61">
      <w:pPr>
        <w:spacing w:line="410" w:lineRule="exact"/>
        <w:ind w:firstLine="420" w:firstLineChars="200"/>
        <w:rPr>
          <w:rFonts w:hint="eastAsia" w:ascii="Times New Roman" w:hAnsi="Times New Roman" w:cs="Times New Roman"/>
          <w:szCs w:val="21"/>
        </w:rPr>
      </w:pPr>
      <w:r>
        <w:rPr>
          <w:szCs w:val="21"/>
        </w:rPr>
        <w:t>3.1.</w:t>
      </w:r>
      <w:r>
        <w:rPr>
          <w:rFonts w:hint="eastAsia"/>
          <w:szCs w:val="21"/>
        </w:rPr>
        <w:t>3投标方应具备无损检测专业承包资质及其附表</w:t>
      </w:r>
      <w:r>
        <w:rPr>
          <w:rFonts w:hint="eastAsia"/>
          <w:szCs w:val="21"/>
          <w:lang w:eastAsia="zh-CN"/>
        </w:rPr>
        <w:t>，</w:t>
      </w:r>
      <w:r>
        <w:rPr>
          <w:rFonts w:hint="eastAsia" w:ascii="Times New Roman" w:hAnsi="Times New Roman" w:cs="Times New Roman"/>
          <w:szCs w:val="21"/>
          <w:lang w:val="en-US" w:eastAsia="zh-CN"/>
        </w:rPr>
        <w:t xml:space="preserve">并取得省、 </w:t>
      </w:r>
      <w:r>
        <w:rPr>
          <w:rFonts w:hint="default" w:ascii="Times New Roman" w:hAnsi="Times New Roman" w:cs="Times New Roman"/>
          <w:szCs w:val="21"/>
          <w:lang w:val="en-US" w:eastAsia="zh-CN"/>
        </w:rPr>
        <w:t>自治区、 直辖市人民政府住房和城乡建设主管部门颁发的建设工程质量检测机构资质证书</w:t>
      </w:r>
      <w:r>
        <w:rPr>
          <w:rFonts w:hint="eastAsia" w:ascii="Times New Roman" w:hAnsi="Times New Roman" w:cs="Times New Roman"/>
          <w:szCs w:val="21"/>
          <w:lang w:val="en-US" w:eastAsia="zh-CN"/>
        </w:rPr>
        <w:t>。</w:t>
      </w:r>
    </w:p>
    <w:p w14:paraId="2E2775B0">
      <w:pPr>
        <w:spacing w:line="410" w:lineRule="exact"/>
        <w:ind w:firstLine="420" w:firstLineChars="200"/>
        <w:rPr>
          <w:szCs w:val="21"/>
        </w:rPr>
      </w:pPr>
      <w:r>
        <w:rPr>
          <w:szCs w:val="21"/>
        </w:rPr>
        <w:t>3.1.</w:t>
      </w:r>
      <w:r>
        <w:rPr>
          <w:rFonts w:hint="eastAsia"/>
          <w:szCs w:val="21"/>
        </w:rPr>
        <w:t>4具有辐射安全许可证；</w:t>
      </w:r>
    </w:p>
    <w:p w14:paraId="3ADABCCD">
      <w:pPr>
        <w:spacing w:line="410" w:lineRule="exact"/>
        <w:ind w:firstLine="420" w:firstLineChars="200"/>
        <w:rPr>
          <w:szCs w:val="21"/>
        </w:rPr>
      </w:pPr>
      <w:r>
        <w:rPr>
          <w:szCs w:val="21"/>
        </w:rPr>
        <w:t>3</w:t>
      </w:r>
      <w:r>
        <w:rPr>
          <w:rFonts w:hint="eastAsia"/>
          <w:szCs w:val="21"/>
        </w:rPr>
        <w:t>.1.5需</w:t>
      </w:r>
      <w:r>
        <w:rPr>
          <w:szCs w:val="21"/>
        </w:rPr>
        <w:t>提供</w:t>
      </w:r>
      <w:r>
        <w:rPr>
          <w:rFonts w:hint="eastAsia"/>
          <w:szCs w:val="21"/>
        </w:rPr>
        <w:t>财务状况报表；</w:t>
      </w:r>
    </w:p>
    <w:p w14:paraId="7489D278">
      <w:pPr>
        <w:spacing w:line="410" w:lineRule="exact"/>
        <w:ind w:firstLine="420" w:firstLineChars="200"/>
        <w:rPr>
          <w:rFonts w:hint="eastAsia" w:ascii="宋体" w:hAnsi="宋体"/>
          <w:szCs w:val="21"/>
        </w:rPr>
      </w:pPr>
      <w:r>
        <w:rPr>
          <w:rFonts w:hint="eastAsia"/>
          <w:szCs w:val="21"/>
        </w:rPr>
        <w:t>3.1.6</w:t>
      </w:r>
      <w:r>
        <w:rPr>
          <w:rFonts w:hint="eastAsia" w:ascii="宋体" w:hAnsi="宋体"/>
          <w:szCs w:val="21"/>
        </w:rPr>
        <w:t>需提供业绩证明；</w:t>
      </w:r>
    </w:p>
    <w:p w14:paraId="665C492A">
      <w:pPr>
        <w:spacing w:line="410" w:lineRule="exact"/>
        <w:ind w:firstLine="420" w:firstLineChars="200"/>
        <w:rPr>
          <w:szCs w:val="21"/>
        </w:rPr>
      </w:pPr>
      <w:r>
        <w:rPr>
          <w:rFonts w:hint="eastAsia"/>
          <w:szCs w:val="21"/>
        </w:rPr>
        <w:t>3.1.7截止递交投标文件当日，未在“信用中国”网站（http://www.creditchina.gov.cn/）中被列为失信被执行人；</w:t>
      </w:r>
    </w:p>
    <w:p w14:paraId="7D6FCEF5">
      <w:pPr>
        <w:spacing w:line="410" w:lineRule="exact"/>
        <w:ind w:firstLine="420" w:firstLineChars="200"/>
        <w:rPr>
          <w:szCs w:val="21"/>
        </w:rPr>
      </w:pPr>
      <w:r>
        <w:rPr>
          <w:rFonts w:hint="eastAsia"/>
          <w:szCs w:val="21"/>
        </w:rPr>
        <w:t>3.1.8截止递交</w:t>
      </w:r>
      <w:r>
        <w:rPr>
          <w:szCs w:val="21"/>
        </w:rPr>
        <w:t>投标文件当日，未在</w:t>
      </w:r>
      <w:r>
        <w:rPr>
          <w:rFonts w:hint="eastAsia"/>
          <w:szCs w:val="21"/>
        </w:rPr>
        <w:t>国家企业</w:t>
      </w:r>
      <w:r>
        <w:rPr>
          <w:szCs w:val="21"/>
        </w:rPr>
        <w:t>信用信息公示系统</w:t>
      </w:r>
      <w:r>
        <w:rPr>
          <w:rFonts w:hint="eastAsia"/>
          <w:szCs w:val="21"/>
        </w:rPr>
        <w:t>（http://www.</w:t>
      </w:r>
      <w:r>
        <w:rPr>
          <w:szCs w:val="21"/>
        </w:rPr>
        <w:t>gsxt</w:t>
      </w:r>
      <w:r>
        <w:rPr>
          <w:rFonts w:hint="eastAsia"/>
          <w:szCs w:val="21"/>
        </w:rPr>
        <w:t>.gov.cn/）中</w:t>
      </w:r>
      <w:r>
        <w:rPr>
          <w:szCs w:val="21"/>
        </w:rPr>
        <w:t>被列</w:t>
      </w:r>
      <w:r>
        <w:rPr>
          <w:rFonts w:hint="eastAsia"/>
          <w:szCs w:val="21"/>
        </w:rPr>
        <w:t>入严重</w:t>
      </w:r>
      <w:r>
        <w:rPr>
          <w:szCs w:val="21"/>
        </w:rPr>
        <w:t>违法失信企业名单</w:t>
      </w:r>
      <w:r>
        <w:rPr>
          <w:rFonts w:hint="eastAsia"/>
          <w:szCs w:val="21"/>
        </w:rPr>
        <w:t>；</w:t>
      </w:r>
    </w:p>
    <w:p w14:paraId="45639320">
      <w:pPr>
        <w:adjustRightInd w:val="0"/>
        <w:snapToGrid w:val="0"/>
        <w:spacing w:line="410" w:lineRule="exact"/>
        <w:ind w:firstLine="420" w:firstLineChars="200"/>
        <w:jc w:val="left"/>
        <w:rPr>
          <w:szCs w:val="21"/>
        </w:rPr>
      </w:pPr>
      <w:r>
        <w:rPr>
          <w:szCs w:val="21"/>
        </w:rPr>
        <w:t>3.2</w:t>
      </w:r>
      <w:r>
        <w:rPr>
          <w:rFonts w:hint="eastAsia"/>
          <w:szCs w:val="21"/>
        </w:rPr>
        <w:t xml:space="preserve"> 投标单位</w:t>
      </w:r>
      <w:r>
        <w:rPr>
          <w:rFonts w:hint="eastAsia"/>
          <w:szCs w:val="21"/>
          <w:u w:val="single"/>
        </w:rPr>
        <w:t xml:space="preserve"> 不可以 </w:t>
      </w:r>
      <w:r>
        <w:rPr>
          <w:rFonts w:hint="eastAsia"/>
          <w:szCs w:val="21"/>
        </w:rPr>
        <w:t>组成联合体投标。</w:t>
      </w:r>
    </w:p>
    <w:p w14:paraId="181011DD">
      <w:pPr>
        <w:pStyle w:val="3"/>
        <w:tabs>
          <w:tab w:val="clear" w:pos="3001"/>
        </w:tabs>
        <w:adjustRightInd w:val="0"/>
        <w:snapToGrid w:val="0"/>
        <w:spacing w:before="0" w:after="0" w:line="410" w:lineRule="exact"/>
        <w:jc w:val="left"/>
      </w:pPr>
      <w:bookmarkStart w:id="22" w:name="_Toc172298658"/>
      <w:bookmarkStart w:id="23" w:name="_Toc152042298"/>
      <w:bookmarkStart w:id="24" w:name="_Toc31643"/>
      <w:bookmarkStart w:id="25" w:name="_Toc152045522"/>
      <w:bookmarkStart w:id="26" w:name="_Toc28341"/>
      <w:bookmarkStart w:id="27" w:name="_Toc144974490"/>
      <w:bookmarkStart w:id="28" w:name="_Toc179632539"/>
      <w:r>
        <w:rPr>
          <w:rFonts w:hint="eastAsia" w:asciiTheme="majorEastAsia" w:hAnsiTheme="majorEastAsia" w:eastAsiaTheme="majorEastAsia"/>
        </w:rPr>
        <w:t xml:space="preserve">4. </w:t>
      </w:r>
      <w:r>
        <w:rPr>
          <w:rFonts w:hint="eastAsia"/>
        </w:rPr>
        <w:t>招标文件的获取</w:t>
      </w:r>
      <w:bookmarkEnd w:id="22"/>
      <w:bookmarkEnd w:id="23"/>
      <w:bookmarkEnd w:id="24"/>
      <w:bookmarkEnd w:id="25"/>
      <w:bookmarkEnd w:id="26"/>
      <w:bookmarkEnd w:id="27"/>
      <w:bookmarkEnd w:id="28"/>
    </w:p>
    <w:p w14:paraId="3B89F997">
      <w:pPr>
        <w:adjustRightInd w:val="0"/>
        <w:snapToGrid w:val="0"/>
        <w:spacing w:line="410" w:lineRule="exact"/>
        <w:ind w:firstLine="420" w:firstLineChars="200"/>
        <w:rPr>
          <w:szCs w:val="21"/>
        </w:rPr>
      </w:pPr>
      <w:r>
        <w:rPr>
          <w:rFonts w:hint="eastAsia"/>
          <w:szCs w:val="21"/>
        </w:rPr>
        <w:t>4.1招标文件发售时间：</w:t>
      </w:r>
      <w:r>
        <w:rPr>
          <w:rFonts w:hint="eastAsia"/>
          <w:szCs w:val="21"/>
          <w:u w:val="single"/>
        </w:rPr>
        <w:t>202</w:t>
      </w:r>
      <w:r>
        <w:rPr>
          <w:rFonts w:hint="eastAsia"/>
          <w:szCs w:val="21"/>
          <w:u w:val="single"/>
          <w:lang w:val="en-US" w:eastAsia="zh-CN"/>
        </w:rPr>
        <w:t>6</w:t>
      </w:r>
      <w:r>
        <w:rPr>
          <w:rFonts w:hint="eastAsia"/>
          <w:szCs w:val="21"/>
          <w:u w:val="single"/>
        </w:rPr>
        <w:t>年</w:t>
      </w:r>
      <w:r>
        <w:rPr>
          <w:rFonts w:hint="eastAsia"/>
          <w:szCs w:val="21"/>
          <w:u w:val="single"/>
          <w:lang w:val="en-US" w:eastAsia="zh-CN"/>
        </w:rPr>
        <w:t>02</w:t>
      </w:r>
      <w:r>
        <w:rPr>
          <w:rFonts w:hint="eastAsia"/>
          <w:szCs w:val="21"/>
          <w:u w:val="single"/>
        </w:rPr>
        <w:t>月</w:t>
      </w:r>
      <w:r>
        <w:rPr>
          <w:rFonts w:hint="eastAsia"/>
          <w:szCs w:val="21"/>
          <w:u w:val="single"/>
          <w:lang w:val="en-US" w:eastAsia="zh-CN"/>
        </w:rPr>
        <w:t>02</w:t>
      </w:r>
      <w:r>
        <w:rPr>
          <w:rFonts w:hint="eastAsia"/>
          <w:szCs w:val="21"/>
          <w:u w:val="single"/>
        </w:rPr>
        <w:t>日</w:t>
      </w:r>
      <w:r>
        <w:rPr>
          <w:szCs w:val="21"/>
          <w:u w:val="single"/>
        </w:rPr>
        <w:t>1</w:t>
      </w:r>
      <w:r>
        <w:rPr>
          <w:rFonts w:hint="eastAsia"/>
          <w:szCs w:val="21"/>
          <w:u w:val="single"/>
        </w:rPr>
        <w:t>5:00分</w:t>
      </w:r>
      <w:r>
        <w:rPr>
          <w:rFonts w:hint="eastAsia"/>
          <w:szCs w:val="21"/>
        </w:rPr>
        <w:t>至</w:t>
      </w:r>
      <w:r>
        <w:rPr>
          <w:rFonts w:hint="eastAsia"/>
          <w:szCs w:val="21"/>
          <w:u w:val="single"/>
        </w:rPr>
        <w:t>202</w:t>
      </w:r>
      <w:r>
        <w:rPr>
          <w:rFonts w:hint="eastAsia"/>
          <w:szCs w:val="21"/>
          <w:u w:val="single"/>
          <w:lang w:val="en-US" w:eastAsia="zh-CN"/>
        </w:rPr>
        <w:t>6</w:t>
      </w:r>
      <w:r>
        <w:rPr>
          <w:rFonts w:hint="eastAsia"/>
          <w:szCs w:val="21"/>
          <w:u w:val="single"/>
        </w:rPr>
        <w:t>年</w:t>
      </w:r>
      <w:r>
        <w:rPr>
          <w:rFonts w:hint="eastAsia"/>
          <w:szCs w:val="21"/>
          <w:u w:val="single"/>
          <w:lang w:val="en-US" w:eastAsia="zh-CN"/>
        </w:rPr>
        <w:t>02</w:t>
      </w:r>
      <w:r>
        <w:rPr>
          <w:rFonts w:hint="eastAsia"/>
          <w:szCs w:val="21"/>
          <w:u w:val="single"/>
        </w:rPr>
        <w:t>月</w:t>
      </w:r>
      <w:r>
        <w:rPr>
          <w:rFonts w:hint="eastAsia"/>
          <w:szCs w:val="21"/>
          <w:u w:val="single"/>
          <w:lang w:val="en-US" w:eastAsia="zh-CN"/>
        </w:rPr>
        <w:t>10</w:t>
      </w:r>
      <w:r>
        <w:rPr>
          <w:rFonts w:hint="eastAsia"/>
          <w:szCs w:val="21"/>
          <w:u w:val="single"/>
        </w:rPr>
        <w:t>日15:00分</w:t>
      </w:r>
      <w:r>
        <w:rPr>
          <w:rFonts w:hint="eastAsia"/>
          <w:szCs w:val="21"/>
        </w:rPr>
        <w:t>。</w:t>
      </w:r>
    </w:p>
    <w:p w14:paraId="3738F970">
      <w:pPr>
        <w:adjustRightInd w:val="0"/>
        <w:snapToGrid w:val="0"/>
        <w:spacing w:line="410" w:lineRule="exact"/>
        <w:ind w:firstLine="420" w:firstLineChars="200"/>
        <w:jc w:val="left"/>
        <w:rPr>
          <w:szCs w:val="21"/>
        </w:rPr>
      </w:pPr>
      <w:r>
        <w:rPr>
          <w:rFonts w:hint="eastAsia"/>
          <w:szCs w:val="21"/>
        </w:rPr>
        <w:t>4</w:t>
      </w:r>
      <w:r>
        <w:rPr>
          <w:szCs w:val="21"/>
        </w:rPr>
        <w:t>.2招标文件发售地址：中铁山桥（南通）有限公司官方网站（http://www.crshi.cn/）。</w:t>
      </w:r>
    </w:p>
    <w:p w14:paraId="1FC60087">
      <w:pPr>
        <w:adjustRightInd w:val="0"/>
        <w:snapToGrid w:val="0"/>
        <w:spacing w:line="410" w:lineRule="exact"/>
        <w:ind w:firstLine="420" w:firstLineChars="200"/>
        <w:jc w:val="left"/>
      </w:pPr>
      <w:r>
        <w:rPr>
          <w:szCs w:val="21"/>
        </w:rPr>
        <w:t>4</w:t>
      </w:r>
      <w:r>
        <w:rPr>
          <w:rFonts w:hint="eastAsia"/>
          <w:szCs w:val="21"/>
        </w:rPr>
        <w:t>.</w:t>
      </w:r>
      <w:r>
        <w:rPr>
          <w:szCs w:val="21"/>
        </w:rPr>
        <w:t>3</w:t>
      </w:r>
      <w:r>
        <w:rPr>
          <w:rFonts w:hint="eastAsia"/>
          <w:szCs w:val="21"/>
        </w:rPr>
        <w:t>如贵单位有投标意向，请于</w:t>
      </w:r>
      <w:r>
        <w:rPr>
          <w:rFonts w:hint="eastAsia"/>
          <w:szCs w:val="21"/>
          <w:u w:val="single"/>
        </w:rPr>
        <w:t>202</w:t>
      </w:r>
      <w:r>
        <w:rPr>
          <w:rFonts w:hint="eastAsia"/>
          <w:szCs w:val="21"/>
          <w:u w:val="single"/>
          <w:lang w:val="en-US" w:eastAsia="zh-CN"/>
        </w:rPr>
        <w:t>6</w:t>
      </w:r>
      <w:r>
        <w:rPr>
          <w:rFonts w:hint="eastAsia"/>
          <w:szCs w:val="21"/>
          <w:u w:val="single"/>
        </w:rPr>
        <w:t>年</w:t>
      </w:r>
      <w:r>
        <w:rPr>
          <w:rFonts w:hint="eastAsia"/>
          <w:szCs w:val="21"/>
          <w:u w:val="single"/>
          <w:lang w:val="en-US" w:eastAsia="zh-CN"/>
        </w:rPr>
        <w:t>02</w:t>
      </w:r>
      <w:r>
        <w:rPr>
          <w:rFonts w:hint="eastAsia"/>
          <w:szCs w:val="21"/>
          <w:u w:val="single"/>
        </w:rPr>
        <w:t>月</w:t>
      </w:r>
      <w:r>
        <w:rPr>
          <w:rFonts w:hint="eastAsia"/>
          <w:szCs w:val="21"/>
          <w:u w:val="single"/>
          <w:lang w:val="en-US" w:eastAsia="zh-CN"/>
        </w:rPr>
        <w:t>10</w:t>
      </w:r>
      <w:r>
        <w:rPr>
          <w:rFonts w:hint="eastAsia"/>
          <w:szCs w:val="21"/>
          <w:u w:val="single"/>
        </w:rPr>
        <w:t>日下午15:00（北京时间）</w:t>
      </w:r>
      <w:r>
        <w:rPr>
          <w:rFonts w:hint="eastAsia"/>
          <w:szCs w:val="21"/>
        </w:rPr>
        <w:t>前将投标确认函传于</w:t>
      </w:r>
      <w:r>
        <w:rPr>
          <w:szCs w:val="21"/>
        </w:rPr>
        <w:t>我方予以确认，明确是否准备参加投标</w:t>
      </w:r>
      <w:r>
        <w:rPr>
          <w:rFonts w:hint="eastAsia"/>
          <w:szCs w:val="21"/>
        </w:rPr>
        <w:t>。</w:t>
      </w:r>
    </w:p>
    <w:p w14:paraId="0A0EEF6C">
      <w:pPr>
        <w:pStyle w:val="3"/>
        <w:numPr>
          <w:ilvl w:val="1"/>
          <w:numId w:val="3"/>
        </w:numPr>
        <w:tabs>
          <w:tab w:val="clear" w:pos="3001"/>
        </w:tabs>
        <w:adjustRightInd w:val="0"/>
        <w:snapToGrid w:val="0"/>
        <w:spacing w:before="0" w:after="0" w:line="410" w:lineRule="exact"/>
        <w:jc w:val="left"/>
      </w:pPr>
      <w:bookmarkStart w:id="29" w:name="_Toc100308826"/>
      <w:r>
        <w:t xml:space="preserve"> </w:t>
      </w:r>
      <w:bookmarkStart w:id="30" w:name="_Toc172298659"/>
      <w:r>
        <w:rPr>
          <w:rFonts w:hint="eastAsia"/>
        </w:rPr>
        <w:t>投标文件的递交</w:t>
      </w:r>
      <w:bookmarkEnd w:id="29"/>
      <w:bookmarkEnd w:id="30"/>
    </w:p>
    <w:p w14:paraId="7A03B46F">
      <w:pPr>
        <w:adjustRightInd w:val="0"/>
        <w:snapToGrid w:val="0"/>
        <w:spacing w:line="410" w:lineRule="exact"/>
        <w:ind w:firstLine="420" w:firstLineChars="200"/>
        <w:jc w:val="left"/>
        <w:rPr>
          <w:szCs w:val="21"/>
        </w:rPr>
      </w:pPr>
      <w:bookmarkStart w:id="31" w:name="_Toc152042300"/>
      <w:bookmarkStart w:id="32" w:name="_Toc144974492"/>
      <w:bookmarkStart w:id="33" w:name="_Toc152045524"/>
      <w:bookmarkStart w:id="34" w:name="_Toc179632541"/>
      <w:r>
        <w:rPr>
          <w:rFonts w:hint="eastAsia"/>
          <w:szCs w:val="21"/>
        </w:rPr>
        <w:t>5.1 投标文件递交的截止时间为</w:t>
      </w:r>
      <w:r>
        <w:rPr>
          <w:rFonts w:hint="eastAsia"/>
          <w:szCs w:val="21"/>
          <w:u w:val="single"/>
        </w:rPr>
        <w:t>202</w:t>
      </w:r>
      <w:r>
        <w:rPr>
          <w:rFonts w:hint="eastAsia"/>
          <w:szCs w:val="21"/>
          <w:u w:val="single"/>
          <w:lang w:val="en-US" w:eastAsia="zh-CN"/>
        </w:rPr>
        <w:t>6</w:t>
      </w:r>
      <w:r>
        <w:rPr>
          <w:rFonts w:hint="eastAsia"/>
          <w:szCs w:val="21"/>
          <w:u w:val="single"/>
        </w:rPr>
        <w:t>年</w:t>
      </w:r>
      <w:r>
        <w:rPr>
          <w:rFonts w:hint="eastAsia"/>
          <w:szCs w:val="21"/>
          <w:u w:val="single"/>
          <w:lang w:val="en-US" w:eastAsia="zh-CN"/>
        </w:rPr>
        <w:t>03</w:t>
      </w:r>
      <w:r>
        <w:rPr>
          <w:rFonts w:hint="eastAsia"/>
          <w:szCs w:val="21"/>
          <w:u w:val="single"/>
        </w:rPr>
        <w:t>月</w:t>
      </w:r>
      <w:r>
        <w:rPr>
          <w:rFonts w:hint="eastAsia"/>
          <w:szCs w:val="21"/>
          <w:u w:val="single"/>
          <w:lang w:val="en-US" w:eastAsia="zh-CN"/>
        </w:rPr>
        <w:t>10</w:t>
      </w:r>
      <w:r>
        <w:rPr>
          <w:rFonts w:hint="eastAsia"/>
          <w:szCs w:val="21"/>
          <w:u w:val="single"/>
        </w:rPr>
        <w:t>日15时00分</w:t>
      </w:r>
      <w:r>
        <w:rPr>
          <w:rFonts w:hint="eastAsia"/>
          <w:szCs w:val="21"/>
        </w:rPr>
        <w:t>，</w:t>
      </w:r>
    </w:p>
    <w:p w14:paraId="7B2DFAFC">
      <w:pPr>
        <w:adjustRightInd w:val="0"/>
        <w:snapToGrid w:val="0"/>
        <w:spacing w:line="410" w:lineRule="exact"/>
        <w:ind w:firstLine="420" w:firstLineChars="200"/>
        <w:jc w:val="left"/>
        <w:rPr>
          <w:szCs w:val="21"/>
        </w:rPr>
      </w:pPr>
      <w:r>
        <w:rPr>
          <w:rFonts w:hint="eastAsia"/>
          <w:szCs w:val="21"/>
        </w:rPr>
        <w:t>开标时间为：</w:t>
      </w:r>
      <w:r>
        <w:rPr>
          <w:rFonts w:hint="eastAsia"/>
          <w:szCs w:val="21"/>
          <w:u w:val="single"/>
        </w:rPr>
        <w:t>2025年</w:t>
      </w:r>
      <w:r>
        <w:rPr>
          <w:rFonts w:hint="eastAsia"/>
          <w:szCs w:val="21"/>
          <w:u w:val="single"/>
          <w:lang w:val="en-US" w:eastAsia="zh-CN"/>
        </w:rPr>
        <w:t>03</w:t>
      </w:r>
      <w:r>
        <w:rPr>
          <w:rFonts w:hint="eastAsia"/>
          <w:szCs w:val="21"/>
          <w:u w:val="single"/>
        </w:rPr>
        <w:t>月</w:t>
      </w:r>
      <w:r>
        <w:rPr>
          <w:rFonts w:hint="eastAsia"/>
          <w:szCs w:val="21"/>
          <w:u w:val="single"/>
          <w:lang w:val="en-US" w:eastAsia="zh-CN"/>
        </w:rPr>
        <w:t>10</w:t>
      </w:r>
      <w:r>
        <w:rPr>
          <w:rFonts w:hint="eastAsia"/>
          <w:szCs w:val="21"/>
          <w:u w:val="single"/>
        </w:rPr>
        <w:t>日15时00分</w:t>
      </w:r>
      <w:r>
        <w:rPr>
          <w:rFonts w:hint="eastAsia"/>
          <w:szCs w:val="21"/>
        </w:rPr>
        <w:t>。</w:t>
      </w:r>
    </w:p>
    <w:p w14:paraId="2E028EB5">
      <w:pPr>
        <w:adjustRightInd w:val="0"/>
        <w:snapToGrid w:val="0"/>
        <w:spacing w:line="410" w:lineRule="exact"/>
        <w:ind w:firstLine="420" w:firstLineChars="200"/>
        <w:jc w:val="left"/>
        <w:rPr>
          <w:szCs w:val="21"/>
        </w:rPr>
      </w:pPr>
      <w:r>
        <w:rPr>
          <w:rFonts w:hint="eastAsia"/>
          <w:szCs w:val="21"/>
        </w:rPr>
        <w:t>开标地点为：江苏省如皋市如皋港区文晋路6号</w:t>
      </w:r>
      <w:r>
        <w:rPr>
          <w:rFonts w:hint="eastAsia" w:ascii="宋体" w:hAnsi="宋体"/>
          <w:szCs w:val="21"/>
        </w:rPr>
        <w:t>中铁山桥（南通）有限公司</w:t>
      </w:r>
      <w:r>
        <w:rPr>
          <w:rFonts w:hint="eastAsia"/>
          <w:szCs w:val="21"/>
        </w:rPr>
        <w:t>。</w:t>
      </w:r>
    </w:p>
    <w:p w14:paraId="332984A8">
      <w:pPr>
        <w:adjustRightInd w:val="0"/>
        <w:snapToGrid w:val="0"/>
        <w:spacing w:line="410" w:lineRule="exact"/>
        <w:ind w:firstLine="420" w:firstLineChars="200"/>
        <w:jc w:val="left"/>
        <w:rPr>
          <w:szCs w:val="21"/>
        </w:rPr>
      </w:pPr>
      <w:r>
        <w:rPr>
          <w:rFonts w:hint="eastAsia"/>
          <w:szCs w:val="21"/>
        </w:rPr>
        <w:t>5.2 逾期送达的或者未送达指定地点的投标文件，招标方不予受理。</w:t>
      </w:r>
    </w:p>
    <w:p w14:paraId="5AD2DEC5">
      <w:pPr>
        <w:adjustRightInd w:val="0"/>
        <w:snapToGrid w:val="0"/>
        <w:spacing w:line="410" w:lineRule="exact"/>
        <w:ind w:firstLine="420" w:firstLineChars="200"/>
        <w:jc w:val="left"/>
        <w:rPr>
          <w:szCs w:val="21"/>
        </w:rPr>
      </w:pPr>
      <w:r>
        <w:rPr>
          <w:rFonts w:hint="eastAsia"/>
          <w:szCs w:val="21"/>
        </w:rPr>
        <w:t>5.3投标文件邮寄地址：江苏省如皋市如皋港区文晋路6号</w:t>
      </w:r>
      <w:r>
        <w:rPr>
          <w:rFonts w:hint="eastAsia" w:ascii="宋体" w:hAnsi="宋体"/>
          <w:szCs w:val="21"/>
        </w:rPr>
        <w:t>中铁山桥（南通）有限公司。</w:t>
      </w:r>
    </w:p>
    <w:p w14:paraId="28FCD425">
      <w:pPr>
        <w:pStyle w:val="3"/>
        <w:numPr>
          <w:ilvl w:val="0"/>
          <w:numId w:val="0"/>
        </w:numPr>
        <w:adjustRightInd w:val="0"/>
        <w:snapToGrid w:val="0"/>
        <w:spacing w:before="0" w:after="0" w:line="410" w:lineRule="exact"/>
        <w:ind w:leftChars="0" w:firstLine="420" w:firstLineChars="200"/>
        <w:jc w:val="left"/>
        <w:rPr>
          <w:rFonts w:hint="eastAsia" w:ascii="Times New Roman" w:hAnsi="Times New Roman" w:eastAsia="宋体" w:cs="Times New Roman"/>
          <w:b w:val="0"/>
          <w:kern w:val="2"/>
          <w:sz w:val="21"/>
          <w:szCs w:val="21"/>
          <w:lang w:val="en-US" w:eastAsia="zh-CN" w:bidi="ar-SA"/>
        </w:rPr>
      </w:pPr>
      <w:bookmarkStart w:id="35" w:name="_Toc172298660"/>
      <w:r>
        <w:rPr>
          <w:rFonts w:hint="eastAsia" w:ascii="Times New Roman" w:hAnsi="Times New Roman" w:eastAsia="宋体" w:cs="Times New Roman"/>
          <w:b w:val="0"/>
          <w:kern w:val="2"/>
          <w:sz w:val="21"/>
          <w:szCs w:val="21"/>
          <w:lang w:val="en-US" w:eastAsia="zh-CN" w:bidi="ar-SA"/>
        </w:rPr>
        <w:t>邮编：226500          接收人：苏建新          电话：15232376245</w:t>
      </w:r>
    </w:p>
    <w:p w14:paraId="22A4D48F">
      <w:pPr>
        <w:pStyle w:val="3"/>
        <w:numPr>
          <w:ilvl w:val="0"/>
          <w:numId w:val="0"/>
        </w:numPr>
        <w:adjustRightInd w:val="0"/>
        <w:snapToGrid w:val="0"/>
        <w:spacing w:before="0" w:after="0" w:line="410" w:lineRule="exact"/>
        <w:ind w:leftChars="0"/>
        <w:jc w:val="left"/>
      </w:pPr>
      <w:r>
        <w:rPr>
          <w:rFonts w:hint="eastAsia"/>
          <w:lang w:val="en-US" w:eastAsia="zh-CN"/>
        </w:rPr>
        <w:t>6.</w:t>
      </w:r>
      <w:r>
        <w:rPr>
          <w:rFonts w:hint="eastAsia"/>
        </w:rPr>
        <w:t>联系方式</w:t>
      </w:r>
      <w:bookmarkEnd w:id="35"/>
    </w:p>
    <w:bookmarkEnd w:id="31"/>
    <w:bookmarkEnd w:id="32"/>
    <w:bookmarkEnd w:id="33"/>
    <w:bookmarkEnd w:id="34"/>
    <w:p w14:paraId="66EE0BF7">
      <w:pPr>
        <w:adjustRightInd w:val="0"/>
        <w:snapToGrid w:val="0"/>
        <w:spacing w:line="410" w:lineRule="exact"/>
        <w:ind w:firstLine="420" w:firstLineChars="200"/>
        <w:jc w:val="left"/>
      </w:pPr>
      <w:r>
        <w:rPr>
          <w:rFonts w:hint="eastAsia"/>
          <w:szCs w:val="21"/>
        </w:rPr>
        <w:t xml:space="preserve">联系人：苏建新             </w:t>
      </w:r>
      <w:r>
        <w:rPr>
          <w:rFonts w:hint="eastAsia"/>
          <w:szCs w:val="21"/>
          <w:lang w:val="en-US" w:eastAsia="zh-CN"/>
        </w:rPr>
        <w:t xml:space="preserve"> </w:t>
      </w:r>
      <w:r>
        <w:rPr>
          <w:rFonts w:hint="eastAsia"/>
          <w:szCs w:val="21"/>
        </w:rPr>
        <w:t xml:space="preserve"> 电  话：</w:t>
      </w:r>
      <w:r>
        <w:rPr>
          <w:rFonts w:hint="eastAsia"/>
        </w:rPr>
        <w:t>15232376245</w:t>
      </w:r>
    </w:p>
    <w:p w14:paraId="7BB36D7B">
      <w:pPr>
        <w:ind w:firstLine="420" w:firstLineChars="200"/>
        <w:jc w:val="both"/>
        <w:rPr>
          <w:rFonts w:hint="eastAsia"/>
          <w:szCs w:val="21"/>
          <w:lang w:val="en-US" w:eastAsia="zh-CN"/>
        </w:rPr>
      </w:pPr>
      <w:r>
        <w:rPr>
          <w:rFonts w:hint="eastAsia"/>
          <w:szCs w:val="21"/>
        </w:rPr>
        <w:t>联系人：</w:t>
      </w:r>
      <w:r>
        <w:rPr>
          <w:rFonts w:hint="eastAsia"/>
          <w:szCs w:val="21"/>
          <w:lang w:val="en-US" w:eastAsia="zh-CN"/>
        </w:rPr>
        <w:t>王李威</w:t>
      </w:r>
      <w:r>
        <w:rPr>
          <w:rFonts w:hint="eastAsia"/>
          <w:szCs w:val="21"/>
        </w:rPr>
        <w:t xml:space="preserve">               电  话：</w:t>
      </w:r>
      <w:r>
        <w:rPr>
          <w:rFonts w:hint="eastAsia"/>
          <w:szCs w:val="21"/>
          <w:lang w:val="en-US" w:eastAsia="zh-CN"/>
        </w:rPr>
        <w:t>15062777177</w:t>
      </w:r>
    </w:p>
    <w:p w14:paraId="77AFF789">
      <w:pPr>
        <w:jc w:val="right"/>
        <w:rPr>
          <w:rFonts w:hint="eastAsia" w:ascii="宋体" w:hAnsi="宋体"/>
          <w:sz w:val="32"/>
          <w:szCs w:val="32"/>
        </w:rPr>
      </w:pPr>
      <w:r>
        <w:rPr>
          <w:rFonts w:hint="eastAsia" w:ascii="宋体" w:hAnsi="宋体"/>
          <w:sz w:val="24"/>
        </w:rPr>
        <w:t>中铁山桥（南通）有限公司</w:t>
      </w:r>
    </w:p>
    <w:p w14:paraId="34B83E1A">
      <w:pPr>
        <w:jc w:val="right"/>
        <w:rPr>
          <w:szCs w:val="21"/>
        </w:rPr>
      </w:pPr>
      <w:r>
        <w:rPr>
          <w:rFonts w:hint="eastAsia" w:ascii="宋体" w:hAnsi="宋体"/>
          <w:sz w:val="24"/>
        </w:rPr>
        <w:t xml:space="preserve">                                                   </w:t>
      </w:r>
    </w:p>
    <w:p w14:paraId="1B3344B0">
      <w:pPr>
        <w:jc w:val="right"/>
        <w:rPr>
          <w:rFonts w:ascii="Arial" w:hAnsi="Arial"/>
          <w:b/>
          <w:sz w:val="32"/>
          <w:szCs w:val="32"/>
        </w:rPr>
      </w:pPr>
      <w:bookmarkStart w:id="36" w:name="_Toc57982093"/>
      <w:bookmarkStart w:id="37" w:name="_Toc585"/>
      <w:bookmarkStart w:id="38" w:name="_Toc2922"/>
      <w:bookmarkStart w:id="39" w:name="_Toc32388"/>
      <w:bookmarkStart w:id="40" w:name="_Toc1465"/>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02</w:t>
      </w:r>
      <w:r>
        <w:rPr>
          <w:rFonts w:hint="eastAsia" w:ascii="宋体" w:hAnsi="宋体"/>
          <w:sz w:val="24"/>
        </w:rPr>
        <w:t>月</w:t>
      </w:r>
      <w:r>
        <w:rPr>
          <w:rFonts w:hint="eastAsia" w:ascii="宋体" w:hAnsi="宋体"/>
          <w:sz w:val="24"/>
          <w:lang w:val="en-US" w:eastAsia="zh-CN"/>
        </w:rPr>
        <w:t>02</w:t>
      </w:r>
      <w:r>
        <w:rPr>
          <w:rFonts w:hint="eastAsia" w:ascii="宋体" w:hAnsi="宋体"/>
          <w:sz w:val="24"/>
        </w:rPr>
        <w:t>日</w:t>
      </w:r>
      <w:bookmarkEnd w:id="36"/>
      <w:bookmarkEnd w:id="37"/>
      <w:bookmarkEnd w:id="38"/>
      <w:bookmarkEnd w:id="39"/>
      <w:bookmarkEnd w:id="40"/>
      <w:bookmarkStart w:id="41" w:name="_Toc100308828"/>
      <w:bookmarkStart w:id="42" w:name="_Toc75787646"/>
    </w:p>
    <w:p w14:paraId="18DED43B">
      <w:pPr>
        <w:rPr>
          <w:sz w:val="32"/>
          <w:szCs w:val="32"/>
        </w:rPr>
      </w:pPr>
      <w:bookmarkStart w:id="43" w:name="_Toc172298661"/>
      <w:r>
        <w:rPr>
          <w:rFonts w:hint="eastAsia"/>
          <w:sz w:val="32"/>
          <w:szCs w:val="32"/>
        </w:rPr>
        <w:br w:type="page"/>
      </w:r>
    </w:p>
    <w:p w14:paraId="37808911">
      <w:pPr>
        <w:pStyle w:val="3"/>
        <w:ind w:left="402"/>
        <w:jc w:val="center"/>
        <w:rPr>
          <w:sz w:val="32"/>
          <w:szCs w:val="32"/>
        </w:rPr>
      </w:pPr>
      <w:r>
        <w:rPr>
          <w:rFonts w:hint="eastAsia"/>
          <w:sz w:val="32"/>
          <w:szCs w:val="32"/>
        </w:rPr>
        <w:t>投标确认函</w:t>
      </w:r>
      <w:bookmarkEnd w:id="41"/>
      <w:bookmarkEnd w:id="42"/>
      <w:bookmarkEnd w:id="43"/>
    </w:p>
    <w:p w14:paraId="59171C67">
      <w:pPr>
        <w:autoSpaceDE w:val="0"/>
        <w:autoSpaceDN w:val="0"/>
        <w:adjustRightInd w:val="0"/>
        <w:snapToGrid w:val="0"/>
        <w:spacing w:line="360" w:lineRule="auto"/>
        <w:rPr>
          <w:rFonts w:hint="eastAsia" w:ascii="宋体" w:hAnsi="宋体"/>
          <w:bCs/>
          <w:kern w:val="0"/>
          <w:szCs w:val="21"/>
          <w:lang w:val="zh-CN"/>
        </w:rPr>
      </w:pPr>
      <w:r>
        <w:rPr>
          <w:rFonts w:hint="eastAsia" w:ascii="宋体" w:hAnsi="宋体"/>
          <w:bCs/>
          <w:kern w:val="0"/>
          <w:szCs w:val="21"/>
          <w:lang w:val="zh-CN"/>
        </w:rPr>
        <w:t>致:中铁山桥（南通）有限公司</w:t>
      </w:r>
    </w:p>
    <w:p w14:paraId="66A98357">
      <w:pPr>
        <w:autoSpaceDE w:val="0"/>
        <w:autoSpaceDN w:val="0"/>
        <w:adjustRightInd w:val="0"/>
        <w:spacing w:line="360" w:lineRule="auto"/>
        <w:ind w:firstLine="420" w:firstLineChars="200"/>
        <w:jc w:val="left"/>
        <w:rPr>
          <w:rFonts w:hint="eastAsia" w:ascii="宋体" w:hAnsi="宋体"/>
          <w:bCs/>
          <w:kern w:val="0"/>
          <w:szCs w:val="21"/>
          <w:lang w:val="zh-CN"/>
        </w:rPr>
      </w:pPr>
      <w:r>
        <w:rPr>
          <w:rFonts w:hint="eastAsia" w:ascii="宋体" w:hAnsi="宋体"/>
          <w:bCs/>
          <w:kern w:val="0"/>
          <w:szCs w:val="21"/>
          <w:lang w:val="zh-CN"/>
        </w:rPr>
        <w:t>我确认参与贵司的</w:t>
      </w:r>
      <w:r>
        <w:rPr>
          <w:rFonts w:hint="eastAsia" w:ascii="Times New Roman" w:hAnsi="Times New Roman" w:cs="Times New Roman"/>
          <w:szCs w:val="21"/>
          <w:u w:val="single"/>
          <w:lang w:val="zh-CN"/>
        </w:rPr>
        <w:t xml:space="preserve">新建宜昌至涪陵高速铁路 YFHBZQ-2 </w:t>
      </w:r>
      <w:r>
        <w:rPr>
          <w:rFonts w:hint="eastAsia" w:ascii="宋体" w:hAnsi="宋体"/>
          <w:szCs w:val="21"/>
          <w:u w:val="single"/>
        </w:rPr>
        <w:t>标宜昌东艳路长江公铁大桥无损检测项目</w:t>
      </w:r>
      <w:r>
        <w:rPr>
          <w:rFonts w:hint="eastAsia" w:ascii="宋体" w:hAnsi="宋体"/>
          <w:szCs w:val="21"/>
        </w:rPr>
        <w:t>投标</w:t>
      </w:r>
      <w:r>
        <w:rPr>
          <w:rFonts w:hint="eastAsia" w:ascii="宋体" w:hAnsi="宋体"/>
          <w:bCs/>
          <w:kern w:val="0"/>
          <w:szCs w:val="21"/>
          <w:lang w:val="zh-CN"/>
        </w:rPr>
        <w:t>，将按照贵司的要求在投标截止日期前将投标文件递交到指定地点。</w:t>
      </w:r>
    </w:p>
    <w:p w14:paraId="10209E57">
      <w:pPr>
        <w:autoSpaceDE w:val="0"/>
        <w:autoSpaceDN w:val="0"/>
        <w:adjustRightInd w:val="0"/>
        <w:snapToGrid w:val="0"/>
        <w:spacing w:line="360" w:lineRule="auto"/>
        <w:ind w:firstLine="645"/>
        <w:rPr>
          <w:rFonts w:hint="eastAsia" w:ascii="宋体" w:hAnsi="宋体"/>
          <w:bCs/>
          <w:kern w:val="0"/>
          <w:szCs w:val="21"/>
          <w:lang w:val="zh-CN"/>
        </w:rPr>
      </w:pPr>
    </w:p>
    <w:p w14:paraId="4E671B23">
      <w:pPr>
        <w:autoSpaceDE w:val="0"/>
        <w:autoSpaceDN w:val="0"/>
        <w:adjustRightInd w:val="0"/>
        <w:snapToGrid w:val="0"/>
        <w:spacing w:line="360" w:lineRule="auto"/>
        <w:ind w:firstLine="645"/>
        <w:rPr>
          <w:rFonts w:hint="eastAsia" w:ascii="宋体" w:hAnsi="宋体"/>
          <w:bCs/>
          <w:kern w:val="0"/>
          <w:szCs w:val="21"/>
          <w:lang w:val="zh-CN"/>
        </w:rPr>
      </w:pPr>
    </w:p>
    <w:p w14:paraId="6488FC02">
      <w:pPr>
        <w:autoSpaceDE w:val="0"/>
        <w:autoSpaceDN w:val="0"/>
        <w:adjustRightInd w:val="0"/>
        <w:snapToGrid w:val="0"/>
        <w:spacing w:line="360" w:lineRule="auto"/>
        <w:ind w:firstLine="645"/>
        <w:rPr>
          <w:rFonts w:hint="eastAsia" w:ascii="宋体" w:hAnsi="宋体"/>
          <w:bCs/>
          <w:kern w:val="0"/>
          <w:szCs w:val="21"/>
          <w:lang w:val="zh-CN"/>
        </w:rPr>
      </w:pPr>
    </w:p>
    <w:p w14:paraId="7638C0F3">
      <w:pPr>
        <w:autoSpaceDE w:val="0"/>
        <w:autoSpaceDN w:val="0"/>
        <w:adjustRightInd w:val="0"/>
        <w:snapToGrid w:val="0"/>
        <w:spacing w:line="360" w:lineRule="auto"/>
        <w:ind w:firstLine="645"/>
        <w:rPr>
          <w:rFonts w:hint="eastAsia" w:ascii="宋体" w:hAnsi="宋体"/>
          <w:bCs/>
          <w:kern w:val="0"/>
          <w:szCs w:val="21"/>
          <w:lang w:val="zh-CN"/>
        </w:rPr>
      </w:pPr>
    </w:p>
    <w:p w14:paraId="7A4F1D84">
      <w:pPr>
        <w:autoSpaceDE w:val="0"/>
        <w:autoSpaceDN w:val="0"/>
        <w:adjustRightInd w:val="0"/>
        <w:snapToGrid w:val="0"/>
        <w:spacing w:line="360" w:lineRule="auto"/>
        <w:ind w:firstLine="645"/>
        <w:rPr>
          <w:rFonts w:hint="eastAsia" w:ascii="宋体" w:hAnsi="宋体"/>
          <w:bCs/>
          <w:kern w:val="0"/>
          <w:szCs w:val="21"/>
          <w:lang w:val="zh-CN"/>
        </w:rPr>
      </w:pPr>
    </w:p>
    <w:p w14:paraId="482C38E1">
      <w:pPr>
        <w:autoSpaceDE w:val="0"/>
        <w:autoSpaceDN w:val="0"/>
        <w:adjustRightInd w:val="0"/>
        <w:snapToGrid w:val="0"/>
        <w:spacing w:line="360" w:lineRule="auto"/>
        <w:ind w:firstLine="645"/>
        <w:rPr>
          <w:rFonts w:hint="eastAsia" w:ascii="宋体" w:hAnsi="宋体"/>
          <w:bCs/>
          <w:kern w:val="0"/>
          <w:szCs w:val="21"/>
          <w:lang w:val="zh-CN"/>
        </w:rPr>
      </w:pPr>
    </w:p>
    <w:p w14:paraId="638EE72E">
      <w:pPr>
        <w:autoSpaceDE w:val="0"/>
        <w:autoSpaceDN w:val="0"/>
        <w:adjustRightInd w:val="0"/>
        <w:snapToGrid w:val="0"/>
        <w:spacing w:line="360" w:lineRule="auto"/>
        <w:ind w:firstLine="645"/>
        <w:rPr>
          <w:rFonts w:hint="eastAsia" w:ascii="宋体" w:hAnsi="宋体"/>
          <w:bCs/>
          <w:kern w:val="0"/>
          <w:szCs w:val="21"/>
          <w:lang w:val="zh-CN"/>
        </w:rPr>
      </w:pPr>
    </w:p>
    <w:p w14:paraId="7C47A893">
      <w:pPr>
        <w:autoSpaceDE w:val="0"/>
        <w:autoSpaceDN w:val="0"/>
        <w:adjustRightInd w:val="0"/>
        <w:snapToGrid w:val="0"/>
        <w:spacing w:line="360" w:lineRule="auto"/>
        <w:ind w:firstLine="645"/>
        <w:rPr>
          <w:rFonts w:hint="eastAsia" w:ascii="宋体" w:hAnsi="宋体"/>
          <w:bCs/>
          <w:kern w:val="0"/>
          <w:szCs w:val="21"/>
          <w:lang w:val="zh-CN"/>
        </w:rPr>
      </w:pPr>
    </w:p>
    <w:p w14:paraId="641AF993">
      <w:pPr>
        <w:autoSpaceDE w:val="0"/>
        <w:autoSpaceDN w:val="0"/>
        <w:adjustRightInd w:val="0"/>
        <w:snapToGrid w:val="0"/>
        <w:spacing w:line="360" w:lineRule="auto"/>
        <w:ind w:firstLine="645"/>
        <w:rPr>
          <w:rFonts w:hint="eastAsia" w:ascii="宋体" w:hAnsi="宋体"/>
          <w:bCs/>
          <w:kern w:val="0"/>
          <w:szCs w:val="21"/>
          <w:lang w:val="zh-CN"/>
        </w:rPr>
      </w:pPr>
      <w:r>
        <w:rPr>
          <w:rFonts w:hint="eastAsia" w:ascii="宋体" w:hAnsi="宋体"/>
          <w:bCs/>
          <w:kern w:val="0"/>
          <w:szCs w:val="21"/>
          <w:lang w:val="zh-CN"/>
        </w:rPr>
        <w:t>投标单位（盖章）：</w:t>
      </w:r>
    </w:p>
    <w:p w14:paraId="79E56513">
      <w:pPr>
        <w:autoSpaceDE w:val="0"/>
        <w:autoSpaceDN w:val="0"/>
        <w:adjustRightInd w:val="0"/>
        <w:snapToGrid w:val="0"/>
        <w:spacing w:line="360" w:lineRule="auto"/>
        <w:ind w:firstLine="645"/>
        <w:rPr>
          <w:rFonts w:hint="eastAsia" w:ascii="宋体" w:hAnsi="宋体"/>
          <w:bCs/>
          <w:kern w:val="0"/>
          <w:szCs w:val="21"/>
          <w:lang w:val="zh-CN"/>
        </w:rPr>
      </w:pPr>
      <w:r>
        <w:rPr>
          <w:rFonts w:hint="eastAsia" w:ascii="宋体" w:hAnsi="宋体"/>
          <w:bCs/>
          <w:kern w:val="0"/>
          <w:szCs w:val="21"/>
          <w:lang w:val="zh-CN"/>
        </w:rPr>
        <w:t>日期：</w:t>
      </w:r>
    </w:p>
    <w:p w14:paraId="70638096">
      <w:pPr>
        <w:autoSpaceDE w:val="0"/>
        <w:autoSpaceDN w:val="0"/>
        <w:adjustRightInd w:val="0"/>
        <w:snapToGrid w:val="0"/>
        <w:spacing w:line="360" w:lineRule="auto"/>
        <w:ind w:firstLine="645"/>
        <w:rPr>
          <w:rFonts w:hint="eastAsia" w:ascii="宋体" w:hAnsi="宋体"/>
          <w:bCs/>
          <w:kern w:val="0"/>
          <w:szCs w:val="21"/>
          <w:lang w:val="zh-CN"/>
        </w:rPr>
      </w:pPr>
      <w:r>
        <w:rPr>
          <w:rFonts w:hint="eastAsia" w:ascii="宋体" w:hAnsi="宋体"/>
          <w:bCs/>
          <w:kern w:val="0"/>
          <w:szCs w:val="21"/>
          <w:lang w:val="zh-CN"/>
        </w:rPr>
        <w:t>投标联系人：</w:t>
      </w:r>
    </w:p>
    <w:p w14:paraId="3448EFE8">
      <w:pPr>
        <w:autoSpaceDE w:val="0"/>
        <w:autoSpaceDN w:val="0"/>
        <w:adjustRightInd w:val="0"/>
        <w:snapToGrid w:val="0"/>
        <w:spacing w:line="360" w:lineRule="auto"/>
        <w:ind w:firstLine="645"/>
        <w:rPr>
          <w:rFonts w:hint="eastAsia" w:ascii="宋体" w:hAnsi="宋体"/>
          <w:bCs/>
          <w:kern w:val="0"/>
          <w:szCs w:val="21"/>
          <w:lang w:val="zh-CN"/>
        </w:rPr>
      </w:pPr>
      <w:r>
        <w:rPr>
          <w:rFonts w:hint="eastAsia" w:ascii="宋体" w:hAnsi="宋体"/>
          <w:bCs/>
          <w:kern w:val="0"/>
          <w:szCs w:val="21"/>
          <w:lang w:val="zh-CN"/>
        </w:rPr>
        <w:t>电话：</w:t>
      </w:r>
    </w:p>
    <w:p w14:paraId="6D286308">
      <w:pPr>
        <w:autoSpaceDE w:val="0"/>
        <w:autoSpaceDN w:val="0"/>
        <w:adjustRightInd w:val="0"/>
        <w:snapToGrid w:val="0"/>
        <w:spacing w:line="360" w:lineRule="auto"/>
        <w:ind w:firstLine="645"/>
        <w:rPr>
          <w:rFonts w:hint="eastAsia" w:ascii="宋体" w:hAnsi="宋体"/>
          <w:bCs/>
          <w:kern w:val="0"/>
          <w:szCs w:val="21"/>
          <w:lang w:val="zh-CN"/>
        </w:rPr>
      </w:pPr>
      <w:r>
        <w:rPr>
          <w:rFonts w:hint="eastAsia" w:ascii="宋体" w:hAnsi="宋体"/>
          <w:bCs/>
          <w:kern w:val="0"/>
          <w:szCs w:val="21"/>
          <w:lang w:val="zh-CN"/>
        </w:rPr>
        <w:t>接收文件电子邮箱：</w:t>
      </w:r>
    </w:p>
    <w:p w14:paraId="416C1C3F">
      <w:pPr>
        <w:pStyle w:val="9"/>
        <w:ind w:left="0"/>
        <w:rPr>
          <w:lang w:val="zh-CN"/>
        </w:rPr>
      </w:pPr>
    </w:p>
    <w:p w14:paraId="6B847DEB">
      <w:pPr>
        <w:widowControl/>
        <w:jc w:val="left"/>
        <w:rPr>
          <w:b/>
          <w:kern w:val="44"/>
          <w:sz w:val="28"/>
          <w:szCs w:val="20"/>
          <w:lang w:val="zh-CN"/>
        </w:rPr>
      </w:pPr>
      <w:r>
        <w:rPr>
          <w:lang w:val="zh-CN"/>
        </w:rPr>
        <w:br w:type="page"/>
      </w:r>
    </w:p>
    <w:p w14:paraId="54DF82D3">
      <w:pPr>
        <w:pStyle w:val="2"/>
        <w:rPr>
          <w:lang w:val="zh-CN"/>
        </w:rPr>
      </w:pPr>
      <w:bookmarkStart w:id="44" w:name="_Toc172298662"/>
      <w:r>
        <w:rPr>
          <w:rFonts w:hint="eastAsia"/>
          <w:lang w:val="zh-CN"/>
        </w:rPr>
        <w:t>投标方须知</w:t>
      </w:r>
      <w:bookmarkEnd w:id="44"/>
    </w:p>
    <w:p w14:paraId="1DAACC92">
      <w:pPr>
        <w:pStyle w:val="3"/>
        <w:spacing w:before="140" w:after="140" w:line="240" w:lineRule="auto"/>
        <w:ind w:left="402"/>
      </w:pPr>
      <w:bookmarkStart w:id="45" w:name="_Toc172298663"/>
      <w:r>
        <w:rPr>
          <w:rFonts w:hint="eastAsia"/>
        </w:rPr>
        <w:t>投标方须知前附表</w:t>
      </w:r>
      <w:bookmarkEnd w:id="45"/>
    </w:p>
    <w:tbl>
      <w:tblPr>
        <w:tblStyle w:val="20"/>
        <w:tblW w:w="93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25"/>
        <w:gridCol w:w="2427"/>
        <w:gridCol w:w="6213"/>
      </w:tblGrid>
      <w:tr w14:paraId="67E57D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9" w:hRule="atLeast"/>
          <w:jc w:val="center"/>
        </w:trPr>
        <w:tc>
          <w:tcPr>
            <w:tcW w:w="725" w:type="dxa"/>
            <w:vAlign w:val="center"/>
          </w:tcPr>
          <w:p w14:paraId="3C76B071">
            <w:pPr>
              <w:spacing w:line="360" w:lineRule="auto"/>
              <w:jc w:val="center"/>
              <w:rPr>
                <w:rFonts w:hint="eastAsia" w:ascii="宋体" w:hAnsi="宋体"/>
                <w:b/>
                <w:szCs w:val="21"/>
              </w:rPr>
            </w:pPr>
            <w:r>
              <w:rPr>
                <w:rFonts w:ascii="宋体" w:hAnsi="宋体"/>
                <w:b/>
                <w:szCs w:val="21"/>
              </w:rPr>
              <w:t>条款号</w:t>
            </w:r>
          </w:p>
        </w:tc>
        <w:tc>
          <w:tcPr>
            <w:tcW w:w="2427" w:type="dxa"/>
            <w:vAlign w:val="center"/>
          </w:tcPr>
          <w:p w14:paraId="305BA9C1">
            <w:pPr>
              <w:spacing w:line="360" w:lineRule="auto"/>
              <w:jc w:val="center"/>
              <w:rPr>
                <w:rFonts w:hint="eastAsia" w:ascii="宋体" w:hAnsi="宋体"/>
                <w:b/>
                <w:szCs w:val="21"/>
              </w:rPr>
            </w:pPr>
            <w:r>
              <w:rPr>
                <w:rFonts w:ascii="宋体" w:hAnsi="宋体"/>
                <w:b/>
                <w:szCs w:val="21"/>
              </w:rPr>
              <w:t>条</w:t>
            </w:r>
            <w:r>
              <w:rPr>
                <w:rFonts w:hint="eastAsia" w:ascii="宋体" w:hAnsi="宋体"/>
                <w:b/>
                <w:szCs w:val="21"/>
              </w:rPr>
              <w:t xml:space="preserve"> </w:t>
            </w:r>
            <w:r>
              <w:rPr>
                <w:rFonts w:ascii="宋体" w:hAnsi="宋体"/>
                <w:b/>
                <w:szCs w:val="21"/>
              </w:rPr>
              <w:t>款</w:t>
            </w:r>
            <w:r>
              <w:rPr>
                <w:rFonts w:hint="eastAsia" w:ascii="宋体" w:hAnsi="宋体"/>
                <w:b/>
                <w:szCs w:val="21"/>
              </w:rPr>
              <w:t xml:space="preserve"> </w:t>
            </w:r>
            <w:r>
              <w:rPr>
                <w:rFonts w:ascii="宋体" w:hAnsi="宋体"/>
                <w:b/>
                <w:szCs w:val="21"/>
              </w:rPr>
              <w:t>名</w:t>
            </w:r>
            <w:r>
              <w:rPr>
                <w:rFonts w:hint="eastAsia" w:ascii="宋体" w:hAnsi="宋体"/>
                <w:b/>
                <w:szCs w:val="21"/>
              </w:rPr>
              <w:t xml:space="preserve"> </w:t>
            </w:r>
            <w:r>
              <w:rPr>
                <w:rFonts w:ascii="宋体" w:hAnsi="宋体"/>
                <w:b/>
                <w:szCs w:val="21"/>
              </w:rPr>
              <w:t>称</w:t>
            </w:r>
          </w:p>
        </w:tc>
        <w:tc>
          <w:tcPr>
            <w:tcW w:w="6213" w:type="dxa"/>
            <w:vAlign w:val="center"/>
          </w:tcPr>
          <w:p w14:paraId="478C2EA0">
            <w:pPr>
              <w:spacing w:line="360" w:lineRule="auto"/>
              <w:jc w:val="center"/>
              <w:rPr>
                <w:rFonts w:hint="eastAsia" w:ascii="宋体" w:hAnsi="宋体"/>
                <w:b/>
                <w:szCs w:val="21"/>
              </w:rPr>
            </w:pPr>
            <w:r>
              <w:rPr>
                <w:rFonts w:ascii="宋体" w:hAnsi="宋体"/>
                <w:b/>
                <w:szCs w:val="21"/>
              </w:rPr>
              <w:t>编</w:t>
            </w:r>
            <w:r>
              <w:rPr>
                <w:rFonts w:hint="eastAsia" w:ascii="宋体" w:hAnsi="宋体"/>
                <w:b/>
                <w:szCs w:val="21"/>
              </w:rPr>
              <w:t xml:space="preserve"> </w:t>
            </w:r>
            <w:r>
              <w:rPr>
                <w:rFonts w:ascii="宋体" w:hAnsi="宋体"/>
                <w:b/>
                <w:szCs w:val="21"/>
              </w:rPr>
              <w:t>列</w:t>
            </w:r>
            <w:r>
              <w:rPr>
                <w:rFonts w:hint="eastAsia" w:ascii="宋体" w:hAnsi="宋体"/>
                <w:b/>
                <w:szCs w:val="21"/>
              </w:rPr>
              <w:t xml:space="preserve"> </w:t>
            </w:r>
            <w:r>
              <w:rPr>
                <w:rFonts w:ascii="宋体" w:hAnsi="宋体"/>
                <w:b/>
                <w:szCs w:val="21"/>
              </w:rPr>
              <w:t>内</w:t>
            </w:r>
            <w:r>
              <w:rPr>
                <w:rFonts w:hint="eastAsia" w:ascii="宋体" w:hAnsi="宋体"/>
                <w:b/>
                <w:szCs w:val="21"/>
              </w:rPr>
              <w:t xml:space="preserve"> </w:t>
            </w:r>
            <w:r>
              <w:rPr>
                <w:rFonts w:ascii="宋体" w:hAnsi="宋体"/>
                <w:b/>
                <w:szCs w:val="21"/>
              </w:rPr>
              <w:t>容</w:t>
            </w:r>
          </w:p>
        </w:tc>
      </w:tr>
      <w:tr w14:paraId="1AEAA1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7" w:hRule="atLeast"/>
          <w:jc w:val="center"/>
        </w:trPr>
        <w:tc>
          <w:tcPr>
            <w:tcW w:w="725" w:type="dxa"/>
            <w:vAlign w:val="center"/>
          </w:tcPr>
          <w:p w14:paraId="6A1EAF18">
            <w:pPr>
              <w:spacing w:line="360" w:lineRule="auto"/>
              <w:jc w:val="center"/>
              <w:rPr>
                <w:rFonts w:hint="eastAsia" w:ascii="宋体" w:hAnsi="宋体"/>
                <w:szCs w:val="21"/>
              </w:rPr>
            </w:pPr>
            <w:r>
              <w:rPr>
                <w:rFonts w:ascii="宋体" w:hAnsi="宋体"/>
                <w:szCs w:val="21"/>
              </w:rPr>
              <w:t>1.1.</w:t>
            </w:r>
            <w:r>
              <w:rPr>
                <w:rFonts w:hint="eastAsia" w:ascii="宋体" w:hAnsi="宋体"/>
                <w:szCs w:val="21"/>
              </w:rPr>
              <w:t>2</w:t>
            </w:r>
          </w:p>
        </w:tc>
        <w:tc>
          <w:tcPr>
            <w:tcW w:w="2427" w:type="dxa"/>
            <w:vAlign w:val="center"/>
          </w:tcPr>
          <w:p w14:paraId="36300C4D">
            <w:pPr>
              <w:spacing w:line="360" w:lineRule="auto"/>
              <w:jc w:val="center"/>
              <w:rPr>
                <w:rFonts w:hint="eastAsia" w:ascii="宋体" w:hAnsi="宋体"/>
                <w:szCs w:val="21"/>
              </w:rPr>
            </w:pPr>
            <w:r>
              <w:rPr>
                <w:rFonts w:ascii="宋体" w:hAnsi="宋体"/>
                <w:szCs w:val="21"/>
              </w:rPr>
              <w:t>招标</w:t>
            </w:r>
            <w:r>
              <w:rPr>
                <w:rFonts w:hint="eastAsia" w:ascii="宋体" w:hAnsi="宋体"/>
                <w:szCs w:val="21"/>
              </w:rPr>
              <w:t>方</w:t>
            </w:r>
          </w:p>
        </w:tc>
        <w:tc>
          <w:tcPr>
            <w:tcW w:w="6213" w:type="dxa"/>
            <w:vAlign w:val="center"/>
          </w:tcPr>
          <w:p w14:paraId="6C54C4FB">
            <w:pPr>
              <w:autoSpaceDE w:val="0"/>
              <w:autoSpaceDN w:val="0"/>
              <w:adjustRightInd w:val="0"/>
              <w:spacing w:line="410" w:lineRule="exact"/>
              <w:jc w:val="left"/>
              <w:rPr>
                <w:rFonts w:ascii="宋体" w:cs="宋体"/>
                <w:kern w:val="0"/>
                <w:szCs w:val="21"/>
                <w:u w:val="single"/>
              </w:rPr>
            </w:pPr>
            <w:r>
              <w:rPr>
                <w:rFonts w:ascii="宋体" w:hAnsi="宋体"/>
                <w:szCs w:val="21"/>
              </w:rPr>
              <w:t>名</w:t>
            </w:r>
            <w:r>
              <w:rPr>
                <w:rFonts w:hint="eastAsia" w:ascii="宋体" w:hAnsi="宋体"/>
                <w:szCs w:val="21"/>
              </w:rPr>
              <w:t xml:space="preserve">  </w:t>
            </w:r>
            <w:r>
              <w:rPr>
                <w:rFonts w:ascii="宋体" w:hAnsi="宋体"/>
                <w:szCs w:val="21"/>
              </w:rPr>
              <w:t>称：</w:t>
            </w:r>
            <w:r>
              <w:rPr>
                <w:rFonts w:hint="eastAsia" w:ascii="宋体" w:hAnsi="宋体"/>
                <w:szCs w:val="21"/>
                <w:u w:val="single"/>
              </w:rPr>
              <w:t>中铁山桥（南通）有限公司</w:t>
            </w:r>
          </w:p>
          <w:p w14:paraId="0B15B750">
            <w:pPr>
              <w:spacing w:line="410" w:lineRule="exact"/>
              <w:rPr>
                <w:rFonts w:hint="eastAsia" w:ascii="宋体" w:hAnsi="宋体"/>
                <w:szCs w:val="21"/>
              </w:rPr>
            </w:pPr>
            <w:r>
              <w:rPr>
                <w:rFonts w:hint="eastAsia" w:ascii="宋体" w:hAnsi="宋体"/>
                <w:szCs w:val="21"/>
              </w:rPr>
              <w:t>联系人：</w:t>
            </w:r>
            <w:r>
              <w:rPr>
                <w:rFonts w:hint="eastAsia" w:ascii="宋体" w:hAnsi="宋体"/>
                <w:szCs w:val="21"/>
                <w:u w:val="single"/>
              </w:rPr>
              <w:t>苏建新</w:t>
            </w:r>
            <w:r>
              <w:rPr>
                <w:rFonts w:hint="eastAsia"/>
                <w:szCs w:val="21"/>
                <w:u w:val="single"/>
              </w:rPr>
              <w:t xml:space="preserve">  15232376245</w:t>
            </w:r>
          </w:p>
          <w:p w14:paraId="5B2641B7">
            <w:pPr>
              <w:spacing w:line="410" w:lineRule="exact"/>
              <w:rPr>
                <w:rFonts w:hint="eastAsia" w:ascii="宋体" w:hAnsi="宋体"/>
                <w:szCs w:val="21"/>
                <w:u w:val="single"/>
              </w:rPr>
            </w:pPr>
            <w:r>
              <w:rPr>
                <w:rFonts w:ascii="宋体" w:hAnsi="宋体"/>
                <w:szCs w:val="21"/>
              </w:rPr>
              <w:t>电</w:t>
            </w:r>
            <w:r>
              <w:rPr>
                <w:rFonts w:hint="eastAsia" w:ascii="宋体" w:hAnsi="宋体"/>
                <w:szCs w:val="21"/>
              </w:rPr>
              <w:t xml:space="preserve">  </w:t>
            </w:r>
            <w:r>
              <w:rPr>
                <w:rFonts w:ascii="宋体" w:hAnsi="宋体"/>
                <w:szCs w:val="21"/>
              </w:rPr>
              <w:t>话：</w:t>
            </w:r>
            <w:r>
              <w:rPr>
                <w:rFonts w:hint="eastAsia" w:ascii="宋体" w:hAnsi="宋体"/>
                <w:szCs w:val="21"/>
                <w:u w:val="single"/>
              </w:rPr>
              <w:t>0513-87680085</w:t>
            </w:r>
          </w:p>
          <w:p w14:paraId="65B3F886">
            <w:pPr>
              <w:spacing w:line="410" w:lineRule="exact"/>
              <w:rPr>
                <w:rFonts w:hint="eastAsia" w:ascii="宋体" w:hAnsi="宋体"/>
                <w:szCs w:val="21"/>
                <w:u w:val="single"/>
              </w:rPr>
            </w:pPr>
            <w:r>
              <w:rPr>
                <w:rFonts w:hint="eastAsia" w:ascii="宋体" w:hAnsi="宋体"/>
                <w:szCs w:val="21"/>
              </w:rPr>
              <w:t>传  真：</w:t>
            </w:r>
            <w:r>
              <w:rPr>
                <w:rFonts w:hint="eastAsia" w:ascii="宋体" w:hAnsi="宋体"/>
                <w:szCs w:val="21"/>
                <w:u w:val="single"/>
              </w:rPr>
              <w:t>0513-87680085</w:t>
            </w:r>
          </w:p>
          <w:p w14:paraId="44520DDD">
            <w:pPr>
              <w:spacing w:line="410" w:lineRule="exact"/>
              <w:rPr>
                <w:rFonts w:hint="eastAsia" w:ascii="宋体" w:hAnsi="宋体"/>
                <w:szCs w:val="21"/>
              </w:rPr>
            </w:pPr>
            <w:r>
              <w:rPr>
                <w:rFonts w:hint="eastAsia" w:ascii="宋体" w:hAnsi="宋体"/>
                <w:szCs w:val="21"/>
              </w:rPr>
              <w:t>邮  编：</w:t>
            </w:r>
            <w:r>
              <w:rPr>
                <w:rFonts w:hint="eastAsia" w:ascii="宋体" w:cs="宋体"/>
                <w:kern w:val="0"/>
                <w:szCs w:val="21"/>
                <w:u w:val="single"/>
              </w:rPr>
              <w:t>226500</w:t>
            </w:r>
          </w:p>
        </w:tc>
      </w:tr>
      <w:tr w14:paraId="44A146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725" w:type="dxa"/>
            <w:vAlign w:val="center"/>
          </w:tcPr>
          <w:p w14:paraId="363B6596">
            <w:pPr>
              <w:spacing w:line="360" w:lineRule="auto"/>
              <w:jc w:val="center"/>
              <w:rPr>
                <w:rFonts w:hint="eastAsia" w:ascii="宋体" w:hAnsi="宋体"/>
                <w:szCs w:val="21"/>
              </w:rPr>
            </w:pPr>
            <w:r>
              <w:rPr>
                <w:rFonts w:ascii="宋体" w:hAnsi="宋体"/>
                <w:szCs w:val="21"/>
              </w:rPr>
              <w:t>1.1.</w:t>
            </w:r>
            <w:r>
              <w:rPr>
                <w:rFonts w:hint="eastAsia" w:ascii="宋体" w:hAnsi="宋体"/>
                <w:szCs w:val="21"/>
              </w:rPr>
              <w:t>3</w:t>
            </w:r>
          </w:p>
        </w:tc>
        <w:tc>
          <w:tcPr>
            <w:tcW w:w="2427" w:type="dxa"/>
            <w:vAlign w:val="center"/>
          </w:tcPr>
          <w:p w14:paraId="1FB4F812">
            <w:pPr>
              <w:spacing w:line="300" w:lineRule="exact"/>
              <w:jc w:val="center"/>
              <w:rPr>
                <w:szCs w:val="21"/>
              </w:rPr>
            </w:pPr>
            <w:r>
              <w:rPr>
                <w:rFonts w:hint="eastAsia"/>
                <w:szCs w:val="21"/>
              </w:rPr>
              <w:t>项目</w:t>
            </w:r>
            <w:r>
              <w:rPr>
                <w:szCs w:val="21"/>
              </w:rPr>
              <w:t>名称</w:t>
            </w:r>
          </w:p>
        </w:tc>
        <w:tc>
          <w:tcPr>
            <w:tcW w:w="6213" w:type="dxa"/>
            <w:vAlign w:val="center"/>
          </w:tcPr>
          <w:p w14:paraId="7C9D9670">
            <w:pPr>
              <w:autoSpaceDE w:val="0"/>
              <w:autoSpaceDN w:val="0"/>
              <w:adjustRightInd w:val="0"/>
              <w:spacing w:line="300" w:lineRule="exact"/>
              <w:rPr>
                <w:rFonts w:hint="eastAsia" w:ascii="宋体" w:hAnsi="宋体"/>
                <w:szCs w:val="21"/>
              </w:rPr>
            </w:pPr>
            <w:r>
              <w:rPr>
                <w:rFonts w:hint="eastAsia" w:ascii="Times New Roman" w:hAnsi="Times New Roman" w:cs="Times New Roman"/>
                <w:szCs w:val="21"/>
                <w:u w:val="single"/>
                <w:lang w:val="zh-CN"/>
              </w:rPr>
              <w:t>新建宜昌至涪陵高速铁路 YFHBZ</w:t>
            </w:r>
            <w:r>
              <w:rPr>
                <w:rFonts w:hint="eastAsia" w:ascii="宋体" w:hAnsi="宋体"/>
                <w:szCs w:val="21"/>
                <w:u w:val="single"/>
              </w:rPr>
              <w:t>Q-2 标宜昌东艳路长江公铁大桥无损检测项目</w:t>
            </w:r>
          </w:p>
        </w:tc>
      </w:tr>
      <w:tr w14:paraId="40AB81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725" w:type="dxa"/>
            <w:vAlign w:val="center"/>
          </w:tcPr>
          <w:p w14:paraId="7A2C4A5E">
            <w:pPr>
              <w:spacing w:line="360" w:lineRule="auto"/>
              <w:jc w:val="center"/>
              <w:rPr>
                <w:rFonts w:hint="eastAsia" w:ascii="宋体" w:hAnsi="宋体"/>
                <w:szCs w:val="21"/>
              </w:rPr>
            </w:pPr>
            <w:r>
              <w:rPr>
                <w:rFonts w:ascii="宋体" w:hAnsi="宋体"/>
                <w:szCs w:val="21"/>
              </w:rPr>
              <w:t>1.1.</w:t>
            </w:r>
            <w:r>
              <w:rPr>
                <w:rFonts w:hint="eastAsia" w:ascii="宋体" w:hAnsi="宋体"/>
                <w:szCs w:val="21"/>
              </w:rPr>
              <w:t>4</w:t>
            </w:r>
          </w:p>
        </w:tc>
        <w:tc>
          <w:tcPr>
            <w:tcW w:w="2427" w:type="dxa"/>
            <w:vAlign w:val="center"/>
          </w:tcPr>
          <w:p w14:paraId="102DF3C9">
            <w:pPr>
              <w:spacing w:line="300" w:lineRule="exact"/>
              <w:jc w:val="center"/>
              <w:rPr>
                <w:szCs w:val="21"/>
              </w:rPr>
            </w:pPr>
            <w:r>
              <w:rPr>
                <w:rFonts w:hint="eastAsia"/>
                <w:szCs w:val="21"/>
              </w:rPr>
              <w:t>施工地点</w:t>
            </w:r>
          </w:p>
        </w:tc>
        <w:tc>
          <w:tcPr>
            <w:tcW w:w="6213" w:type="dxa"/>
            <w:vAlign w:val="center"/>
          </w:tcPr>
          <w:p w14:paraId="4DEE0E68">
            <w:pPr>
              <w:spacing w:line="360" w:lineRule="auto"/>
              <w:jc w:val="left"/>
              <w:rPr>
                <w:rFonts w:hint="eastAsia" w:ascii="宋体" w:hAnsi="宋体"/>
                <w:szCs w:val="21"/>
              </w:rPr>
            </w:pPr>
            <w:r>
              <w:rPr>
                <w:rFonts w:hint="eastAsia" w:ascii="宋体" w:hAnsi="宋体"/>
                <w:szCs w:val="21"/>
              </w:rPr>
              <w:t>招标方制作场地及</w:t>
            </w:r>
            <w:r>
              <w:rPr>
                <w:rFonts w:ascii="宋体" w:hAnsi="宋体"/>
                <w:szCs w:val="21"/>
              </w:rPr>
              <w:t>桥</w:t>
            </w:r>
            <w:r>
              <w:rPr>
                <w:rFonts w:hint="eastAsia" w:ascii="宋体" w:hAnsi="宋体"/>
                <w:szCs w:val="21"/>
              </w:rPr>
              <w:t>位</w:t>
            </w:r>
            <w:r>
              <w:rPr>
                <w:rFonts w:ascii="宋体" w:hAnsi="宋体"/>
                <w:szCs w:val="21"/>
              </w:rPr>
              <w:t>现场</w:t>
            </w:r>
          </w:p>
        </w:tc>
      </w:tr>
      <w:tr w14:paraId="15B625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725" w:type="dxa"/>
            <w:vAlign w:val="center"/>
          </w:tcPr>
          <w:p w14:paraId="0EA51CC6">
            <w:pPr>
              <w:spacing w:line="360" w:lineRule="auto"/>
              <w:jc w:val="center"/>
              <w:rPr>
                <w:rFonts w:hint="eastAsia" w:ascii="宋体" w:hAnsi="宋体"/>
                <w:szCs w:val="21"/>
              </w:rPr>
            </w:pPr>
            <w:r>
              <w:rPr>
                <w:rFonts w:hint="eastAsia" w:ascii="宋体" w:hAnsi="宋体"/>
                <w:szCs w:val="21"/>
              </w:rPr>
              <w:t>1.2.1</w:t>
            </w:r>
          </w:p>
        </w:tc>
        <w:tc>
          <w:tcPr>
            <w:tcW w:w="2427" w:type="dxa"/>
            <w:vAlign w:val="center"/>
          </w:tcPr>
          <w:p w14:paraId="6F4D9512">
            <w:pPr>
              <w:spacing w:line="300" w:lineRule="exact"/>
              <w:jc w:val="center"/>
              <w:rPr>
                <w:szCs w:val="21"/>
              </w:rPr>
            </w:pPr>
            <w:r>
              <w:rPr>
                <w:rFonts w:hint="eastAsia"/>
                <w:szCs w:val="21"/>
              </w:rPr>
              <w:t>资金情况</w:t>
            </w:r>
          </w:p>
        </w:tc>
        <w:tc>
          <w:tcPr>
            <w:tcW w:w="6213" w:type="dxa"/>
            <w:vAlign w:val="center"/>
          </w:tcPr>
          <w:p w14:paraId="0E5CB5C6">
            <w:pPr>
              <w:spacing w:line="360" w:lineRule="auto"/>
              <w:jc w:val="left"/>
              <w:rPr>
                <w:rFonts w:hint="eastAsia" w:ascii="宋体" w:hAnsi="宋体"/>
                <w:szCs w:val="21"/>
              </w:rPr>
            </w:pPr>
            <w:r>
              <w:rPr>
                <w:rFonts w:hint="eastAsia" w:ascii="宋体" w:hAnsi="宋体"/>
                <w:szCs w:val="21"/>
              </w:rPr>
              <w:t>自筹，已落实</w:t>
            </w:r>
          </w:p>
        </w:tc>
      </w:tr>
      <w:tr w14:paraId="64C7D0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725" w:type="dxa"/>
            <w:vAlign w:val="center"/>
          </w:tcPr>
          <w:p w14:paraId="07C97EAA">
            <w:pPr>
              <w:spacing w:line="360" w:lineRule="auto"/>
              <w:jc w:val="center"/>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.1</w:t>
            </w:r>
          </w:p>
        </w:tc>
        <w:tc>
          <w:tcPr>
            <w:tcW w:w="2427" w:type="dxa"/>
            <w:vAlign w:val="center"/>
          </w:tcPr>
          <w:p w14:paraId="580CE718">
            <w:pPr>
              <w:spacing w:line="300" w:lineRule="exact"/>
              <w:jc w:val="center"/>
              <w:rPr>
                <w:szCs w:val="21"/>
              </w:rPr>
            </w:pPr>
            <w:r>
              <w:rPr>
                <w:szCs w:val="21"/>
              </w:rPr>
              <w:t>招标</w:t>
            </w:r>
            <w:r>
              <w:rPr>
                <w:rFonts w:hint="eastAsia"/>
                <w:szCs w:val="21"/>
              </w:rPr>
              <w:t>范围</w:t>
            </w:r>
          </w:p>
        </w:tc>
        <w:tc>
          <w:tcPr>
            <w:tcW w:w="6213" w:type="dxa"/>
            <w:vAlign w:val="center"/>
          </w:tcPr>
          <w:p w14:paraId="020A6B6C">
            <w:pPr>
              <w:autoSpaceDE w:val="0"/>
              <w:autoSpaceDN w:val="0"/>
              <w:adjustRightInd w:val="0"/>
              <w:spacing w:line="300" w:lineRule="exact"/>
              <w:rPr>
                <w:rFonts w:hint="eastAsia" w:ascii="宋体" w:hAnsi="宋体"/>
                <w:szCs w:val="21"/>
              </w:rPr>
            </w:pPr>
            <w:r>
              <w:rPr>
                <w:rFonts w:hint="eastAsia" w:ascii="Times New Roman" w:hAnsi="Times New Roman" w:cs="Times New Roman"/>
                <w:szCs w:val="21"/>
                <w:u w:val="single"/>
                <w:lang w:val="zh-CN"/>
              </w:rPr>
              <w:t>新建宜昌至涪陵高速铁路 YFHBZ</w:t>
            </w:r>
            <w:r>
              <w:rPr>
                <w:rFonts w:hint="eastAsia" w:ascii="宋体" w:hAnsi="宋体"/>
                <w:szCs w:val="21"/>
                <w:u w:val="single"/>
              </w:rPr>
              <w:t>Q-2 标宜昌东艳路长江公铁大桥无损检测项目</w:t>
            </w:r>
            <w:r>
              <w:rPr>
                <w:rFonts w:hint="eastAsia"/>
                <w:szCs w:val="21"/>
              </w:rPr>
              <w:t>，详见招标范围</w:t>
            </w:r>
          </w:p>
        </w:tc>
      </w:tr>
      <w:tr w14:paraId="5432EC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725" w:type="dxa"/>
            <w:vAlign w:val="center"/>
          </w:tcPr>
          <w:p w14:paraId="609E1AED">
            <w:pPr>
              <w:spacing w:line="360" w:lineRule="auto"/>
              <w:jc w:val="center"/>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.2</w:t>
            </w:r>
          </w:p>
        </w:tc>
        <w:tc>
          <w:tcPr>
            <w:tcW w:w="2427" w:type="dxa"/>
            <w:vAlign w:val="center"/>
          </w:tcPr>
          <w:p w14:paraId="2C7BD3E9">
            <w:pPr>
              <w:spacing w:line="300" w:lineRule="exact"/>
              <w:jc w:val="center"/>
              <w:rPr>
                <w:szCs w:val="21"/>
              </w:rPr>
            </w:pPr>
            <w:r>
              <w:rPr>
                <w:szCs w:val="21"/>
              </w:rPr>
              <w:t>计划工期</w:t>
            </w:r>
          </w:p>
        </w:tc>
        <w:tc>
          <w:tcPr>
            <w:tcW w:w="6213" w:type="dxa"/>
            <w:vAlign w:val="center"/>
          </w:tcPr>
          <w:p w14:paraId="257D5502">
            <w:pPr>
              <w:spacing w:line="300" w:lineRule="exact"/>
              <w:rPr>
                <w:rFonts w:hint="eastAsia" w:ascii="宋体" w:hAnsi="宋体"/>
                <w:szCs w:val="21"/>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月～202</w:t>
            </w:r>
            <w:r>
              <w:rPr>
                <w:rFonts w:hint="eastAsia" w:ascii="宋体" w:hAnsi="宋体"/>
                <w:szCs w:val="21"/>
                <w:lang w:val="en-US" w:eastAsia="zh-CN"/>
              </w:rPr>
              <w:t>7</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szCs w:val="21"/>
              </w:rPr>
              <w:t>具体见第二章1.3节</w:t>
            </w:r>
          </w:p>
        </w:tc>
      </w:tr>
      <w:tr w14:paraId="5FD91E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2" w:hRule="atLeast"/>
          <w:jc w:val="center"/>
        </w:trPr>
        <w:tc>
          <w:tcPr>
            <w:tcW w:w="725" w:type="dxa"/>
            <w:vAlign w:val="center"/>
          </w:tcPr>
          <w:p w14:paraId="40A86609">
            <w:pPr>
              <w:spacing w:line="360" w:lineRule="auto"/>
              <w:jc w:val="center"/>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.3</w:t>
            </w:r>
          </w:p>
        </w:tc>
        <w:tc>
          <w:tcPr>
            <w:tcW w:w="2427" w:type="dxa"/>
            <w:vAlign w:val="center"/>
          </w:tcPr>
          <w:p w14:paraId="175F3832">
            <w:pPr>
              <w:spacing w:line="300" w:lineRule="exact"/>
              <w:jc w:val="center"/>
              <w:rPr>
                <w:szCs w:val="21"/>
              </w:rPr>
            </w:pPr>
            <w:r>
              <w:rPr>
                <w:szCs w:val="21"/>
              </w:rPr>
              <w:t>质量要求</w:t>
            </w:r>
          </w:p>
        </w:tc>
        <w:tc>
          <w:tcPr>
            <w:tcW w:w="6213" w:type="dxa"/>
            <w:vAlign w:val="center"/>
          </w:tcPr>
          <w:p w14:paraId="3AFB903C">
            <w:pPr>
              <w:spacing w:line="300" w:lineRule="exact"/>
              <w:jc w:val="left"/>
              <w:rPr>
                <w:szCs w:val="21"/>
              </w:rPr>
            </w:pPr>
            <w:r>
              <w:rPr>
                <w:rFonts w:hint="eastAsia"/>
                <w:szCs w:val="21"/>
              </w:rPr>
              <w:t>符合有关技术规范要求。</w:t>
            </w:r>
          </w:p>
        </w:tc>
      </w:tr>
      <w:tr w14:paraId="4F8EC6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25" w:hRule="atLeast"/>
          <w:jc w:val="center"/>
        </w:trPr>
        <w:tc>
          <w:tcPr>
            <w:tcW w:w="725" w:type="dxa"/>
            <w:vAlign w:val="center"/>
          </w:tcPr>
          <w:p w14:paraId="27821905">
            <w:pPr>
              <w:spacing w:line="360" w:lineRule="auto"/>
              <w:jc w:val="center"/>
              <w:rPr>
                <w:rFonts w:hint="eastAsia" w:ascii="宋体" w:hAnsi="宋体"/>
                <w:szCs w:val="21"/>
                <w:vertAlign w:val="superscript"/>
              </w:rPr>
            </w:pPr>
            <w:r>
              <w:rPr>
                <w:rFonts w:ascii="宋体" w:hAnsi="宋体"/>
                <w:szCs w:val="21"/>
              </w:rPr>
              <w:t>1.</w:t>
            </w:r>
            <w:r>
              <w:rPr>
                <w:rFonts w:hint="eastAsia" w:ascii="宋体" w:hAnsi="宋体"/>
                <w:szCs w:val="21"/>
              </w:rPr>
              <w:t>4</w:t>
            </w:r>
            <w:r>
              <w:rPr>
                <w:rFonts w:ascii="宋体" w:hAnsi="宋体"/>
                <w:szCs w:val="21"/>
              </w:rPr>
              <w:t>.</w:t>
            </w:r>
            <w:r>
              <w:rPr>
                <w:rFonts w:hint="eastAsia" w:ascii="宋体" w:hAnsi="宋体"/>
                <w:szCs w:val="21"/>
              </w:rPr>
              <w:t>1</w:t>
            </w:r>
            <w:r>
              <w:rPr>
                <w:rFonts w:hint="eastAsia" w:ascii="宋体" w:hAnsi="宋体"/>
                <w:szCs w:val="21"/>
                <w:vertAlign w:val="superscript"/>
              </w:rPr>
              <w:t xml:space="preserve"> </w:t>
            </w:r>
          </w:p>
        </w:tc>
        <w:tc>
          <w:tcPr>
            <w:tcW w:w="2427" w:type="dxa"/>
            <w:vAlign w:val="center"/>
          </w:tcPr>
          <w:p w14:paraId="45069DA6">
            <w:pPr>
              <w:spacing w:line="300" w:lineRule="exact"/>
              <w:jc w:val="center"/>
              <w:rPr>
                <w:szCs w:val="21"/>
              </w:rPr>
            </w:pPr>
            <w:r>
              <w:rPr>
                <w:rFonts w:hint="eastAsia"/>
                <w:szCs w:val="21"/>
              </w:rPr>
              <w:t>投标方</w:t>
            </w:r>
            <w:r>
              <w:rPr>
                <w:szCs w:val="21"/>
              </w:rPr>
              <w:t>资质条件、</w:t>
            </w:r>
          </w:p>
          <w:p w14:paraId="29DAB210">
            <w:pPr>
              <w:spacing w:line="300" w:lineRule="exact"/>
              <w:jc w:val="center"/>
              <w:rPr>
                <w:rFonts w:hint="eastAsia" w:ascii="宋体" w:hAnsi="宋体"/>
                <w:szCs w:val="21"/>
              </w:rPr>
            </w:pPr>
            <w:r>
              <w:rPr>
                <w:szCs w:val="21"/>
              </w:rPr>
              <w:t>能力和信誉</w:t>
            </w:r>
          </w:p>
        </w:tc>
        <w:tc>
          <w:tcPr>
            <w:tcW w:w="6213" w:type="dxa"/>
            <w:vAlign w:val="center"/>
          </w:tcPr>
          <w:p w14:paraId="45EDD199">
            <w:pPr>
              <w:spacing w:line="360" w:lineRule="auto"/>
              <w:ind w:left="105" w:leftChars="50"/>
              <w:rPr>
                <w:rFonts w:hint="eastAsia" w:ascii="宋体" w:hAnsi="宋体"/>
                <w:szCs w:val="21"/>
              </w:rPr>
            </w:pPr>
            <w:r>
              <w:rPr>
                <w:rFonts w:hint="eastAsia" w:ascii="宋体" w:hAnsi="宋体"/>
                <w:szCs w:val="21"/>
              </w:rPr>
              <w:t>投标方需</w:t>
            </w:r>
            <w:r>
              <w:rPr>
                <w:rFonts w:ascii="宋体" w:hAnsi="宋体"/>
                <w:szCs w:val="21"/>
              </w:rPr>
              <w:t>提供：</w:t>
            </w:r>
            <w:r>
              <w:rPr>
                <w:rFonts w:hint="eastAsia" w:ascii="宋体" w:hAnsi="宋体"/>
                <w:szCs w:val="21"/>
              </w:rPr>
              <w:t xml:space="preserve"> 1、营业执照 2、</w:t>
            </w:r>
            <w:r>
              <w:rPr>
                <w:rFonts w:hint="eastAsia"/>
                <w:szCs w:val="21"/>
              </w:rPr>
              <w:t>无损检测专业承包资质</w:t>
            </w:r>
            <w:r>
              <w:rPr>
                <w:rFonts w:hint="eastAsia" w:ascii="宋体" w:hAnsi="宋体"/>
                <w:szCs w:val="21"/>
              </w:rPr>
              <w:t xml:space="preserve"> 3、</w:t>
            </w:r>
            <w:r>
              <w:rPr>
                <w:rFonts w:hint="eastAsia"/>
                <w:szCs w:val="21"/>
              </w:rPr>
              <w:t>辐射安全生产许可证</w:t>
            </w:r>
            <w:r>
              <w:rPr>
                <w:rFonts w:ascii="宋体" w:hAnsi="宋体"/>
                <w:szCs w:val="21"/>
              </w:rPr>
              <w:t>5</w:t>
            </w:r>
            <w:r>
              <w:rPr>
                <w:rFonts w:hint="eastAsia" w:ascii="宋体" w:hAnsi="宋体"/>
                <w:szCs w:val="21"/>
              </w:rPr>
              <w:t xml:space="preserve">、业绩证明 </w:t>
            </w:r>
            <w:r>
              <w:rPr>
                <w:rFonts w:ascii="宋体" w:hAnsi="宋体"/>
                <w:szCs w:val="21"/>
              </w:rPr>
              <w:t>6</w:t>
            </w:r>
            <w:r>
              <w:rPr>
                <w:rFonts w:hint="eastAsia" w:ascii="宋体" w:hAnsi="宋体"/>
                <w:szCs w:val="21"/>
              </w:rPr>
              <w:t>、主要人员信息</w:t>
            </w:r>
            <w:r>
              <w:rPr>
                <w:rFonts w:ascii="宋体" w:hAnsi="宋体"/>
                <w:szCs w:val="21"/>
              </w:rPr>
              <w:t>及</w:t>
            </w:r>
            <w:r>
              <w:rPr>
                <w:rFonts w:hint="eastAsia" w:ascii="宋体" w:hAnsi="宋体"/>
                <w:szCs w:val="21"/>
              </w:rPr>
              <w:t>资格证书</w:t>
            </w:r>
            <w:r>
              <w:rPr>
                <w:rFonts w:ascii="宋体" w:hAnsi="宋体"/>
                <w:szCs w:val="21"/>
              </w:rPr>
              <w:t>7</w:t>
            </w:r>
            <w:r>
              <w:rPr>
                <w:rFonts w:hint="eastAsia" w:ascii="宋体" w:hAnsi="宋体"/>
                <w:szCs w:val="21"/>
              </w:rPr>
              <w:t>、主要设备信息</w:t>
            </w:r>
            <w:r>
              <w:rPr>
                <w:rFonts w:ascii="宋体" w:hAnsi="宋体"/>
                <w:szCs w:val="21"/>
              </w:rPr>
              <w:t>及鉴定证书8、财务状况证明</w:t>
            </w:r>
            <w:r>
              <w:rPr>
                <w:rFonts w:hint="eastAsia" w:ascii="宋体" w:hAnsi="宋体"/>
                <w:szCs w:val="21"/>
              </w:rPr>
              <w:t>等</w:t>
            </w:r>
            <w:r>
              <w:rPr>
                <w:rFonts w:hint="eastAsia"/>
                <w:szCs w:val="21"/>
              </w:rPr>
              <w:t>具体见第二章1.4节</w:t>
            </w:r>
          </w:p>
        </w:tc>
      </w:tr>
      <w:tr w14:paraId="407C03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725" w:type="dxa"/>
            <w:vAlign w:val="center"/>
          </w:tcPr>
          <w:p w14:paraId="336F8518">
            <w:pPr>
              <w:spacing w:line="360" w:lineRule="auto"/>
              <w:jc w:val="center"/>
              <w:rPr>
                <w:rFonts w:hint="eastAsia" w:ascii="宋体" w:hAnsi="宋体"/>
                <w:szCs w:val="21"/>
              </w:rPr>
            </w:pPr>
            <w:r>
              <w:rPr>
                <w:rFonts w:ascii="宋体" w:hAnsi="宋体"/>
                <w:szCs w:val="21"/>
              </w:rPr>
              <w:t>1.</w:t>
            </w:r>
            <w:r>
              <w:rPr>
                <w:rFonts w:hint="eastAsia" w:ascii="宋体" w:hAnsi="宋体"/>
                <w:szCs w:val="21"/>
              </w:rPr>
              <w:t>4</w:t>
            </w:r>
            <w:r>
              <w:rPr>
                <w:rFonts w:ascii="宋体" w:hAnsi="宋体"/>
                <w:szCs w:val="21"/>
              </w:rPr>
              <w:t>.2</w:t>
            </w:r>
          </w:p>
        </w:tc>
        <w:tc>
          <w:tcPr>
            <w:tcW w:w="2427" w:type="dxa"/>
            <w:vAlign w:val="center"/>
          </w:tcPr>
          <w:p w14:paraId="5851B2C6">
            <w:pPr>
              <w:spacing w:line="300" w:lineRule="exact"/>
              <w:jc w:val="center"/>
              <w:rPr>
                <w:rFonts w:hint="eastAsia" w:ascii="宋体" w:hAnsi="宋体"/>
                <w:szCs w:val="21"/>
              </w:rPr>
            </w:pPr>
            <w:r>
              <w:rPr>
                <w:szCs w:val="21"/>
              </w:rPr>
              <w:t>是否接受联合体投标</w:t>
            </w:r>
          </w:p>
        </w:tc>
        <w:tc>
          <w:tcPr>
            <w:tcW w:w="6213" w:type="dxa"/>
            <w:vAlign w:val="center"/>
          </w:tcPr>
          <w:p w14:paraId="51443397">
            <w:pPr>
              <w:spacing w:line="360" w:lineRule="auto"/>
              <w:ind w:left="105" w:leftChars="50" w:right="113"/>
              <w:rPr>
                <w:rFonts w:hint="eastAsia" w:ascii="宋体" w:hAnsi="宋体"/>
                <w:szCs w:val="21"/>
              </w:rPr>
            </w:pPr>
            <w:r>
              <w:rPr>
                <w:rFonts w:ascii="宋体" w:hAnsi="宋体"/>
                <w:szCs w:val="21"/>
              </w:rPr>
              <w:t>不接受</w:t>
            </w:r>
          </w:p>
        </w:tc>
      </w:tr>
      <w:tr w14:paraId="15D90E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725" w:type="dxa"/>
            <w:vAlign w:val="center"/>
          </w:tcPr>
          <w:p w14:paraId="70A497F9">
            <w:pPr>
              <w:spacing w:line="360" w:lineRule="auto"/>
              <w:jc w:val="center"/>
              <w:rPr>
                <w:rFonts w:hint="eastAsia" w:ascii="宋体" w:hAnsi="宋体"/>
                <w:szCs w:val="21"/>
              </w:rPr>
            </w:pPr>
            <w:r>
              <w:rPr>
                <w:rFonts w:ascii="宋体" w:hAnsi="宋体"/>
                <w:szCs w:val="21"/>
              </w:rPr>
              <w:t>1.</w:t>
            </w:r>
            <w:r>
              <w:rPr>
                <w:rFonts w:hint="eastAsia" w:ascii="宋体" w:hAnsi="宋体"/>
                <w:szCs w:val="21"/>
              </w:rPr>
              <w:t>9</w:t>
            </w:r>
            <w:r>
              <w:rPr>
                <w:rFonts w:ascii="宋体" w:hAnsi="宋体"/>
                <w:szCs w:val="21"/>
              </w:rPr>
              <w:t>.1</w:t>
            </w:r>
          </w:p>
        </w:tc>
        <w:tc>
          <w:tcPr>
            <w:tcW w:w="2427" w:type="dxa"/>
            <w:vAlign w:val="center"/>
          </w:tcPr>
          <w:p w14:paraId="75670CC9">
            <w:pPr>
              <w:spacing w:line="300" w:lineRule="exact"/>
              <w:jc w:val="center"/>
              <w:rPr>
                <w:rFonts w:hint="eastAsia" w:ascii="宋体" w:hAnsi="宋体"/>
                <w:szCs w:val="21"/>
              </w:rPr>
            </w:pPr>
            <w:r>
              <w:rPr>
                <w:szCs w:val="21"/>
              </w:rPr>
              <w:t>踏勘现场</w:t>
            </w:r>
          </w:p>
        </w:tc>
        <w:tc>
          <w:tcPr>
            <w:tcW w:w="6213" w:type="dxa"/>
            <w:vAlign w:val="center"/>
          </w:tcPr>
          <w:p w14:paraId="0D62796D">
            <w:pPr>
              <w:spacing w:line="360" w:lineRule="auto"/>
              <w:ind w:left="105" w:leftChars="50" w:right="113"/>
              <w:rPr>
                <w:rFonts w:hint="eastAsia" w:ascii="宋体" w:hAnsi="宋体"/>
                <w:szCs w:val="21"/>
              </w:rPr>
            </w:pPr>
            <w:r>
              <w:rPr>
                <w:rFonts w:ascii="宋体" w:hAnsi="宋体"/>
                <w:szCs w:val="21"/>
              </w:rPr>
              <w:t>不组织</w:t>
            </w:r>
          </w:p>
        </w:tc>
      </w:tr>
      <w:tr w14:paraId="0ACE7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725" w:type="dxa"/>
            <w:vAlign w:val="center"/>
          </w:tcPr>
          <w:p w14:paraId="4310541F">
            <w:pPr>
              <w:spacing w:line="360" w:lineRule="auto"/>
              <w:jc w:val="center"/>
              <w:rPr>
                <w:rFonts w:hint="eastAsia" w:ascii="宋体" w:hAnsi="宋体"/>
                <w:szCs w:val="21"/>
              </w:rPr>
            </w:pPr>
            <w:r>
              <w:rPr>
                <w:rFonts w:ascii="宋体" w:hAnsi="宋体"/>
                <w:szCs w:val="21"/>
              </w:rPr>
              <w:t>1.</w:t>
            </w:r>
            <w:r>
              <w:rPr>
                <w:rFonts w:hint="eastAsia" w:ascii="宋体" w:hAnsi="宋体"/>
                <w:szCs w:val="21"/>
              </w:rPr>
              <w:t>10.1</w:t>
            </w:r>
          </w:p>
        </w:tc>
        <w:tc>
          <w:tcPr>
            <w:tcW w:w="2427" w:type="dxa"/>
            <w:vAlign w:val="center"/>
          </w:tcPr>
          <w:p w14:paraId="647810BC">
            <w:pPr>
              <w:spacing w:line="300" w:lineRule="exact"/>
              <w:jc w:val="center"/>
              <w:rPr>
                <w:rFonts w:hint="eastAsia" w:ascii="宋体" w:hAnsi="宋体"/>
                <w:szCs w:val="21"/>
              </w:rPr>
            </w:pPr>
            <w:r>
              <w:rPr>
                <w:szCs w:val="21"/>
              </w:rPr>
              <w:t>投标预备会</w:t>
            </w:r>
          </w:p>
        </w:tc>
        <w:tc>
          <w:tcPr>
            <w:tcW w:w="6213" w:type="dxa"/>
            <w:vAlign w:val="center"/>
          </w:tcPr>
          <w:p w14:paraId="6D26F694">
            <w:pPr>
              <w:spacing w:line="360" w:lineRule="auto"/>
              <w:ind w:left="105" w:leftChars="50" w:right="113"/>
              <w:rPr>
                <w:rFonts w:hint="eastAsia" w:ascii="宋体" w:hAnsi="宋体"/>
                <w:szCs w:val="21"/>
              </w:rPr>
            </w:pPr>
            <w:r>
              <w:rPr>
                <w:rFonts w:hint="eastAsia" w:ascii="宋体" w:hAnsi="宋体"/>
                <w:szCs w:val="21"/>
              </w:rPr>
              <w:t>不</w:t>
            </w:r>
            <w:r>
              <w:rPr>
                <w:rFonts w:ascii="宋体" w:hAnsi="宋体"/>
                <w:szCs w:val="21"/>
              </w:rPr>
              <w:t>召开</w:t>
            </w:r>
          </w:p>
        </w:tc>
      </w:tr>
      <w:tr w14:paraId="349E49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2" w:hRule="atLeast"/>
          <w:jc w:val="center"/>
        </w:trPr>
        <w:tc>
          <w:tcPr>
            <w:tcW w:w="725" w:type="dxa"/>
            <w:vAlign w:val="center"/>
          </w:tcPr>
          <w:p w14:paraId="2DA0A016">
            <w:pPr>
              <w:spacing w:line="360" w:lineRule="auto"/>
              <w:jc w:val="center"/>
              <w:rPr>
                <w:rFonts w:hint="eastAsia" w:ascii="宋体" w:hAnsi="宋体"/>
                <w:szCs w:val="21"/>
              </w:rPr>
            </w:pPr>
            <w:r>
              <w:rPr>
                <w:rFonts w:ascii="宋体" w:hAnsi="宋体"/>
                <w:szCs w:val="21"/>
              </w:rPr>
              <w:t>1.10.2</w:t>
            </w:r>
          </w:p>
        </w:tc>
        <w:tc>
          <w:tcPr>
            <w:tcW w:w="2427" w:type="dxa"/>
            <w:vAlign w:val="center"/>
          </w:tcPr>
          <w:p w14:paraId="062A49F5">
            <w:pPr>
              <w:spacing w:line="360" w:lineRule="auto"/>
              <w:jc w:val="center"/>
              <w:rPr>
                <w:rFonts w:hint="eastAsia" w:ascii="宋体" w:hAnsi="宋体"/>
                <w:szCs w:val="21"/>
              </w:rPr>
            </w:pPr>
            <w:r>
              <w:rPr>
                <w:rFonts w:hint="eastAsia" w:ascii="宋体" w:hAnsi="宋体"/>
                <w:szCs w:val="21"/>
              </w:rPr>
              <w:t>答疑及澄清</w:t>
            </w:r>
          </w:p>
        </w:tc>
        <w:tc>
          <w:tcPr>
            <w:tcW w:w="6213" w:type="dxa"/>
            <w:vAlign w:val="center"/>
          </w:tcPr>
          <w:p w14:paraId="1F63E6F1">
            <w:pPr>
              <w:spacing w:line="360" w:lineRule="auto"/>
              <w:jc w:val="left"/>
              <w:rPr>
                <w:rFonts w:hint="eastAsia" w:ascii="宋体" w:hAnsi="宋体"/>
                <w:szCs w:val="21"/>
              </w:rPr>
            </w:pPr>
            <w:r>
              <w:rPr>
                <w:rFonts w:hint="eastAsia" w:ascii="宋体" w:hAnsi="宋体"/>
                <w:szCs w:val="21"/>
              </w:rPr>
              <w:t>投标方提出问题的截止时间: 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05</w:t>
            </w:r>
            <w:r>
              <w:rPr>
                <w:rFonts w:hint="eastAsia" w:ascii="宋体" w:hAnsi="宋体"/>
                <w:szCs w:val="21"/>
              </w:rPr>
              <w:t>日15：00前。</w:t>
            </w:r>
          </w:p>
          <w:p w14:paraId="569F6219">
            <w:pPr>
              <w:spacing w:line="360" w:lineRule="auto"/>
              <w:jc w:val="left"/>
              <w:rPr>
                <w:rFonts w:hint="eastAsia" w:ascii="宋体" w:hAnsi="宋体"/>
                <w:szCs w:val="21"/>
              </w:rPr>
            </w:pPr>
            <w:r>
              <w:rPr>
                <w:rFonts w:hint="eastAsia" w:ascii="宋体" w:hAnsi="宋体"/>
                <w:szCs w:val="21"/>
              </w:rPr>
              <w:t>方式：投标方及时将书面疑问发给招标方，招标方汇总后统一书面回复</w:t>
            </w:r>
          </w:p>
          <w:p w14:paraId="3B833BEA">
            <w:pPr>
              <w:spacing w:line="360" w:lineRule="auto"/>
              <w:jc w:val="left"/>
              <w:rPr>
                <w:rFonts w:hint="eastAsia" w:ascii="宋体" w:hAnsi="宋体"/>
                <w:szCs w:val="21"/>
              </w:rPr>
            </w:pPr>
            <w:r>
              <w:rPr>
                <w:rFonts w:hint="eastAsia" w:ascii="宋体" w:hAnsi="宋体"/>
                <w:szCs w:val="21"/>
              </w:rPr>
              <w:t>招标方集中书面澄清的时间为：202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06</w:t>
            </w:r>
            <w:r>
              <w:rPr>
                <w:rFonts w:hint="eastAsia" w:ascii="宋体" w:hAnsi="宋体"/>
                <w:szCs w:val="21"/>
              </w:rPr>
              <w:t>日15：00。</w:t>
            </w:r>
          </w:p>
        </w:tc>
      </w:tr>
      <w:tr w14:paraId="478EC6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725" w:type="dxa"/>
            <w:vAlign w:val="center"/>
          </w:tcPr>
          <w:p w14:paraId="3785670D">
            <w:pPr>
              <w:spacing w:line="360" w:lineRule="auto"/>
              <w:jc w:val="center"/>
              <w:rPr>
                <w:rFonts w:hint="eastAsia" w:ascii="宋体" w:hAnsi="宋体"/>
                <w:szCs w:val="21"/>
              </w:rPr>
            </w:pPr>
            <w:r>
              <w:rPr>
                <w:rFonts w:ascii="宋体" w:hAnsi="宋体"/>
                <w:szCs w:val="21"/>
              </w:rPr>
              <w:t>1.</w:t>
            </w:r>
            <w:r>
              <w:rPr>
                <w:rFonts w:hint="eastAsia" w:ascii="宋体" w:hAnsi="宋体"/>
                <w:szCs w:val="21"/>
              </w:rPr>
              <w:t>11</w:t>
            </w:r>
          </w:p>
        </w:tc>
        <w:tc>
          <w:tcPr>
            <w:tcW w:w="2427" w:type="dxa"/>
            <w:vAlign w:val="center"/>
          </w:tcPr>
          <w:p w14:paraId="13CF328B">
            <w:pPr>
              <w:spacing w:line="360" w:lineRule="auto"/>
              <w:jc w:val="center"/>
              <w:rPr>
                <w:rFonts w:hint="eastAsia" w:ascii="宋体" w:hAnsi="宋体"/>
                <w:szCs w:val="21"/>
              </w:rPr>
            </w:pPr>
            <w:r>
              <w:rPr>
                <w:rFonts w:ascii="宋体" w:hAnsi="宋体"/>
                <w:szCs w:val="21"/>
              </w:rPr>
              <w:t>分</w:t>
            </w:r>
            <w:r>
              <w:rPr>
                <w:rFonts w:hint="eastAsia" w:ascii="宋体" w:hAnsi="宋体"/>
                <w:szCs w:val="21"/>
              </w:rPr>
              <w:t xml:space="preserve">  </w:t>
            </w:r>
            <w:r>
              <w:rPr>
                <w:rFonts w:ascii="宋体" w:hAnsi="宋体"/>
                <w:szCs w:val="21"/>
              </w:rPr>
              <w:t>包</w:t>
            </w:r>
          </w:p>
        </w:tc>
        <w:tc>
          <w:tcPr>
            <w:tcW w:w="6213" w:type="dxa"/>
            <w:vAlign w:val="center"/>
          </w:tcPr>
          <w:p w14:paraId="0ED2C9A7">
            <w:pPr>
              <w:spacing w:line="360" w:lineRule="auto"/>
              <w:ind w:left="105" w:leftChars="50" w:right="113"/>
              <w:rPr>
                <w:rFonts w:hint="eastAsia" w:ascii="宋体" w:hAnsi="宋体"/>
                <w:szCs w:val="21"/>
              </w:rPr>
            </w:pPr>
            <w:r>
              <w:rPr>
                <w:rFonts w:hint="eastAsia" w:ascii="宋体" w:hAnsi="宋体"/>
                <w:szCs w:val="21"/>
              </w:rPr>
              <w:t>严禁转包和分包</w:t>
            </w:r>
          </w:p>
        </w:tc>
      </w:tr>
      <w:tr w14:paraId="5F962A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9" w:hRule="atLeast"/>
          <w:jc w:val="center"/>
        </w:trPr>
        <w:tc>
          <w:tcPr>
            <w:tcW w:w="725" w:type="dxa"/>
            <w:vAlign w:val="center"/>
          </w:tcPr>
          <w:p w14:paraId="4B58D3D4">
            <w:pPr>
              <w:spacing w:line="360" w:lineRule="auto"/>
              <w:jc w:val="center"/>
              <w:rPr>
                <w:rFonts w:hint="eastAsia" w:ascii="宋体" w:hAnsi="宋体"/>
                <w:szCs w:val="21"/>
              </w:rPr>
            </w:pPr>
            <w:r>
              <w:rPr>
                <w:rFonts w:ascii="宋体" w:hAnsi="宋体"/>
                <w:szCs w:val="21"/>
              </w:rPr>
              <w:t>1.1</w:t>
            </w:r>
            <w:r>
              <w:rPr>
                <w:rFonts w:hint="eastAsia" w:ascii="宋体" w:hAnsi="宋体"/>
                <w:szCs w:val="21"/>
              </w:rPr>
              <w:t>2</w:t>
            </w:r>
          </w:p>
        </w:tc>
        <w:tc>
          <w:tcPr>
            <w:tcW w:w="2427" w:type="dxa"/>
            <w:vAlign w:val="center"/>
          </w:tcPr>
          <w:p w14:paraId="29C33D8A">
            <w:pPr>
              <w:spacing w:line="360" w:lineRule="auto"/>
              <w:jc w:val="center"/>
              <w:rPr>
                <w:rFonts w:hint="eastAsia" w:ascii="宋体" w:hAnsi="宋体"/>
                <w:szCs w:val="21"/>
              </w:rPr>
            </w:pPr>
            <w:r>
              <w:rPr>
                <w:rFonts w:ascii="宋体" w:hAnsi="宋体"/>
                <w:szCs w:val="21"/>
              </w:rPr>
              <w:t>偏</w:t>
            </w:r>
            <w:r>
              <w:rPr>
                <w:rFonts w:hint="eastAsia" w:ascii="宋体" w:hAnsi="宋体"/>
                <w:szCs w:val="21"/>
              </w:rPr>
              <w:t xml:space="preserve">  </w:t>
            </w:r>
            <w:r>
              <w:rPr>
                <w:rFonts w:ascii="宋体" w:hAnsi="宋体"/>
                <w:szCs w:val="21"/>
              </w:rPr>
              <w:t>离</w:t>
            </w:r>
          </w:p>
        </w:tc>
        <w:tc>
          <w:tcPr>
            <w:tcW w:w="6213" w:type="dxa"/>
            <w:vAlign w:val="center"/>
          </w:tcPr>
          <w:p w14:paraId="421CA296">
            <w:pPr>
              <w:spacing w:line="360" w:lineRule="auto"/>
              <w:ind w:left="105" w:leftChars="50" w:right="113"/>
              <w:rPr>
                <w:rFonts w:hint="eastAsia" w:ascii="宋体" w:hAnsi="宋体"/>
                <w:szCs w:val="21"/>
              </w:rPr>
            </w:pPr>
            <w:r>
              <w:rPr>
                <w:rFonts w:hint="eastAsia"/>
                <w:szCs w:val="21"/>
              </w:rPr>
              <w:t>允许细微偏差，不允许重大偏差</w:t>
            </w:r>
          </w:p>
        </w:tc>
      </w:tr>
      <w:tr w14:paraId="596E79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2" w:hRule="atLeast"/>
          <w:jc w:val="center"/>
        </w:trPr>
        <w:tc>
          <w:tcPr>
            <w:tcW w:w="725" w:type="dxa"/>
            <w:vAlign w:val="center"/>
          </w:tcPr>
          <w:p w14:paraId="1EFAEA5F">
            <w:pPr>
              <w:spacing w:line="360" w:lineRule="auto"/>
              <w:jc w:val="center"/>
              <w:rPr>
                <w:rFonts w:hint="eastAsia" w:ascii="宋体" w:hAnsi="宋体"/>
                <w:szCs w:val="21"/>
              </w:rPr>
            </w:pPr>
            <w:r>
              <w:rPr>
                <w:rFonts w:ascii="宋体" w:hAnsi="宋体"/>
                <w:szCs w:val="21"/>
              </w:rPr>
              <w:t>2.2.2</w:t>
            </w:r>
          </w:p>
        </w:tc>
        <w:tc>
          <w:tcPr>
            <w:tcW w:w="2427" w:type="dxa"/>
            <w:vAlign w:val="center"/>
          </w:tcPr>
          <w:p w14:paraId="1AFE1189">
            <w:pPr>
              <w:spacing w:line="360" w:lineRule="auto"/>
              <w:jc w:val="center"/>
              <w:rPr>
                <w:rFonts w:hint="eastAsia" w:ascii="宋体" w:hAnsi="宋体"/>
                <w:szCs w:val="21"/>
              </w:rPr>
            </w:pPr>
            <w:r>
              <w:rPr>
                <w:rFonts w:ascii="宋体" w:hAnsi="宋体"/>
                <w:szCs w:val="21"/>
              </w:rPr>
              <w:t>投标截止时间</w:t>
            </w:r>
          </w:p>
        </w:tc>
        <w:tc>
          <w:tcPr>
            <w:tcW w:w="6213" w:type="dxa"/>
            <w:vAlign w:val="center"/>
          </w:tcPr>
          <w:p w14:paraId="1FF37223">
            <w:pPr>
              <w:spacing w:line="360" w:lineRule="auto"/>
              <w:ind w:left="105" w:leftChars="50" w:right="113"/>
              <w:rPr>
                <w:rFonts w:hint="eastAsia" w:ascii="宋体" w:hAnsi="宋体"/>
                <w:szCs w:val="21"/>
              </w:rPr>
            </w:pP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03</w:t>
            </w:r>
            <w:r>
              <w:rPr>
                <w:rFonts w:hint="eastAsia" w:ascii="宋体" w:hAnsi="宋体"/>
                <w:szCs w:val="21"/>
                <w:u w:val="single"/>
              </w:rPr>
              <w:t>月</w:t>
            </w:r>
            <w:r>
              <w:rPr>
                <w:rFonts w:hint="eastAsia" w:ascii="宋体" w:hAnsi="宋体"/>
                <w:szCs w:val="21"/>
                <w:u w:val="single"/>
                <w:lang w:val="en-US" w:eastAsia="zh-CN"/>
              </w:rPr>
              <w:t>10</w:t>
            </w:r>
            <w:r>
              <w:rPr>
                <w:rFonts w:hint="eastAsia" w:ascii="宋体" w:hAnsi="宋体"/>
                <w:szCs w:val="21"/>
                <w:u w:val="single"/>
              </w:rPr>
              <w:t>日</w:t>
            </w:r>
            <w:r>
              <w:rPr>
                <w:rFonts w:ascii="宋体" w:hAnsi="宋体"/>
                <w:szCs w:val="21"/>
                <w:u w:val="single"/>
              </w:rPr>
              <w:t xml:space="preserve"> </w:t>
            </w:r>
            <w:r>
              <w:rPr>
                <w:rFonts w:hint="eastAsia" w:ascii="宋体" w:hAnsi="宋体"/>
                <w:szCs w:val="21"/>
                <w:u w:val="single"/>
              </w:rPr>
              <w:t>15</w:t>
            </w:r>
            <w:r>
              <w:rPr>
                <w:rFonts w:ascii="宋体" w:hAnsi="宋体"/>
                <w:szCs w:val="21"/>
                <w:u w:val="single"/>
              </w:rPr>
              <w:t xml:space="preserve"> </w:t>
            </w:r>
            <w:r>
              <w:rPr>
                <w:rFonts w:ascii="宋体" w:hAnsi="宋体"/>
                <w:szCs w:val="21"/>
              </w:rPr>
              <w:t>时</w:t>
            </w:r>
            <w:r>
              <w:rPr>
                <w:rFonts w:ascii="宋体" w:hAnsi="宋体"/>
                <w:szCs w:val="21"/>
                <w:u w:val="single"/>
              </w:rPr>
              <w:t xml:space="preserve"> </w:t>
            </w:r>
            <w:r>
              <w:rPr>
                <w:rFonts w:hint="eastAsia" w:ascii="宋体" w:hAnsi="宋体"/>
                <w:szCs w:val="21"/>
                <w:u w:val="single"/>
              </w:rPr>
              <w:t>00</w:t>
            </w:r>
            <w:r>
              <w:rPr>
                <w:rFonts w:ascii="宋体" w:hAnsi="宋体"/>
                <w:szCs w:val="21"/>
                <w:u w:val="single"/>
              </w:rPr>
              <w:t xml:space="preserve"> </w:t>
            </w:r>
            <w:r>
              <w:rPr>
                <w:rFonts w:ascii="宋体" w:hAnsi="宋体"/>
                <w:szCs w:val="21"/>
              </w:rPr>
              <w:t>分</w:t>
            </w:r>
            <w:r>
              <w:rPr>
                <w:rFonts w:hint="eastAsia" w:ascii="宋体" w:hAnsi="宋体"/>
                <w:szCs w:val="21"/>
              </w:rPr>
              <w:t>，逾期投标文件将被拒绝。</w:t>
            </w:r>
          </w:p>
        </w:tc>
      </w:tr>
      <w:tr w14:paraId="60CE3A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81" w:hRule="atLeast"/>
          <w:jc w:val="center"/>
        </w:trPr>
        <w:tc>
          <w:tcPr>
            <w:tcW w:w="725" w:type="dxa"/>
            <w:vAlign w:val="center"/>
          </w:tcPr>
          <w:p w14:paraId="7E3782E7">
            <w:pPr>
              <w:spacing w:line="360" w:lineRule="auto"/>
              <w:jc w:val="center"/>
              <w:rPr>
                <w:rFonts w:hint="eastAsia" w:ascii="宋体" w:hAnsi="宋体"/>
                <w:szCs w:val="21"/>
              </w:rPr>
            </w:pPr>
            <w:r>
              <w:rPr>
                <w:rFonts w:hint="eastAsia" w:ascii="宋体" w:hAnsi="宋体"/>
                <w:szCs w:val="21"/>
              </w:rPr>
              <w:t>3.2.1</w:t>
            </w:r>
          </w:p>
        </w:tc>
        <w:tc>
          <w:tcPr>
            <w:tcW w:w="2427" w:type="dxa"/>
            <w:vAlign w:val="center"/>
          </w:tcPr>
          <w:p w14:paraId="32A5D799">
            <w:pPr>
              <w:spacing w:line="360" w:lineRule="auto"/>
              <w:jc w:val="center"/>
              <w:rPr>
                <w:rFonts w:hint="eastAsia" w:ascii="宋体" w:hAnsi="宋体"/>
                <w:szCs w:val="21"/>
              </w:rPr>
            </w:pPr>
            <w:r>
              <w:rPr>
                <w:rFonts w:hint="eastAsia" w:ascii="宋体" w:hAnsi="宋体"/>
                <w:szCs w:val="21"/>
              </w:rPr>
              <w:t>工程量清单填写方式</w:t>
            </w:r>
          </w:p>
        </w:tc>
        <w:tc>
          <w:tcPr>
            <w:tcW w:w="6213" w:type="dxa"/>
            <w:vAlign w:val="center"/>
          </w:tcPr>
          <w:p w14:paraId="1F4CCFD7">
            <w:pPr>
              <w:spacing w:line="410" w:lineRule="exact"/>
              <w:ind w:left="105" w:leftChars="50" w:right="113"/>
              <w:rPr>
                <w:rFonts w:hint="eastAsia" w:ascii="宋体" w:hAnsi="宋体"/>
                <w:szCs w:val="21"/>
              </w:rPr>
            </w:pPr>
            <w:r>
              <w:rPr>
                <w:rFonts w:hint="eastAsia" w:ascii="宋体" w:hAnsi="宋体"/>
                <w:szCs w:val="21"/>
              </w:rPr>
              <w:t>投标方要按照招标方提供的工程量固化清单电子文件填写工程量清单</w:t>
            </w:r>
          </w:p>
        </w:tc>
      </w:tr>
      <w:tr w14:paraId="7C2812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4" w:hRule="atLeast"/>
          <w:jc w:val="center"/>
        </w:trPr>
        <w:tc>
          <w:tcPr>
            <w:tcW w:w="725" w:type="dxa"/>
            <w:vAlign w:val="center"/>
          </w:tcPr>
          <w:p w14:paraId="62B97AC9">
            <w:pPr>
              <w:spacing w:line="360" w:lineRule="auto"/>
              <w:jc w:val="center"/>
              <w:rPr>
                <w:rFonts w:hint="eastAsia" w:ascii="宋体" w:hAnsi="宋体"/>
                <w:szCs w:val="21"/>
              </w:rPr>
            </w:pPr>
            <w:r>
              <w:rPr>
                <w:rFonts w:hint="eastAsia" w:ascii="宋体" w:hAnsi="宋体"/>
                <w:szCs w:val="21"/>
              </w:rPr>
              <w:t>3.2.2</w:t>
            </w:r>
          </w:p>
        </w:tc>
        <w:tc>
          <w:tcPr>
            <w:tcW w:w="2427" w:type="dxa"/>
            <w:vAlign w:val="center"/>
          </w:tcPr>
          <w:p w14:paraId="00A8556D">
            <w:pPr>
              <w:spacing w:line="360" w:lineRule="auto"/>
              <w:jc w:val="center"/>
              <w:rPr>
                <w:rFonts w:hint="eastAsia" w:ascii="宋体" w:hAnsi="宋体"/>
                <w:szCs w:val="21"/>
              </w:rPr>
            </w:pPr>
            <w:r>
              <w:rPr>
                <w:rFonts w:hint="eastAsia" w:ascii="宋体" w:hAnsi="宋体"/>
                <w:szCs w:val="21"/>
              </w:rPr>
              <w:t>是否接受调价函</w:t>
            </w:r>
          </w:p>
        </w:tc>
        <w:tc>
          <w:tcPr>
            <w:tcW w:w="6213" w:type="dxa"/>
            <w:vAlign w:val="center"/>
          </w:tcPr>
          <w:p w14:paraId="54E1F95C">
            <w:pPr>
              <w:spacing w:line="360" w:lineRule="auto"/>
              <w:ind w:left="105" w:leftChars="50" w:right="113"/>
              <w:rPr>
                <w:rFonts w:hint="eastAsia" w:ascii="宋体" w:hAnsi="宋体"/>
                <w:szCs w:val="21"/>
              </w:rPr>
            </w:pPr>
            <w:r>
              <w:rPr>
                <w:rFonts w:hint="eastAsia" w:ascii="宋体" w:hAnsi="宋体"/>
                <w:szCs w:val="21"/>
              </w:rPr>
              <w:t>不接受</w:t>
            </w:r>
          </w:p>
        </w:tc>
      </w:tr>
      <w:tr w14:paraId="55398B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284EC9F4">
            <w:pPr>
              <w:spacing w:line="360" w:lineRule="auto"/>
              <w:jc w:val="center"/>
              <w:rPr>
                <w:rFonts w:hint="eastAsia" w:ascii="宋体" w:hAnsi="宋体"/>
                <w:szCs w:val="21"/>
              </w:rPr>
            </w:pPr>
            <w:r>
              <w:rPr>
                <w:rFonts w:hint="eastAsia" w:ascii="宋体" w:hAnsi="宋体"/>
                <w:szCs w:val="21"/>
              </w:rPr>
              <w:t>3.2.3</w:t>
            </w:r>
          </w:p>
        </w:tc>
        <w:tc>
          <w:tcPr>
            <w:tcW w:w="2427" w:type="dxa"/>
            <w:vAlign w:val="center"/>
          </w:tcPr>
          <w:p w14:paraId="71A65BB2">
            <w:pPr>
              <w:spacing w:line="360" w:lineRule="auto"/>
              <w:jc w:val="center"/>
              <w:rPr>
                <w:rFonts w:hint="eastAsia" w:ascii="宋体" w:hAnsi="宋体"/>
                <w:szCs w:val="21"/>
              </w:rPr>
            </w:pPr>
            <w:r>
              <w:rPr>
                <w:rFonts w:hint="eastAsia" w:ascii="宋体" w:hAnsi="宋体"/>
                <w:szCs w:val="21"/>
              </w:rPr>
              <w:t>最高投标限价</w:t>
            </w:r>
          </w:p>
        </w:tc>
        <w:tc>
          <w:tcPr>
            <w:tcW w:w="6213" w:type="dxa"/>
            <w:vAlign w:val="center"/>
          </w:tcPr>
          <w:p w14:paraId="1618B580">
            <w:pPr>
              <w:spacing w:line="360" w:lineRule="auto"/>
              <w:jc w:val="left"/>
              <w:rPr>
                <w:rFonts w:hint="eastAsia" w:ascii="宋体" w:hAnsi="宋体"/>
                <w:szCs w:val="21"/>
              </w:rPr>
            </w:pPr>
            <w:r>
              <w:rPr>
                <w:rFonts w:ascii="Segoe UI Symbol" w:hAnsi="Segoe UI Symbol" w:cs="Segoe UI Symbol"/>
                <w:szCs w:val="21"/>
              </w:rPr>
              <w:t>☑</w:t>
            </w:r>
            <w:r>
              <w:rPr>
                <w:rFonts w:hint="eastAsia" w:ascii="宋体" w:hAnsi="宋体"/>
                <w:szCs w:val="21"/>
              </w:rPr>
              <w:t>无</w:t>
            </w:r>
          </w:p>
          <w:p w14:paraId="4CF7B076">
            <w:pPr>
              <w:spacing w:line="360" w:lineRule="auto"/>
              <w:jc w:val="left"/>
              <w:rPr>
                <w:rFonts w:hint="eastAsia" w:ascii="宋体" w:hAnsi="宋体"/>
                <w:szCs w:val="21"/>
              </w:rPr>
            </w:pPr>
            <w:r>
              <w:rPr>
                <w:rFonts w:hint="eastAsia" w:ascii="宋体" w:hAnsi="宋体"/>
                <w:szCs w:val="21"/>
              </w:rPr>
              <w:t>□有，招标方设有投标控制价：具体见第二章3.2节。</w:t>
            </w:r>
          </w:p>
        </w:tc>
      </w:tr>
      <w:tr w14:paraId="222079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1B9E897C">
            <w:pPr>
              <w:spacing w:line="360" w:lineRule="auto"/>
              <w:jc w:val="center"/>
              <w:rPr>
                <w:rFonts w:hint="eastAsia" w:ascii="宋体" w:hAnsi="宋体"/>
                <w:szCs w:val="21"/>
              </w:rPr>
            </w:pPr>
            <w:r>
              <w:rPr>
                <w:rFonts w:ascii="宋体" w:hAnsi="宋体"/>
                <w:szCs w:val="21"/>
              </w:rPr>
              <w:t>3.3.1</w:t>
            </w:r>
          </w:p>
        </w:tc>
        <w:tc>
          <w:tcPr>
            <w:tcW w:w="2427" w:type="dxa"/>
            <w:vAlign w:val="center"/>
          </w:tcPr>
          <w:p w14:paraId="2C0D1EFC">
            <w:pPr>
              <w:spacing w:line="360" w:lineRule="auto"/>
              <w:jc w:val="center"/>
              <w:rPr>
                <w:rFonts w:hint="eastAsia" w:ascii="宋体" w:hAnsi="宋体"/>
                <w:szCs w:val="21"/>
              </w:rPr>
            </w:pPr>
            <w:r>
              <w:rPr>
                <w:rFonts w:ascii="宋体" w:hAnsi="宋体"/>
                <w:szCs w:val="21"/>
              </w:rPr>
              <w:t>投标有效期</w:t>
            </w:r>
          </w:p>
        </w:tc>
        <w:tc>
          <w:tcPr>
            <w:tcW w:w="6213" w:type="dxa"/>
            <w:vAlign w:val="center"/>
          </w:tcPr>
          <w:p w14:paraId="0E6A6139">
            <w:pPr>
              <w:spacing w:line="360" w:lineRule="auto"/>
              <w:ind w:left="105" w:leftChars="50" w:right="113"/>
              <w:rPr>
                <w:rFonts w:hint="eastAsia" w:ascii="宋体" w:hAnsi="宋体"/>
                <w:szCs w:val="21"/>
              </w:rPr>
            </w:pPr>
            <w:r>
              <w:rPr>
                <w:rFonts w:hint="eastAsia" w:ascii="宋体" w:hAnsi="宋体"/>
                <w:szCs w:val="21"/>
              </w:rPr>
              <w:t>自投标方提交投标文件截止之日起计算</w:t>
            </w:r>
            <w:r>
              <w:rPr>
                <w:rFonts w:hint="eastAsia" w:ascii="宋体" w:hAnsi="宋体"/>
                <w:szCs w:val="21"/>
                <w:u w:val="single"/>
              </w:rPr>
              <w:t>90</w:t>
            </w:r>
            <w:r>
              <w:rPr>
                <w:rFonts w:hint="eastAsia" w:ascii="宋体" w:hAnsi="宋体"/>
                <w:szCs w:val="21"/>
              </w:rPr>
              <w:t>天</w:t>
            </w:r>
          </w:p>
        </w:tc>
      </w:tr>
      <w:tr w14:paraId="68971E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52E62E76">
            <w:pPr>
              <w:adjustRightInd w:val="0"/>
              <w:spacing w:line="360" w:lineRule="exact"/>
              <w:jc w:val="center"/>
              <w:textAlignment w:val="baseline"/>
              <w:rPr>
                <w:szCs w:val="21"/>
              </w:rPr>
            </w:pPr>
            <w:r>
              <w:rPr>
                <w:rFonts w:ascii="宋体" w:hAnsi="宋体"/>
                <w:szCs w:val="21"/>
              </w:rPr>
              <w:t>3.4.1</w:t>
            </w:r>
          </w:p>
        </w:tc>
        <w:tc>
          <w:tcPr>
            <w:tcW w:w="2427" w:type="dxa"/>
            <w:vAlign w:val="center"/>
          </w:tcPr>
          <w:p w14:paraId="63914812">
            <w:pPr>
              <w:adjustRightInd w:val="0"/>
              <w:spacing w:line="360" w:lineRule="exact"/>
              <w:jc w:val="center"/>
              <w:textAlignment w:val="baseline"/>
              <w:rPr>
                <w:szCs w:val="21"/>
              </w:rPr>
            </w:pPr>
            <w:r>
              <w:rPr>
                <w:rFonts w:hint="eastAsia"/>
                <w:szCs w:val="21"/>
              </w:rPr>
              <w:t>投标保证金</w:t>
            </w:r>
          </w:p>
        </w:tc>
        <w:tc>
          <w:tcPr>
            <w:tcW w:w="6213" w:type="dxa"/>
            <w:vAlign w:val="center"/>
          </w:tcPr>
          <w:p w14:paraId="5786C742">
            <w:pPr>
              <w:spacing w:line="360" w:lineRule="auto"/>
              <w:jc w:val="left"/>
              <w:rPr>
                <w:rFonts w:ascii="宋体"/>
                <w:sz w:val="24"/>
                <w:szCs w:val="21"/>
                <w:u w:val="single"/>
              </w:rPr>
            </w:pPr>
            <w:r>
              <w:rPr>
                <w:rFonts w:hint="eastAsia" w:ascii="宋体" w:hAnsi="宋体"/>
                <w:szCs w:val="21"/>
              </w:rPr>
              <w:sym w:font="Wingdings 2" w:char="0052"/>
            </w:r>
            <w:r>
              <w:rPr>
                <w:rFonts w:hint="eastAsia" w:ascii="宋体" w:hAnsi="宋体"/>
                <w:szCs w:val="21"/>
              </w:rPr>
              <w:t xml:space="preserve"> 无要求</w:t>
            </w:r>
          </w:p>
        </w:tc>
      </w:tr>
      <w:tr w14:paraId="555B9C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0873067C">
            <w:pPr>
              <w:spacing w:line="360" w:lineRule="auto"/>
              <w:jc w:val="center"/>
              <w:rPr>
                <w:rFonts w:hint="eastAsia" w:ascii="宋体" w:hAnsi="宋体"/>
                <w:szCs w:val="21"/>
              </w:rPr>
            </w:pPr>
            <w:r>
              <w:rPr>
                <w:rFonts w:hint="eastAsia" w:ascii="宋体" w:hAnsi="宋体"/>
                <w:szCs w:val="21"/>
              </w:rPr>
              <w:t>3.5.2</w:t>
            </w:r>
          </w:p>
        </w:tc>
        <w:tc>
          <w:tcPr>
            <w:tcW w:w="2427" w:type="dxa"/>
            <w:vAlign w:val="center"/>
          </w:tcPr>
          <w:p w14:paraId="3FCC7C98">
            <w:pPr>
              <w:spacing w:line="360" w:lineRule="auto"/>
              <w:jc w:val="center"/>
              <w:rPr>
                <w:rFonts w:hint="eastAsia" w:ascii="宋体" w:hAnsi="宋体"/>
                <w:szCs w:val="21"/>
              </w:rPr>
            </w:pPr>
            <w:r>
              <w:rPr>
                <w:rFonts w:hint="eastAsia" w:ascii="宋体" w:hAnsi="宋体"/>
                <w:szCs w:val="21"/>
              </w:rPr>
              <w:t>近年财务状况的年份要求</w:t>
            </w:r>
          </w:p>
        </w:tc>
        <w:tc>
          <w:tcPr>
            <w:tcW w:w="6213" w:type="dxa"/>
            <w:vAlign w:val="center"/>
          </w:tcPr>
          <w:p w14:paraId="22D499E1">
            <w:pPr>
              <w:spacing w:line="410" w:lineRule="exact"/>
              <w:jc w:val="left"/>
              <w:rPr>
                <w:rFonts w:hint="eastAsia" w:ascii="宋体" w:hAnsi="宋体"/>
                <w:szCs w:val="21"/>
              </w:rPr>
            </w:pPr>
            <w:r>
              <w:rPr>
                <w:rFonts w:hint="eastAsia" w:ascii="宋体" w:hAnsi="宋体"/>
                <w:szCs w:val="21"/>
              </w:rPr>
              <w:t>□ 无要求</w:t>
            </w:r>
          </w:p>
          <w:p w14:paraId="51200B3A">
            <w:pPr>
              <w:spacing w:line="410" w:lineRule="exact"/>
              <w:jc w:val="left"/>
              <w:rPr>
                <w:rFonts w:hint="eastAsia" w:ascii="宋体" w:hAnsi="宋体"/>
                <w:szCs w:val="21"/>
              </w:rPr>
            </w:pPr>
            <w:r>
              <w:rPr>
                <w:rFonts w:hint="eastAsia" w:ascii="宋体" w:hAnsi="宋体"/>
                <w:szCs w:val="21"/>
              </w:rPr>
              <w:sym w:font="Wingdings 2" w:char="0052"/>
            </w:r>
            <w:r>
              <w:rPr>
                <w:rFonts w:hint="eastAsia" w:ascii="宋体" w:hAnsi="宋体"/>
                <w:szCs w:val="21"/>
              </w:rPr>
              <w:t xml:space="preserve"> 有要求。需提供财务状况报表</w:t>
            </w:r>
          </w:p>
        </w:tc>
      </w:tr>
      <w:tr w14:paraId="359D14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369520FC">
            <w:pPr>
              <w:spacing w:line="360" w:lineRule="auto"/>
              <w:jc w:val="center"/>
              <w:rPr>
                <w:rFonts w:hint="eastAsia" w:ascii="宋体" w:hAnsi="宋体"/>
                <w:szCs w:val="21"/>
              </w:rPr>
            </w:pPr>
            <w:r>
              <w:rPr>
                <w:rFonts w:hint="eastAsia" w:ascii="宋体" w:hAnsi="宋体"/>
                <w:szCs w:val="21"/>
              </w:rPr>
              <w:t>3.5.3</w:t>
            </w:r>
          </w:p>
        </w:tc>
        <w:tc>
          <w:tcPr>
            <w:tcW w:w="2427" w:type="dxa"/>
            <w:vAlign w:val="center"/>
          </w:tcPr>
          <w:p w14:paraId="121F427C">
            <w:pPr>
              <w:spacing w:line="360" w:lineRule="auto"/>
              <w:jc w:val="center"/>
              <w:rPr>
                <w:rFonts w:hint="eastAsia" w:ascii="宋体" w:hAnsi="宋体"/>
                <w:szCs w:val="21"/>
              </w:rPr>
            </w:pPr>
            <w:r>
              <w:rPr>
                <w:rFonts w:hint="eastAsia" w:ascii="宋体" w:hAnsi="宋体"/>
                <w:szCs w:val="21"/>
              </w:rPr>
              <w:t>近年完成的类似项目的年份要求</w:t>
            </w:r>
          </w:p>
        </w:tc>
        <w:tc>
          <w:tcPr>
            <w:tcW w:w="6213" w:type="dxa"/>
            <w:vAlign w:val="center"/>
          </w:tcPr>
          <w:p w14:paraId="544647D7">
            <w:pPr>
              <w:spacing w:line="410" w:lineRule="exact"/>
              <w:jc w:val="left"/>
              <w:rPr>
                <w:rFonts w:hint="eastAsia" w:ascii="宋体" w:hAnsi="宋体"/>
                <w:szCs w:val="21"/>
              </w:rPr>
            </w:pPr>
            <w:r>
              <w:rPr>
                <w:rFonts w:hint="eastAsia" w:ascii="宋体" w:hAnsi="宋体"/>
                <w:szCs w:val="21"/>
              </w:rPr>
              <w:t>□ 无要求</w:t>
            </w:r>
          </w:p>
          <w:p w14:paraId="273EF72C">
            <w:pPr>
              <w:spacing w:line="410" w:lineRule="exact"/>
              <w:jc w:val="left"/>
              <w:rPr>
                <w:rFonts w:hint="eastAsia" w:ascii="宋体" w:hAnsi="宋体"/>
                <w:szCs w:val="21"/>
              </w:rPr>
            </w:pPr>
            <w:r>
              <w:rPr>
                <w:rFonts w:hint="eastAsia" w:ascii="宋体" w:hAnsi="宋体"/>
                <w:szCs w:val="21"/>
              </w:rPr>
              <w:sym w:font="Wingdings 2" w:char="0052"/>
            </w:r>
            <w:r>
              <w:rPr>
                <w:rFonts w:hint="eastAsia" w:ascii="宋体" w:hAnsi="宋体"/>
                <w:szCs w:val="21"/>
              </w:rPr>
              <w:t xml:space="preserve"> 有要求。需提供业绩证明文件</w:t>
            </w:r>
          </w:p>
        </w:tc>
      </w:tr>
      <w:tr w14:paraId="771BB2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40" w:hRule="atLeast"/>
          <w:jc w:val="center"/>
        </w:trPr>
        <w:tc>
          <w:tcPr>
            <w:tcW w:w="725" w:type="dxa"/>
            <w:vAlign w:val="center"/>
          </w:tcPr>
          <w:p w14:paraId="6621769D">
            <w:pPr>
              <w:spacing w:line="360" w:lineRule="auto"/>
              <w:jc w:val="center"/>
              <w:rPr>
                <w:rFonts w:hint="eastAsia" w:ascii="宋体" w:hAnsi="宋体"/>
                <w:szCs w:val="21"/>
              </w:rPr>
            </w:pPr>
            <w:r>
              <w:rPr>
                <w:rFonts w:hint="eastAsia" w:ascii="宋体" w:hAnsi="宋体"/>
                <w:szCs w:val="21"/>
              </w:rPr>
              <w:t>3.6.3</w:t>
            </w:r>
          </w:p>
        </w:tc>
        <w:tc>
          <w:tcPr>
            <w:tcW w:w="2427" w:type="dxa"/>
            <w:vAlign w:val="center"/>
          </w:tcPr>
          <w:p w14:paraId="2CD0434C">
            <w:pPr>
              <w:spacing w:line="360" w:lineRule="auto"/>
              <w:jc w:val="center"/>
              <w:rPr>
                <w:rFonts w:hint="eastAsia" w:ascii="宋体" w:hAnsi="宋体"/>
                <w:szCs w:val="21"/>
              </w:rPr>
            </w:pPr>
            <w:r>
              <w:rPr>
                <w:rFonts w:hint="eastAsia" w:ascii="宋体" w:hAnsi="宋体"/>
                <w:szCs w:val="21"/>
              </w:rPr>
              <w:t>签字或盖章要求</w:t>
            </w:r>
          </w:p>
        </w:tc>
        <w:tc>
          <w:tcPr>
            <w:tcW w:w="6213" w:type="dxa"/>
            <w:vAlign w:val="center"/>
          </w:tcPr>
          <w:p w14:paraId="4CB2816B">
            <w:pPr>
              <w:spacing w:line="410" w:lineRule="exact"/>
              <w:ind w:left="113" w:right="113"/>
              <w:rPr>
                <w:rFonts w:hint="eastAsia" w:ascii="宋体" w:hAnsi="宋体"/>
                <w:szCs w:val="21"/>
              </w:rPr>
            </w:pPr>
            <w:r>
              <w:rPr>
                <w:rFonts w:hint="eastAsia"/>
              </w:rPr>
              <w:t>投标文件应用不褪色的材料书写或打印，投标文件中明确要求投标方法定代表人或其委托代理人签字之处，必须由相关人员亲笔签名，不得使用印章、签名章或其他电子制版签名代替；明确要求加盖单位章之处，必须加盖单位章。</w:t>
            </w:r>
            <w:r>
              <w:rPr>
                <w:rFonts w:hint="eastAsia"/>
                <w:szCs w:val="21"/>
              </w:rPr>
              <w:t>投标文件</w:t>
            </w:r>
            <w:r>
              <w:rPr>
                <w:rFonts w:hint="eastAsia"/>
              </w:rPr>
              <w:t>应由投标方的法定代表人或其委托代理人逐页加盖投标方单位章（本页正文内容已加盖单位章的除外），技术文件应至少加盖单位骑缝章。</w:t>
            </w:r>
          </w:p>
        </w:tc>
      </w:tr>
      <w:tr w14:paraId="35B0BE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7C93F1EF">
            <w:pPr>
              <w:spacing w:line="360" w:lineRule="auto"/>
              <w:jc w:val="center"/>
              <w:rPr>
                <w:rFonts w:hint="eastAsia" w:ascii="宋体" w:hAnsi="宋体"/>
                <w:szCs w:val="21"/>
              </w:rPr>
            </w:pPr>
            <w:r>
              <w:rPr>
                <w:rFonts w:hint="eastAsia" w:ascii="宋体" w:hAnsi="宋体"/>
                <w:szCs w:val="21"/>
              </w:rPr>
              <w:t>3.6.4</w:t>
            </w:r>
          </w:p>
        </w:tc>
        <w:tc>
          <w:tcPr>
            <w:tcW w:w="2427" w:type="dxa"/>
            <w:vAlign w:val="center"/>
          </w:tcPr>
          <w:p w14:paraId="52B5666B">
            <w:pPr>
              <w:spacing w:line="360" w:lineRule="auto"/>
              <w:jc w:val="center"/>
              <w:rPr>
                <w:rFonts w:hint="eastAsia" w:ascii="宋体" w:hAnsi="宋体"/>
                <w:szCs w:val="21"/>
              </w:rPr>
            </w:pPr>
            <w:r>
              <w:rPr>
                <w:rFonts w:hint="eastAsia" w:ascii="宋体" w:hAnsi="宋体"/>
                <w:szCs w:val="21"/>
              </w:rPr>
              <w:t>投标文件份数</w:t>
            </w:r>
          </w:p>
        </w:tc>
        <w:tc>
          <w:tcPr>
            <w:tcW w:w="6213" w:type="dxa"/>
            <w:vAlign w:val="center"/>
          </w:tcPr>
          <w:p w14:paraId="1426F5CF">
            <w:pPr>
              <w:spacing w:line="360" w:lineRule="auto"/>
              <w:ind w:left="113" w:right="113"/>
              <w:rPr>
                <w:rFonts w:hint="eastAsia" w:ascii="宋体" w:hAnsi="宋体"/>
                <w:szCs w:val="21"/>
              </w:rPr>
            </w:pPr>
            <w:r>
              <w:rPr>
                <w:rFonts w:hint="eastAsia" w:ascii="宋体" w:hAnsi="宋体"/>
                <w:szCs w:val="21"/>
                <w:u w:val="single"/>
              </w:rPr>
              <w:t>一正二副</w:t>
            </w:r>
            <w:r>
              <w:rPr>
                <w:rFonts w:hint="eastAsia" w:ascii="宋体" w:hAnsi="宋体"/>
                <w:szCs w:val="21"/>
              </w:rPr>
              <w:t>，另加1份投标文件电子版（光盘或U盘）</w:t>
            </w:r>
          </w:p>
        </w:tc>
      </w:tr>
      <w:tr w14:paraId="64DA6E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589C0A56">
            <w:pPr>
              <w:adjustRightInd w:val="0"/>
              <w:spacing w:line="360" w:lineRule="exact"/>
              <w:jc w:val="center"/>
              <w:textAlignment w:val="baseline"/>
              <w:rPr>
                <w:rFonts w:hint="eastAsia" w:ascii="宋体" w:hAnsi="宋体"/>
                <w:szCs w:val="21"/>
              </w:rPr>
            </w:pPr>
            <w:r>
              <w:rPr>
                <w:rFonts w:hint="eastAsia" w:ascii="宋体" w:hAnsi="宋体"/>
                <w:szCs w:val="21"/>
              </w:rPr>
              <w:t>3.6.5</w:t>
            </w:r>
          </w:p>
        </w:tc>
        <w:tc>
          <w:tcPr>
            <w:tcW w:w="2427" w:type="dxa"/>
            <w:vAlign w:val="center"/>
          </w:tcPr>
          <w:p w14:paraId="75456CF1">
            <w:pPr>
              <w:adjustRightInd w:val="0"/>
              <w:spacing w:line="360" w:lineRule="exact"/>
              <w:jc w:val="center"/>
              <w:textAlignment w:val="baseline"/>
              <w:rPr>
                <w:rFonts w:hint="eastAsia" w:ascii="宋体" w:hAnsi="宋体"/>
                <w:szCs w:val="21"/>
              </w:rPr>
            </w:pPr>
            <w:r>
              <w:rPr>
                <w:rFonts w:hint="eastAsia"/>
                <w:szCs w:val="21"/>
              </w:rPr>
              <w:t>装订及密封要求</w:t>
            </w:r>
          </w:p>
        </w:tc>
        <w:tc>
          <w:tcPr>
            <w:tcW w:w="6213" w:type="dxa"/>
            <w:vAlign w:val="center"/>
          </w:tcPr>
          <w:p w14:paraId="03714261">
            <w:pPr>
              <w:numPr>
                <w:ilvl w:val="0"/>
                <w:numId w:val="4"/>
              </w:numPr>
              <w:adjustRightInd w:val="0"/>
              <w:spacing w:line="360" w:lineRule="exact"/>
              <w:textAlignment w:val="baseline"/>
              <w:rPr>
                <w:rFonts w:hint="eastAsia" w:ascii="宋体" w:hAnsi="宋体" w:cs="宋体"/>
                <w:szCs w:val="21"/>
              </w:rPr>
            </w:pPr>
            <w:r>
              <w:rPr>
                <w:rFonts w:hint="eastAsia" w:ascii="宋体" w:hAnsi="宋体" w:cs="宋体"/>
                <w:szCs w:val="21"/>
              </w:rPr>
              <w:t>投标文件密封形式：</w:t>
            </w:r>
            <w:r>
              <w:rPr>
                <w:sz w:val="32"/>
                <w:szCs w:val="32"/>
              </w:rPr>
              <w:sym w:font="Wingdings 2" w:char="0052"/>
            </w:r>
            <w:r>
              <w:rPr>
                <w:rFonts w:hint="eastAsia" w:ascii="宋体" w:hAnsi="宋体" w:cs="宋体"/>
                <w:szCs w:val="21"/>
              </w:rPr>
              <w:t>单信封  □双信封。</w:t>
            </w:r>
          </w:p>
          <w:p w14:paraId="2B0C3B36">
            <w:pPr>
              <w:numPr>
                <w:ilvl w:val="0"/>
                <w:numId w:val="4"/>
              </w:numPr>
              <w:adjustRightInd w:val="0"/>
              <w:spacing w:line="360" w:lineRule="exact"/>
              <w:textAlignment w:val="baseline"/>
              <w:rPr>
                <w:rFonts w:hint="eastAsia" w:ascii="宋体" w:hAnsi="宋体" w:cs="宋体"/>
                <w:szCs w:val="21"/>
              </w:rPr>
            </w:pPr>
            <w:r>
              <w:rPr>
                <w:rFonts w:hint="eastAsia" w:ascii="宋体" w:hAnsi="宋体" w:cs="宋体"/>
                <w:szCs w:val="21"/>
              </w:rPr>
              <w:t>装订要求：</w:t>
            </w:r>
            <w:r>
              <w:rPr>
                <w:rFonts w:hint="eastAsia" w:ascii="宋体" w:hAnsi="宋体" w:cs="宋体"/>
                <w:b/>
                <w:bCs/>
                <w:szCs w:val="21"/>
              </w:rPr>
              <w:t>编制投标文件时应编写目录和标注连续页码。投标文件不得散页，不得采用活页夹装订，</w:t>
            </w:r>
            <w:r>
              <w:rPr>
                <w:rFonts w:hint="eastAsia" w:ascii="宋体" w:hAnsi="宋体" w:cs="宋体"/>
                <w:szCs w:val="21"/>
              </w:rPr>
              <w:t>否则招标方对由于纸质投标文件装订松散而造成的丢失或其他后果不承担任何责任。</w:t>
            </w:r>
          </w:p>
          <w:p w14:paraId="0F485465">
            <w:pPr>
              <w:numPr>
                <w:ilvl w:val="0"/>
                <w:numId w:val="4"/>
              </w:numPr>
              <w:adjustRightInd w:val="0"/>
              <w:spacing w:line="360" w:lineRule="exact"/>
              <w:textAlignment w:val="baseline"/>
              <w:rPr>
                <w:rFonts w:hint="eastAsia" w:ascii="宋体" w:hAnsi="宋体"/>
                <w:szCs w:val="21"/>
                <w:u w:val="single"/>
              </w:rPr>
            </w:pPr>
            <w:r>
              <w:rPr>
                <w:rFonts w:hint="eastAsia" w:ascii="宋体" w:hAnsi="宋体" w:cs="宋体"/>
                <w:szCs w:val="21"/>
              </w:rPr>
              <w:t>报价文件、商务及技术文件装在同一个信封中，并加封条及盖章或签字。</w:t>
            </w:r>
          </w:p>
        </w:tc>
      </w:tr>
      <w:tr w14:paraId="56169F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45" w:hRule="atLeast"/>
          <w:jc w:val="center"/>
        </w:trPr>
        <w:tc>
          <w:tcPr>
            <w:tcW w:w="725" w:type="dxa"/>
            <w:vAlign w:val="center"/>
          </w:tcPr>
          <w:p w14:paraId="2AE11158">
            <w:pPr>
              <w:spacing w:line="360" w:lineRule="auto"/>
              <w:jc w:val="center"/>
              <w:rPr>
                <w:rFonts w:hint="eastAsia" w:ascii="宋体" w:hAnsi="宋体"/>
                <w:szCs w:val="21"/>
              </w:rPr>
            </w:pPr>
            <w:r>
              <w:rPr>
                <w:rFonts w:hint="eastAsia" w:ascii="宋体" w:hAnsi="宋体"/>
                <w:szCs w:val="21"/>
              </w:rPr>
              <w:t>4.1.2</w:t>
            </w:r>
          </w:p>
        </w:tc>
        <w:tc>
          <w:tcPr>
            <w:tcW w:w="2427" w:type="dxa"/>
            <w:vAlign w:val="center"/>
          </w:tcPr>
          <w:p w14:paraId="1763153E">
            <w:pPr>
              <w:spacing w:line="360" w:lineRule="auto"/>
              <w:jc w:val="center"/>
              <w:rPr>
                <w:rFonts w:hint="eastAsia" w:ascii="宋体" w:hAnsi="宋体"/>
                <w:szCs w:val="21"/>
              </w:rPr>
            </w:pPr>
            <w:r>
              <w:rPr>
                <w:rFonts w:hint="eastAsia" w:ascii="宋体" w:hAnsi="宋体"/>
                <w:szCs w:val="21"/>
              </w:rPr>
              <w:t>封套上写明</w:t>
            </w:r>
          </w:p>
        </w:tc>
        <w:tc>
          <w:tcPr>
            <w:tcW w:w="6213" w:type="dxa"/>
            <w:vAlign w:val="center"/>
          </w:tcPr>
          <w:p w14:paraId="4F32AECF">
            <w:pPr>
              <w:adjustRightInd w:val="0"/>
              <w:spacing w:line="360" w:lineRule="exact"/>
              <w:textAlignment w:val="baseline"/>
              <w:rPr>
                <w:b/>
                <w:bCs/>
                <w:szCs w:val="21"/>
              </w:rPr>
            </w:pPr>
            <w:r>
              <w:rPr>
                <w:rFonts w:hint="eastAsia"/>
                <w:b/>
                <w:bCs/>
                <w:szCs w:val="21"/>
              </w:rPr>
              <w:t>投标文件封套：</w:t>
            </w:r>
          </w:p>
          <w:p w14:paraId="66691962">
            <w:pPr>
              <w:adjustRightInd w:val="0"/>
              <w:spacing w:line="360" w:lineRule="exact"/>
              <w:textAlignment w:val="baseline"/>
              <w:rPr>
                <w:szCs w:val="21"/>
              </w:rPr>
            </w:pPr>
            <w:r>
              <w:rPr>
                <w:rFonts w:hint="eastAsia"/>
                <w:szCs w:val="21"/>
              </w:rPr>
              <w:t>招标方名称：</w:t>
            </w:r>
          </w:p>
          <w:p w14:paraId="68FFAACD">
            <w:pPr>
              <w:adjustRightInd w:val="0"/>
              <w:spacing w:line="360" w:lineRule="exact"/>
              <w:textAlignment w:val="baseline"/>
              <w:rPr>
                <w:szCs w:val="21"/>
              </w:rPr>
            </w:pPr>
            <w:r>
              <w:rPr>
                <w:rFonts w:hint="eastAsia"/>
                <w:szCs w:val="21"/>
              </w:rPr>
              <w:t>招标方地址：</w:t>
            </w:r>
          </w:p>
          <w:p w14:paraId="5F64E9A0">
            <w:pPr>
              <w:adjustRightInd w:val="0"/>
              <w:spacing w:line="360" w:lineRule="exact"/>
              <w:textAlignment w:val="baseline"/>
              <w:rPr>
                <w:rFonts w:hint="eastAsia"/>
                <w:szCs w:val="21"/>
                <w:u w:val="single"/>
              </w:rPr>
            </w:pPr>
            <w:r>
              <w:rPr>
                <w:rFonts w:hint="eastAsia" w:ascii="Times New Roman" w:hAnsi="Times New Roman" w:cs="Times New Roman"/>
                <w:szCs w:val="21"/>
                <w:u w:val="single"/>
                <w:lang w:val="zh-CN"/>
              </w:rPr>
              <w:t>新建宜昌至涪陵高速铁路 YFHBZ</w:t>
            </w:r>
            <w:r>
              <w:rPr>
                <w:rFonts w:hint="eastAsia" w:ascii="宋体" w:hAnsi="宋体"/>
                <w:szCs w:val="21"/>
                <w:u w:val="single"/>
              </w:rPr>
              <w:t>Q-2 标宜昌东艳路长江公铁大桥无损检测项目</w:t>
            </w:r>
            <w:r>
              <w:rPr>
                <w:rFonts w:hint="eastAsia"/>
                <w:szCs w:val="21"/>
                <w:u w:val="single"/>
              </w:rPr>
              <w:t xml:space="preserve"> </w:t>
            </w:r>
          </w:p>
          <w:p w14:paraId="33487163">
            <w:pPr>
              <w:adjustRightInd w:val="0"/>
              <w:spacing w:line="360" w:lineRule="exact"/>
              <w:textAlignment w:val="baseline"/>
              <w:rPr>
                <w:szCs w:val="21"/>
              </w:rPr>
            </w:pPr>
            <w:r>
              <w:rPr>
                <w:rFonts w:hint="eastAsia"/>
                <w:szCs w:val="21"/>
              </w:rPr>
              <w:t>招标投标文件</w:t>
            </w:r>
          </w:p>
          <w:p w14:paraId="7D32A08D">
            <w:pPr>
              <w:adjustRightInd w:val="0"/>
              <w:spacing w:line="360" w:lineRule="exact"/>
              <w:textAlignment w:val="baseline"/>
              <w:rPr>
                <w:szCs w:val="21"/>
              </w:rPr>
            </w:pPr>
            <w:r>
              <w:rPr>
                <w:rFonts w:hint="eastAsia"/>
                <w:szCs w:val="21"/>
              </w:rPr>
              <w:t>招标项目编号：</w:t>
            </w:r>
          </w:p>
          <w:p w14:paraId="1A464D44">
            <w:pPr>
              <w:adjustRightInd w:val="0"/>
              <w:spacing w:line="360" w:lineRule="exact"/>
              <w:textAlignment w:val="baseline"/>
              <w:rPr>
                <w:szCs w:val="21"/>
              </w:rPr>
            </w:pPr>
            <w:r>
              <w:rPr>
                <w:szCs w:val="21"/>
              </w:rPr>
              <w:t>在</w:t>
            </w:r>
            <w:r>
              <w:rPr>
                <w:szCs w:val="21"/>
                <w:u w:val="single"/>
              </w:rPr>
              <w:t xml:space="preserve"> </w:t>
            </w:r>
            <w:r>
              <w:rPr>
                <w:rFonts w:hint="eastAsia"/>
                <w:szCs w:val="21"/>
                <w:u w:val="single"/>
              </w:rPr>
              <w:t>202</w:t>
            </w:r>
            <w:r>
              <w:rPr>
                <w:rFonts w:hint="eastAsia"/>
                <w:szCs w:val="21"/>
                <w:u w:val="single"/>
                <w:lang w:val="en-US" w:eastAsia="zh-CN"/>
              </w:rPr>
              <w:t>6</w:t>
            </w:r>
            <w:r>
              <w:rPr>
                <w:rFonts w:hint="eastAsia"/>
                <w:szCs w:val="21"/>
                <w:u w:val="single"/>
              </w:rPr>
              <w:t>年</w:t>
            </w:r>
            <w:r>
              <w:rPr>
                <w:rFonts w:hint="eastAsia"/>
                <w:szCs w:val="21"/>
                <w:u w:val="single"/>
                <w:lang w:val="en-US" w:eastAsia="zh-CN"/>
              </w:rPr>
              <w:t>03</w:t>
            </w:r>
            <w:r>
              <w:rPr>
                <w:rFonts w:hint="eastAsia"/>
                <w:szCs w:val="21"/>
                <w:u w:val="single"/>
              </w:rPr>
              <w:t>月</w:t>
            </w:r>
            <w:r>
              <w:rPr>
                <w:rFonts w:hint="eastAsia"/>
                <w:szCs w:val="21"/>
                <w:u w:val="single"/>
                <w:lang w:val="en-US" w:eastAsia="zh-CN"/>
              </w:rPr>
              <w:t>10</w:t>
            </w:r>
            <w:r>
              <w:rPr>
                <w:rFonts w:hint="eastAsia"/>
                <w:szCs w:val="21"/>
                <w:u w:val="single"/>
              </w:rPr>
              <w:t>日</w:t>
            </w:r>
            <w:r>
              <w:rPr>
                <w:szCs w:val="21"/>
                <w:u w:val="single"/>
              </w:rPr>
              <w:t xml:space="preserve"> </w:t>
            </w:r>
            <w:r>
              <w:rPr>
                <w:rFonts w:hint="eastAsia"/>
                <w:szCs w:val="21"/>
                <w:u w:val="single"/>
              </w:rPr>
              <w:t>15</w:t>
            </w:r>
            <w:r>
              <w:rPr>
                <w:szCs w:val="21"/>
                <w:u w:val="single"/>
              </w:rPr>
              <w:t xml:space="preserve"> </w:t>
            </w:r>
            <w:r>
              <w:rPr>
                <w:szCs w:val="21"/>
              </w:rPr>
              <w:t>时</w:t>
            </w:r>
            <w:r>
              <w:rPr>
                <w:rFonts w:hint="eastAsia"/>
                <w:szCs w:val="21"/>
                <w:u w:val="single"/>
              </w:rPr>
              <w:t>00</w:t>
            </w:r>
            <w:r>
              <w:rPr>
                <w:szCs w:val="21"/>
                <w:u w:val="single"/>
              </w:rPr>
              <w:t xml:space="preserve"> </w:t>
            </w:r>
            <w:r>
              <w:rPr>
                <w:rFonts w:hint="eastAsia"/>
                <w:szCs w:val="21"/>
              </w:rPr>
              <w:t>分</w:t>
            </w:r>
            <w:r>
              <w:rPr>
                <w:szCs w:val="21"/>
              </w:rPr>
              <w:t>前不得开启</w:t>
            </w:r>
          </w:p>
          <w:p w14:paraId="160EEFEA">
            <w:pPr>
              <w:adjustRightInd w:val="0"/>
              <w:spacing w:line="360" w:lineRule="exact"/>
              <w:textAlignment w:val="baseline"/>
              <w:rPr>
                <w:szCs w:val="21"/>
              </w:rPr>
            </w:pPr>
            <w:r>
              <w:rPr>
                <w:rFonts w:hint="eastAsia"/>
                <w:szCs w:val="21"/>
              </w:rPr>
              <w:t>投标方名称：</w:t>
            </w:r>
          </w:p>
        </w:tc>
      </w:tr>
      <w:tr w14:paraId="6AADD7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25" w:type="dxa"/>
            <w:vAlign w:val="center"/>
          </w:tcPr>
          <w:p w14:paraId="3CE094A8">
            <w:pPr>
              <w:spacing w:line="360" w:lineRule="auto"/>
              <w:jc w:val="center"/>
              <w:rPr>
                <w:rFonts w:hint="eastAsia" w:ascii="宋体" w:hAnsi="宋体"/>
                <w:szCs w:val="21"/>
              </w:rPr>
            </w:pPr>
            <w:r>
              <w:rPr>
                <w:rFonts w:hint="eastAsia" w:ascii="宋体" w:hAnsi="宋体"/>
                <w:szCs w:val="21"/>
              </w:rPr>
              <w:t>4.2.2</w:t>
            </w:r>
          </w:p>
        </w:tc>
        <w:tc>
          <w:tcPr>
            <w:tcW w:w="2427" w:type="dxa"/>
            <w:vAlign w:val="center"/>
          </w:tcPr>
          <w:p w14:paraId="0EB3D032">
            <w:pPr>
              <w:spacing w:line="360" w:lineRule="auto"/>
              <w:jc w:val="center"/>
              <w:rPr>
                <w:rFonts w:hint="eastAsia" w:ascii="宋体" w:hAnsi="宋体"/>
                <w:szCs w:val="21"/>
              </w:rPr>
            </w:pPr>
            <w:r>
              <w:rPr>
                <w:rFonts w:hint="eastAsia" w:ascii="宋体" w:hAnsi="宋体"/>
                <w:szCs w:val="21"/>
              </w:rPr>
              <w:t>递交投标文件地点</w:t>
            </w:r>
          </w:p>
        </w:tc>
        <w:tc>
          <w:tcPr>
            <w:tcW w:w="6213" w:type="dxa"/>
            <w:vAlign w:val="center"/>
          </w:tcPr>
          <w:p w14:paraId="2346B581">
            <w:pPr>
              <w:autoSpaceDE w:val="0"/>
              <w:autoSpaceDN w:val="0"/>
              <w:adjustRightInd w:val="0"/>
              <w:spacing w:line="360" w:lineRule="exact"/>
              <w:rPr>
                <w:rFonts w:hint="default" w:ascii="宋体" w:eastAsia="宋体" w:cs="宋体"/>
                <w:kern w:val="0"/>
                <w:szCs w:val="21"/>
                <w:lang w:val="en-US" w:eastAsia="zh-CN"/>
              </w:rPr>
            </w:pPr>
            <w:r>
              <w:rPr>
                <w:rFonts w:hint="eastAsia" w:ascii="宋体" w:cs="宋体"/>
                <w:kern w:val="0"/>
                <w:szCs w:val="21"/>
              </w:rPr>
              <w:t>江苏省如皋市如皋港区文晋路6号，中铁山桥（南通）有限公司</w:t>
            </w:r>
            <w:r>
              <w:rPr>
                <w:rFonts w:hint="eastAsia" w:ascii="宋体" w:cs="宋体"/>
                <w:kern w:val="0"/>
                <w:szCs w:val="21"/>
                <w:lang w:val="en-US" w:eastAsia="zh-CN"/>
              </w:rPr>
              <w:t>质量管理部</w:t>
            </w:r>
          </w:p>
        </w:tc>
      </w:tr>
      <w:tr w14:paraId="6CD352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725" w:type="dxa"/>
            <w:vAlign w:val="center"/>
          </w:tcPr>
          <w:p w14:paraId="2A25A85B">
            <w:pPr>
              <w:spacing w:line="360" w:lineRule="auto"/>
              <w:jc w:val="center"/>
              <w:rPr>
                <w:rFonts w:hint="eastAsia" w:ascii="宋体" w:hAnsi="宋体"/>
                <w:szCs w:val="21"/>
              </w:rPr>
            </w:pPr>
            <w:r>
              <w:rPr>
                <w:rFonts w:hint="eastAsia" w:ascii="宋体" w:hAnsi="宋体"/>
                <w:szCs w:val="21"/>
              </w:rPr>
              <w:t>4.2.3</w:t>
            </w:r>
          </w:p>
        </w:tc>
        <w:tc>
          <w:tcPr>
            <w:tcW w:w="2427" w:type="dxa"/>
            <w:vAlign w:val="center"/>
          </w:tcPr>
          <w:p w14:paraId="01B862F6">
            <w:pPr>
              <w:spacing w:line="360" w:lineRule="auto"/>
              <w:jc w:val="center"/>
              <w:rPr>
                <w:rFonts w:hint="eastAsia" w:ascii="宋体" w:hAnsi="宋体"/>
                <w:szCs w:val="21"/>
              </w:rPr>
            </w:pPr>
            <w:r>
              <w:rPr>
                <w:rFonts w:hint="eastAsia" w:ascii="宋体" w:hAnsi="宋体"/>
                <w:szCs w:val="21"/>
              </w:rPr>
              <w:t>是否退还投标文件</w:t>
            </w:r>
          </w:p>
        </w:tc>
        <w:tc>
          <w:tcPr>
            <w:tcW w:w="6213" w:type="dxa"/>
            <w:vAlign w:val="center"/>
          </w:tcPr>
          <w:p w14:paraId="19B917D0">
            <w:pPr>
              <w:spacing w:line="360" w:lineRule="auto"/>
              <w:ind w:right="113" w:firstLine="105" w:firstLineChars="50"/>
              <w:rPr>
                <w:rFonts w:hint="eastAsia" w:ascii="宋体" w:hAnsi="宋体"/>
                <w:szCs w:val="21"/>
              </w:rPr>
            </w:pPr>
            <w:r>
              <w:rPr>
                <w:rFonts w:hint="eastAsia" w:ascii="宋体" w:hAnsi="宋体"/>
                <w:szCs w:val="21"/>
              </w:rPr>
              <w:t>否</w:t>
            </w:r>
          </w:p>
        </w:tc>
      </w:tr>
      <w:tr w14:paraId="62466F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25" w:type="dxa"/>
            <w:vAlign w:val="center"/>
          </w:tcPr>
          <w:p w14:paraId="0223AF3F">
            <w:pPr>
              <w:adjustRightInd w:val="0"/>
              <w:spacing w:line="360" w:lineRule="exact"/>
              <w:jc w:val="center"/>
              <w:textAlignment w:val="baseline"/>
              <w:rPr>
                <w:rFonts w:hint="eastAsia" w:ascii="宋体" w:hAnsi="宋体"/>
                <w:szCs w:val="21"/>
              </w:rPr>
            </w:pPr>
            <w:r>
              <w:rPr>
                <w:szCs w:val="21"/>
              </w:rPr>
              <w:t>5.1</w:t>
            </w:r>
          </w:p>
        </w:tc>
        <w:tc>
          <w:tcPr>
            <w:tcW w:w="2427" w:type="dxa"/>
            <w:vAlign w:val="center"/>
          </w:tcPr>
          <w:p w14:paraId="2E06B6C4">
            <w:pPr>
              <w:adjustRightInd w:val="0"/>
              <w:spacing w:line="360" w:lineRule="exact"/>
              <w:jc w:val="center"/>
              <w:textAlignment w:val="baseline"/>
              <w:rPr>
                <w:rFonts w:hint="eastAsia" w:ascii="宋体" w:hAnsi="宋体"/>
                <w:szCs w:val="21"/>
              </w:rPr>
            </w:pPr>
            <w:r>
              <w:rPr>
                <w:rFonts w:hint="eastAsia"/>
                <w:szCs w:val="21"/>
              </w:rPr>
              <w:t>开标时间和地点</w:t>
            </w:r>
          </w:p>
        </w:tc>
        <w:tc>
          <w:tcPr>
            <w:tcW w:w="6213" w:type="dxa"/>
            <w:vAlign w:val="center"/>
          </w:tcPr>
          <w:p w14:paraId="529E3D7E">
            <w:pPr>
              <w:adjustRightInd w:val="0"/>
              <w:spacing w:line="360" w:lineRule="exact"/>
              <w:textAlignment w:val="baseline"/>
              <w:rPr>
                <w:szCs w:val="21"/>
              </w:rPr>
            </w:pPr>
            <w:r>
              <w:rPr>
                <w:rFonts w:hint="eastAsia"/>
                <w:szCs w:val="21"/>
              </w:rPr>
              <w:t>投标文件开标时间：同投标截止时间</w:t>
            </w:r>
          </w:p>
          <w:p w14:paraId="1BA9F5C6">
            <w:pPr>
              <w:adjustRightInd w:val="0"/>
              <w:spacing w:line="360" w:lineRule="exact"/>
              <w:textAlignment w:val="baseline"/>
              <w:rPr>
                <w:rFonts w:hint="eastAsia" w:ascii="宋体" w:hAnsi="宋体"/>
                <w:szCs w:val="21"/>
              </w:rPr>
            </w:pPr>
            <w:r>
              <w:rPr>
                <w:rFonts w:hint="eastAsia"/>
                <w:szCs w:val="21"/>
              </w:rPr>
              <w:t>开标地点：同递交投标文件地点。</w:t>
            </w:r>
          </w:p>
        </w:tc>
      </w:tr>
      <w:tr w14:paraId="0279B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725" w:type="dxa"/>
            <w:vAlign w:val="center"/>
          </w:tcPr>
          <w:p w14:paraId="4320AE1B">
            <w:pPr>
              <w:adjustRightInd w:val="0"/>
              <w:spacing w:line="360" w:lineRule="exact"/>
              <w:jc w:val="center"/>
              <w:textAlignment w:val="baseline"/>
              <w:rPr>
                <w:szCs w:val="21"/>
              </w:rPr>
            </w:pPr>
            <w:r>
              <w:rPr>
                <w:rFonts w:hint="eastAsia" w:ascii="宋体" w:hAnsi="宋体"/>
                <w:szCs w:val="21"/>
              </w:rPr>
              <w:t>5.2.1</w:t>
            </w:r>
          </w:p>
        </w:tc>
        <w:tc>
          <w:tcPr>
            <w:tcW w:w="2427" w:type="dxa"/>
            <w:vAlign w:val="center"/>
          </w:tcPr>
          <w:p w14:paraId="57C41919">
            <w:pPr>
              <w:adjustRightInd w:val="0"/>
              <w:spacing w:line="360" w:lineRule="exact"/>
              <w:jc w:val="center"/>
              <w:textAlignment w:val="baseline"/>
              <w:rPr>
                <w:szCs w:val="21"/>
              </w:rPr>
            </w:pPr>
            <w:r>
              <w:rPr>
                <w:rFonts w:hint="eastAsia"/>
                <w:szCs w:val="21"/>
              </w:rPr>
              <w:t>开标程序</w:t>
            </w:r>
          </w:p>
        </w:tc>
        <w:tc>
          <w:tcPr>
            <w:tcW w:w="6213" w:type="dxa"/>
            <w:vAlign w:val="center"/>
          </w:tcPr>
          <w:p w14:paraId="1903C560">
            <w:pPr>
              <w:spacing w:line="360" w:lineRule="exact"/>
            </w:pPr>
            <w:r>
              <w:rPr>
                <w:rFonts w:hint="eastAsia"/>
              </w:rPr>
              <w:t>主持人按下列程序进行开标：（1）宣布开标纪律；（2）公布在投标截止时间前递交投标文件的投标方名称；（3）宣布开标人、唱标人、记录人、监标人等有关人员姓名；</w:t>
            </w:r>
          </w:p>
          <w:p w14:paraId="40B7BFED">
            <w:pPr>
              <w:spacing w:line="360" w:lineRule="exact"/>
            </w:pPr>
            <w:r>
              <w:rPr>
                <w:rFonts w:hint="eastAsia"/>
              </w:rPr>
              <w:t>（4）监督人员检查投标文件的密封情况；（5）公布投标方名称、投标保证金递交情况、工期及其他内容，并记录在案。</w:t>
            </w:r>
          </w:p>
          <w:p w14:paraId="644ACEF2">
            <w:pPr>
              <w:spacing w:line="360" w:lineRule="exact"/>
            </w:pPr>
            <w:r>
              <w:rPr>
                <w:rFonts w:hint="eastAsia"/>
              </w:rPr>
              <w:t>（6）设有标底的，公布标底；</w:t>
            </w:r>
          </w:p>
          <w:p w14:paraId="24F210AD">
            <w:pPr>
              <w:spacing w:line="360" w:lineRule="exact"/>
            </w:pPr>
            <w:r>
              <w:rPr>
                <w:rFonts w:hint="eastAsia"/>
              </w:rPr>
              <w:t>（7）按照宣布的开标顺序当众开标，公布投标报价等内容；</w:t>
            </w:r>
          </w:p>
          <w:p w14:paraId="757692DD">
            <w:pPr>
              <w:spacing w:line="360" w:lineRule="exact"/>
            </w:pPr>
            <w:r>
              <w:rPr>
                <w:rFonts w:hint="eastAsia"/>
              </w:rPr>
              <w:t>（8）计算并宣布投标基准价；</w:t>
            </w:r>
          </w:p>
          <w:p w14:paraId="60ED1634">
            <w:pPr>
              <w:spacing w:line="360" w:lineRule="exact"/>
            </w:pPr>
            <w:r>
              <w:rPr>
                <w:rFonts w:hint="eastAsia"/>
              </w:rPr>
              <w:t>（9）有关人员在开标记录上签字确认；开标结束。</w:t>
            </w:r>
          </w:p>
        </w:tc>
      </w:tr>
      <w:tr w14:paraId="0D37C7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725" w:type="dxa"/>
            <w:vAlign w:val="center"/>
          </w:tcPr>
          <w:p w14:paraId="12169292">
            <w:pPr>
              <w:spacing w:line="360" w:lineRule="auto"/>
              <w:jc w:val="center"/>
              <w:rPr>
                <w:rFonts w:hint="eastAsia" w:ascii="宋体" w:hAnsi="宋体"/>
                <w:szCs w:val="21"/>
              </w:rPr>
            </w:pPr>
            <w:r>
              <w:rPr>
                <w:rFonts w:hint="eastAsia" w:ascii="宋体" w:hAnsi="宋体"/>
                <w:szCs w:val="21"/>
              </w:rPr>
              <w:t>6.1.1</w:t>
            </w:r>
          </w:p>
        </w:tc>
        <w:tc>
          <w:tcPr>
            <w:tcW w:w="2427" w:type="dxa"/>
            <w:vAlign w:val="center"/>
          </w:tcPr>
          <w:p w14:paraId="0701A677">
            <w:pPr>
              <w:spacing w:line="360" w:lineRule="auto"/>
              <w:jc w:val="center"/>
              <w:rPr>
                <w:rFonts w:hint="eastAsia" w:ascii="宋体" w:hAnsi="宋体"/>
                <w:szCs w:val="21"/>
              </w:rPr>
            </w:pPr>
            <w:r>
              <w:rPr>
                <w:rFonts w:hint="eastAsia" w:ascii="宋体" w:hAnsi="宋体"/>
                <w:szCs w:val="21"/>
              </w:rPr>
              <w:t>评标委员会的组建</w:t>
            </w:r>
          </w:p>
        </w:tc>
        <w:tc>
          <w:tcPr>
            <w:tcW w:w="6213" w:type="dxa"/>
            <w:vAlign w:val="center"/>
          </w:tcPr>
          <w:p w14:paraId="655BC8EB">
            <w:pPr>
              <w:spacing w:line="360" w:lineRule="auto"/>
              <w:ind w:left="105" w:leftChars="50" w:right="113"/>
              <w:rPr>
                <w:rFonts w:hint="eastAsia" w:ascii="宋体" w:hAnsi="宋体"/>
                <w:szCs w:val="21"/>
              </w:rPr>
            </w:pPr>
            <w:r>
              <w:rPr>
                <w:rFonts w:hint="eastAsia" w:ascii="宋体" w:hAnsi="宋体"/>
                <w:szCs w:val="21"/>
              </w:rPr>
              <w:t>由招标方自行组建</w:t>
            </w:r>
          </w:p>
        </w:tc>
      </w:tr>
      <w:tr w14:paraId="015CF3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725" w:type="dxa"/>
            <w:vAlign w:val="center"/>
          </w:tcPr>
          <w:p w14:paraId="2FE2A61B">
            <w:pPr>
              <w:spacing w:line="360" w:lineRule="auto"/>
              <w:jc w:val="center"/>
              <w:rPr>
                <w:rFonts w:hint="eastAsia" w:ascii="宋体" w:hAnsi="宋体"/>
                <w:szCs w:val="21"/>
              </w:rPr>
            </w:pPr>
            <w:r>
              <w:rPr>
                <w:rFonts w:hint="eastAsia" w:ascii="宋体" w:hAnsi="宋体"/>
                <w:szCs w:val="21"/>
              </w:rPr>
              <w:t>7.1</w:t>
            </w:r>
          </w:p>
        </w:tc>
        <w:tc>
          <w:tcPr>
            <w:tcW w:w="2427" w:type="dxa"/>
            <w:vAlign w:val="center"/>
          </w:tcPr>
          <w:p w14:paraId="250B2FD4">
            <w:pPr>
              <w:spacing w:line="410" w:lineRule="exact"/>
              <w:jc w:val="center"/>
              <w:rPr>
                <w:rFonts w:hint="eastAsia" w:ascii="宋体" w:hAnsi="宋体"/>
                <w:szCs w:val="21"/>
              </w:rPr>
            </w:pPr>
            <w:r>
              <w:rPr>
                <w:rFonts w:hint="eastAsia" w:ascii="宋体" w:hAnsi="宋体"/>
                <w:szCs w:val="21"/>
              </w:rPr>
              <w:t>是否授权评标委员会</w:t>
            </w:r>
          </w:p>
          <w:p w14:paraId="39369F93">
            <w:pPr>
              <w:spacing w:line="410" w:lineRule="exact"/>
              <w:jc w:val="center"/>
              <w:rPr>
                <w:rFonts w:hint="eastAsia" w:ascii="宋体" w:hAnsi="宋体"/>
                <w:szCs w:val="21"/>
              </w:rPr>
            </w:pPr>
            <w:r>
              <w:rPr>
                <w:rFonts w:hint="eastAsia" w:ascii="宋体" w:hAnsi="宋体"/>
                <w:szCs w:val="21"/>
              </w:rPr>
              <w:t>确定中标人</w:t>
            </w:r>
          </w:p>
        </w:tc>
        <w:tc>
          <w:tcPr>
            <w:tcW w:w="6213" w:type="dxa"/>
            <w:vAlign w:val="center"/>
          </w:tcPr>
          <w:p w14:paraId="7F948FC8">
            <w:pPr>
              <w:spacing w:line="360" w:lineRule="auto"/>
              <w:ind w:left="105" w:leftChars="50" w:right="113"/>
              <w:rPr>
                <w:rFonts w:hint="eastAsia" w:ascii="宋体" w:hAnsi="宋体"/>
                <w:szCs w:val="21"/>
              </w:rPr>
            </w:pPr>
            <w:r>
              <w:rPr>
                <w:rFonts w:hint="eastAsia" w:ascii="宋体" w:hAnsi="宋体"/>
                <w:szCs w:val="21"/>
              </w:rPr>
              <w:t xml:space="preserve">否，推荐中标候选人的人数为 </w:t>
            </w:r>
            <w:r>
              <w:rPr>
                <w:rFonts w:hint="eastAsia" w:ascii="宋体" w:hAnsi="宋体"/>
                <w:szCs w:val="21"/>
                <w:u w:val="single"/>
              </w:rPr>
              <w:t xml:space="preserve"> 1～2 </w:t>
            </w:r>
            <w:r>
              <w:rPr>
                <w:rFonts w:hint="eastAsia" w:ascii="宋体" w:hAnsi="宋体"/>
                <w:szCs w:val="21"/>
              </w:rPr>
              <w:t>名</w:t>
            </w:r>
          </w:p>
        </w:tc>
      </w:tr>
      <w:tr w14:paraId="1929F2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6" w:hRule="atLeast"/>
          <w:jc w:val="center"/>
        </w:trPr>
        <w:tc>
          <w:tcPr>
            <w:tcW w:w="725" w:type="dxa"/>
            <w:vAlign w:val="center"/>
          </w:tcPr>
          <w:p w14:paraId="65F65B7A">
            <w:pPr>
              <w:adjustRightInd w:val="0"/>
              <w:spacing w:line="360" w:lineRule="exact"/>
              <w:jc w:val="center"/>
              <w:textAlignment w:val="baseline"/>
              <w:rPr>
                <w:szCs w:val="21"/>
              </w:rPr>
            </w:pPr>
            <w:r>
              <w:rPr>
                <w:rFonts w:hint="eastAsia" w:ascii="宋体" w:hAnsi="宋体"/>
                <w:szCs w:val="21"/>
              </w:rPr>
              <w:t>7.3.1</w:t>
            </w:r>
          </w:p>
        </w:tc>
        <w:tc>
          <w:tcPr>
            <w:tcW w:w="2427" w:type="dxa"/>
            <w:vAlign w:val="center"/>
          </w:tcPr>
          <w:p w14:paraId="37203954">
            <w:pPr>
              <w:adjustRightInd w:val="0"/>
              <w:spacing w:line="360" w:lineRule="exact"/>
              <w:jc w:val="center"/>
              <w:textAlignment w:val="baseline"/>
              <w:rPr>
                <w:szCs w:val="21"/>
              </w:rPr>
            </w:pPr>
            <w:r>
              <w:rPr>
                <w:rFonts w:hint="eastAsia"/>
                <w:szCs w:val="21"/>
              </w:rPr>
              <w:t>履约担保</w:t>
            </w:r>
          </w:p>
        </w:tc>
        <w:tc>
          <w:tcPr>
            <w:tcW w:w="6213" w:type="dxa"/>
            <w:vAlign w:val="center"/>
          </w:tcPr>
          <w:p w14:paraId="6A4420EE">
            <w:pPr>
              <w:spacing w:line="440" w:lineRule="exact"/>
              <w:rPr>
                <w:szCs w:val="21"/>
              </w:rPr>
            </w:pPr>
            <w:r>
              <w:rPr>
                <w:rFonts w:hint="eastAsia"/>
                <w:szCs w:val="21"/>
              </w:rPr>
              <w:sym w:font="Wingdings 2" w:char="0052"/>
            </w:r>
            <w:r>
              <w:rPr>
                <w:rFonts w:hint="eastAsia"/>
                <w:szCs w:val="21"/>
              </w:rPr>
              <w:t>要求提交履约担保。</w:t>
            </w:r>
          </w:p>
          <w:p w14:paraId="52B04D5C">
            <w:pPr>
              <w:adjustRightInd w:val="0"/>
              <w:spacing w:line="360" w:lineRule="exact"/>
              <w:jc w:val="left"/>
              <w:textAlignment w:val="baseline"/>
              <w:rPr>
                <w:szCs w:val="21"/>
              </w:rPr>
            </w:pPr>
            <w:r>
              <w:rPr>
                <w:rFonts w:hint="eastAsia"/>
                <w:szCs w:val="21"/>
              </w:rPr>
              <w:sym w:font="Wingdings 2" w:char="00A3"/>
            </w:r>
            <w:r>
              <w:rPr>
                <w:rFonts w:hint="eastAsia"/>
                <w:szCs w:val="21"/>
              </w:rPr>
              <w:t>不要求提交履约担保</w:t>
            </w:r>
          </w:p>
          <w:p w14:paraId="5094A8C6">
            <w:pPr>
              <w:adjustRightInd w:val="0"/>
              <w:spacing w:line="360" w:lineRule="exact"/>
              <w:textAlignment w:val="baseline"/>
              <w:rPr>
                <w:szCs w:val="21"/>
              </w:rPr>
            </w:pPr>
            <w:r>
              <w:rPr>
                <w:rFonts w:hint="eastAsia"/>
                <w:szCs w:val="21"/>
              </w:rPr>
              <w:t>履约担保的形式：</w:t>
            </w:r>
          </w:p>
          <w:p w14:paraId="721B9269">
            <w:pPr>
              <w:adjustRightInd w:val="0"/>
              <w:spacing w:line="360" w:lineRule="exact"/>
              <w:jc w:val="left"/>
              <w:textAlignment w:val="baseline"/>
              <w:rPr>
                <w:szCs w:val="21"/>
              </w:rPr>
            </w:pPr>
            <w:r>
              <w:rPr>
                <w:rFonts w:hint="eastAsia"/>
                <w:szCs w:val="21"/>
              </w:rPr>
              <w:sym w:font="Wingdings 2" w:char="0052"/>
            </w:r>
            <w:r>
              <w:rPr>
                <w:rFonts w:hint="eastAsia"/>
                <w:szCs w:val="21"/>
              </w:rPr>
              <w:t>银行保函；</w:t>
            </w:r>
            <w:r>
              <w:rPr>
                <w:rFonts w:hint="eastAsia"/>
                <w:szCs w:val="21"/>
              </w:rPr>
              <w:sym w:font="Wingdings 2" w:char="0052"/>
            </w:r>
            <w:r>
              <w:rPr>
                <w:rFonts w:hint="eastAsia"/>
                <w:szCs w:val="21"/>
              </w:rPr>
              <w:t xml:space="preserve"> 现金银行转账（公对公转账）；</w:t>
            </w:r>
            <w:r>
              <w:rPr>
                <w:sz w:val="32"/>
                <w:szCs w:val="32"/>
              </w:rPr>
              <w:t>□</w:t>
            </w:r>
            <w:r>
              <w:rPr>
                <w:rFonts w:hint="eastAsia"/>
                <w:szCs w:val="21"/>
              </w:rPr>
              <w:t xml:space="preserve">支票； </w:t>
            </w:r>
            <w:r>
              <w:rPr>
                <w:rFonts w:hint="eastAsia"/>
                <w:szCs w:val="21"/>
              </w:rPr>
              <w:sym w:font="Wingdings 2" w:char="0052"/>
            </w:r>
            <w:r>
              <w:rPr>
                <w:rFonts w:hint="eastAsia"/>
                <w:szCs w:val="21"/>
              </w:rPr>
              <w:t>其他：有工程款未计量结算的协作单位，可用相应金额的未结工程款作为履约担保。</w:t>
            </w:r>
          </w:p>
          <w:p w14:paraId="26CCC839">
            <w:pPr>
              <w:spacing w:line="440" w:lineRule="exact"/>
              <w:rPr>
                <w:szCs w:val="21"/>
                <w:u w:val="single"/>
              </w:rPr>
            </w:pPr>
            <w:r>
              <w:rPr>
                <w:rFonts w:hint="eastAsia"/>
                <w:szCs w:val="21"/>
              </w:rPr>
              <w:t>履约担保的金额：</w:t>
            </w:r>
            <w:r>
              <w:rPr>
                <w:rFonts w:hint="eastAsia"/>
                <w:szCs w:val="21"/>
                <w:highlight w:val="none"/>
              </w:rPr>
              <w:t>中标合同金额的</w:t>
            </w:r>
            <w:r>
              <w:rPr>
                <w:rFonts w:hint="eastAsia"/>
                <w:szCs w:val="21"/>
                <w:highlight w:val="none"/>
                <w:u w:val="single"/>
              </w:rPr>
              <w:t xml:space="preserve"> 10 %</w:t>
            </w:r>
            <w:r>
              <w:rPr>
                <w:rFonts w:hint="eastAsia"/>
                <w:szCs w:val="21"/>
                <w:highlight w:val="none"/>
              </w:rPr>
              <w:t>。</w:t>
            </w:r>
          </w:p>
        </w:tc>
      </w:tr>
    </w:tbl>
    <w:p w14:paraId="79535504">
      <w:pPr>
        <w:pStyle w:val="27"/>
        <w:rPr>
          <w:rFonts w:hint="eastAsia" w:cs="黑体" w:asciiTheme="minorEastAsia" w:hAnsiTheme="minorEastAsia" w:eastAsiaTheme="minorEastAsia"/>
        </w:rPr>
      </w:pPr>
      <w:bookmarkStart w:id="46" w:name="_Toc172298664"/>
      <w:bookmarkStart w:id="47" w:name="_Toc14291"/>
      <w:bookmarkStart w:id="48" w:name="_Toc10602"/>
      <w:bookmarkStart w:id="49" w:name="_Toc57982096"/>
      <w:r>
        <w:rPr>
          <w:rFonts w:hint="eastAsia" w:cs="黑体" w:asciiTheme="minorEastAsia" w:hAnsiTheme="minorEastAsia" w:eastAsiaTheme="minorEastAsia"/>
        </w:rPr>
        <w:t>1. 总则</w:t>
      </w:r>
      <w:bookmarkEnd w:id="46"/>
      <w:bookmarkEnd w:id="47"/>
      <w:bookmarkEnd w:id="48"/>
      <w:bookmarkEnd w:id="49"/>
    </w:p>
    <w:p w14:paraId="0CF17869">
      <w:pPr>
        <w:pStyle w:val="26"/>
      </w:pPr>
      <w:bookmarkStart w:id="50" w:name="_Toc152045530"/>
      <w:bookmarkStart w:id="51" w:name="_Toc144974498"/>
      <w:bookmarkStart w:id="52" w:name="_Toc152042306"/>
      <w:bookmarkStart w:id="53" w:name="_Toc179632547"/>
      <w:r>
        <w:rPr>
          <w:rFonts w:hint="eastAsia"/>
          <w:b/>
        </w:rPr>
        <w:t>1.1</w:t>
      </w:r>
      <w:r>
        <w:rPr>
          <w:rFonts w:hint="eastAsia"/>
        </w:rPr>
        <w:t xml:space="preserve"> 项目概况</w:t>
      </w:r>
      <w:bookmarkEnd w:id="50"/>
      <w:bookmarkEnd w:id="51"/>
      <w:bookmarkEnd w:id="52"/>
      <w:bookmarkEnd w:id="53"/>
    </w:p>
    <w:p w14:paraId="26A514A9">
      <w:pPr>
        <w:spacing w:line="400" w:lineRule="exact"/>
        <w:ind w:firstLine="420"/>
      </w:pPr>
      <w:r>
        <w:rPr>
          <w:rFonts w:hint="eastAsia"/>
        </w:rPr>
        <w:t>1.1.1根据《中华人民共和国招标投标法》等有关法律、法规和规章的规定，本招标项目已具备招标条件，现对本标段施工进行招标。</w:t>
      </w:r>
    </w:p>
    <w:p w14:paraId="261659EF">
      <w:pPr>
        <w:spacing w:line="400" w:lineRule="exact"/>
        <w:ind w:firstLine="420"/>
      </w:pPr>
      <w:r>
        <w:rPr>
          <w:rFonts w:hint="eastAsia"/>
        </w:rPr>
        <w:t>1.1.2 本招标项目招标方：见投标方须知前附表。</w:t>
      </w:r>
    </w:p>
    <w:p w14:paraId="4284E4B0">
      <w:pPr>
        <w:spacing w:line="400" w:lineRule="exact"/>
        <w:ind w:firstLine="420"/>
      </w:pPr>
      <w:r>
        <w:rPr>
          <w:rFonts w:hint="eastAsia"/>
        </w:rPr>
        <w:t>1.1.3 本招标项目名称：见投标方须知前附表。</w:t>
      </w:r>
    </w:p>
    <w:p w14:paraId="7F461CFC">
      <w:pPr>
        <w:spacing w:line="400" w:lineRule="exact"/>
        <w:ind w:firstLine="420"/>
      </w:pPr>
      <w:r>
        <w:rPr>
          <w:rFonts w:hint="eastAsia"/>
        </w:rPr>
        <w:t>1.1.4 本标段建设地点：见投标方须知前附表。</w:t>
      </w:r>
    </w:p>
    <w:p w14:paraId="3FD2E2B6">
      <w:pPr>
        <w:pStyle w:val="26"/>
      </w:pPr>
      <w:bookmarkStart w:id="54" w:name="_Toc179632548"/>
      <w:bookmarkStart w:id="55" w:name="_Toc144974499"/>
      <w:bookmarkStart w:id="56" w:name="_Toc152042307"/>
      <w:bookmarkStart w:id="57" w:name="_Toc152045531"/>
      <w:r>
        <w:rPr>
          <w:rFonts w:hint="eastAsia"/>
          <w:b/>
        </w:rPr>
        <w:t xml:space="preserve">1.2 </w:t>
      </w:r>
      <w:r>
        <w:rPr>
          <w:rFonts w:hint="eastAsia"/>
        </w:rPr>
        <w:t>资金来源和落实情况</w:t>
      </w:r>
      <w:bookmarkEnd w:id="54"/>
      <w:bookmarkEnd w:id="55"/>
      <w:bookmarkEnd w:id="56"/>
      <w:bookmarkEnd w:id="57"/>
    </w:p>
    <w:p w14:paraId="18504101">
      <w:pPr>
        <w:spacing w:line="400" w:lineRule="exact"/>
        <w:ind w:firstLine="420"/>
      </w:pPr>
      <w:r>
        <w:rPr>
          <w:rFonts w:hint="eastAsia"/>
        </w:rPr>
        <w:t>1.2.1本招标项目的资金落实情况：见投标方须知前附表。</w:t>
      </w:r>
    </w:p>
    <w:p w14:paraId="59DA7185">
      <w:pPr>
        <w:pStyle w:val="26"/>
      </w:pPr>
      <w:bookmarkStart w:id="58" w:name="_Toc179632549"/>
      <w:bookmarkStart w:id="59" w:name="_Toc144974500"/>
      <w:bookmarkStart w:id="60" w:name="_Toc152042308"/>
      <w:bookmarkStart w:id="61" w:name="_Toc152045532"/>
      <w:r>
        <w:rPr>
          <w:rFonts w:hint="eastAsia"/>
          <w:b/>
        </w:rPr>
        <w:t>1.3</w:t>
      </w:r>
      <w:r>
        <w:rPr>
          <w:rFonts w:hint="eastAsia"/>
        </w:rPr>
        <w:t xml:space="preserve"> 招标范围、计划工期和质量要求</w:t>
      </w:r>
      <w:bookmarkEnd w:id="58"/>
      <w:bookmarkEnd w:id="59"/>
      <w:bookmarkEnd w:id="60"/>
      <w:bookmarkEnd w:id="61"/>
    </w:p>
    <w:p w14:paraId="2C41D0F6">
      <w:pPr>
        <w:spacing w:line="400" w:lineRule="exact"/>
        <w:ind w:firstLine="420"/>
      </w:pPr>
      <w:r>
        <w:rPr>
          <w:rFonts w:hint="eastAsia"/>
        </w:rPr>
        <w:t>1.3.1 本次招标范围：</w:t>
      </w:r>
    </w:p>
    <w:p w14:paraId="73FA3871">
      <w:pPr>
        <w:spacing w:line="400" w:lineRule="exact"/>
        <w:ind w:firstLine="420"/>
      </w:pPr>
      <w:r>
        <w:rPr>
          <w:rFonts w:hint="eastAsia"/>
        </w:rPr>
        <w:t>1.3.1招标范围</w:t>
      </w:r>
    </w:p>
    <w:p w14:paraId="61544767">
      <w:pPr>
        <w:adjustRightInd w:val="0"/>
        <w:snapToGrid w:val="0"/>
        <w:spacing w:line="400" w:lineRule="exact"/>
        <w:ind w:firstLine="420" w:firstLineChars="200"/>
        <w:rPr>
          <w:szCs w:val="21"/>
          <w:lang w:val="zh-CN"/>
        </w:rPr>
      </w:pPr>
      <w:r>
        <w:rPr>
          <w:rFonts w:hint="eastAsia"/>
          <w:szCs w:val="21"/>
          <w:lang w:val="zh-CN"/>
        </w:rPr>
        <w:t>本次招标范围为</w:t>
      </w:r>
      <w:r>
        <w:rPr>
          <w:rFonts w:hint="eastAsia" w:ascii="Times New Roman" w:hAnsi="Times New Roman" w:cs="Times New Roman"/>
          <w:szCs w:val="21"/>
          <w:u w:val="single"/>
          <w:lang w:val="zh-CN"/>
        </w:rPr>
        <w:t>新建宜昌至涪陵高速铁路 YFHBZ</w:t>
      </w:r>
      <w:r>
        <w:rPr>
          <w:rFonts w:hint="eastAsia" w:ascii="宋体" w:hAnsi="宋体"/>
          <w:szCs w:val="21"/>
          <w:u w:val="single"/>
        </w:rPr>
        <w:t>Q-2 标宜昌东艳路长江公铁大桥无损检测项目</w:t>
      </w:r>
      <w:r>
        <w:rPr>
          <w:rFonts w:hint="eastAsia"/>
          <w:szCs w:val="21"/>
          <w:lang w:val="zh-CN"/>
        </w:rPr>
        <w:t>，主要工作包括但不限于:</w:t>
      </w:r>
    </w:p>
    <w:p w14:paraId="79441A19">
      <w:pPr>
        <w:adjustRightInd w:val="0"/>
        <w:snapToGrid w:val="0"/>
        <w:spacing w:line="400" w:lineRule="exact"/>
        <w:ind w:firstLine="420" w:firstLineChars="200"/>
        <w:rPr>
          <w:szCs w:val="21"/>
          <w:lang w:val="zh-CN"/>
        </w:rPr>
      </w:pPr>
      <w:r>
        <w:rPr>
          <w:rFonts w:hint="eastAsia" w:ascii="Times New Roman" w:hAnsi="Times New Roman" w:cs="Times New Roman"/>
          <w:szCs w:val="21"/>
          <w:u w:val="single"/>
          <w:lang w:val="zh-CN"/>
        </w:rPr>
        <w:t>新建宜昌至涪陵高速铁路 YFHBZ</w:t>
      </w:r>
      <w:r>
        <w:rPr>
          <w:rFonts w:hint="eastAsia" w:ascii="宋体" w:hAnsi="宋体"/>
          <w:szCs w:val="21"/>
          <w:u w:val="single"/>
        </w:rPr>
        <w:t>Q-2 标宜昌东艳路长江公铁大桥无损检测项目</w:t>
      </w:r>
      <w:r>
        <w:rPr>
          <w:rFonts w:hint="eastAsia"/>
          <w:szCs w:val="21"/>
          <w:lang w:val="zh-CN"/>
        </w:rPr>
        <w:t>主要工作包括: 超声波、磁粉、射线、</w:t>
      </w:r>
      <w:r>
        <w:rPr>
          <w:rFonts w:hint="eastAsia"/>
          <w:szCs w:val="21"/>
        </w:rPr>
        <w:t>相控阵超声检测、</w:t>
      </w:r>
      <w:r>
        <w:rPr>
          <w:rFonts w:hint="eastAsia"/>
          <w:szCs w:val="21"/>
          <w:lang w:val="zh-CN"/>
        </w:rPr>
        <w:t>钢板探伤等；按招标人和监理及招标人要求由投标人完成检验资料的填写和上报工作。</w:t>
      </w:r>
    </w:p>
    <w:p w14:paraId="44AA2F90">
      <w:pPr>
        <w:adjustRightInd w:val="0"/>
        <w:snapToGrid w:val="0"/>
        <w:spacing w:line="400" w:lineRule="exact"/>
        <w:ind w:firstLine="420" w:firstLineChars="200"/>
        <w:rPr>
          <w:szCs w:val="21"/>
          <w:lang w:val="zh-CN"/>
        </w:rPr>
      </w:pPr>
      <w:r>
        <w:rPr>
          <w:rFonts w:hint="eastAsia"/>
          <w:szCs w:val="21"/>
          <w:lang w:val="zh-CN"/>
        </w:rPr>
        <w:t>注：（1）本招标工程范围为除招标方明确提供的生产水电费外，报价包含其余为实施全部工作内容的劳务、检测设备（检测设备需向招标人提供有资质的检测鉴定机构出具的检定合格证书）及配件、安全防护、小型机具、电缆及低值易耗等全部由投标人提供。</w:t>
      </w:r>
    </w:p>
    <w:p w14:paraId="4FEF722A">
      <w:pPr>
        <w:adjustRightInd w:val="0"/>
        <w:snapToGrid w:val="0"/>
        <w:spacing w:line="400" w:lineRule="exact"/>
        <w:ind w:firstLine="420" w:firstLineChars="200"/>
        <w:rPr>
          <w:szCs w:val="21"/>
          <w:lang w:val="zh-CN"/>
        </w:rPr>
      </w:pPr>
      <w:r>
        <w:rPr>
          <w:rFonts w:hint="eastAsia"/>
          <w:szCs w:val="21"/>
          <w:lang w:val="zh-CN"/>
        </w:rPr>
        <w:t>（2）投标人施工人员统一自备甲方工作服及各种安全防护用品。</w:t>
      </w:r>
    </w:p>
    <w:p w14:paraId="2FFBA0B5">
      <w:pPr>
        <w:adjustRightInd w:val="0"/>
        <w:snapToGrid w:val="0"/>
        <w:spacing w:line="400" w:lineRule="exact"/>
        <w:ind w:firstLine="420" w:firstLineChars="200"/>
        <w:rPr>
          <w:szCs w:val="21"/>
          <w:lang w:val="zh-CN"/>
        </w:rPr>
      </w:pPr>
      <w:r>
        <w:rPr>
          <w:rFonts w:hint="eastAsia"/>
          <w:szCs w:val="21"/>
          <w:lang w:val="zh-CN"/>
        </w:rPr>
        <w:t>（3）按业主要求由投标人提供施工质检资料，并报招标人质检部门审查。</w:t>
      </w:r>
    </w:p>
    <w:p w14:paraId="6351055C">
      <w:pPr>
        <w:adjustRightInd w:val="0"/>
        <w:snapToGrid w:val="0"/>
        <w:spacing w:line="400" w:lineRule="exact"/>
        <w:ind w:firstLine="420" w:firstLineChars="200"/>
        <w:rPr>
          <w:szCs w:val="21"/>
          <w:lang w:val="zh-CN"/>
        </w:rPr>
      </w:pPr>
      <w:r>
        <w:rPr>
          <w:rFonts w:hint="eastAsia"/>
          <w:szCs w:val="21"/>
          <w:lang w:val="zh-CN"/>
        </w:rPr>
        <w:t>（4）施工人员食宿自理。</w:t>
      </w:r>
    </w:p>
    <w:p w14:paraId="364790CF">
      <w:pPr>
        <w:spacing w:line="400" w:lineRule="exact"/>
        <w:ind w:firstLine="420" w:firstLineChars="200"/>
      </w:pPr>
      <w:r>
        <w:rPr>
          <w:rFonts w:hint="eastAsia"/>
        </w:rPr>
        <w:t>1.3.2 本标段的计划工期：</w:t>
      </w:r>
    </w:p>
    <w:p w14:paraId="728B2EBC">
      <w:pPr>
        <w:spacing w:line="400" w:lineRule="exact"/>
        <w:ind w:firstLine="420" w:firstLineChars="200"/>
        <w:rPr>
          <w:color w:val="0000FF"/>
          <w:szCs w:val="21"/>
          <w:u w:val="single"/>
        </w:rPr>
      </w:pPr>
      <w:r>
        <w:rPr>
          <w:rFonts w:hint="eastAsia"/>
          <w:szCs w:val="21"/>
        </w:rPr>
        <w:t>开工日期：</w:t>
      </w:r>
      <w:r>
        <w:rPr>
          <w:rFonts w:hint="eastAsia"/>
          <w:szCs w:val="21"/>
          <w:u w:val="single"/>
        </w:rPr>
        <w:t>暂定于20</w:t>
      </w:r>
      <w:r>
        <w:rPr>
          <w:szCs w:val="21"/>
          <w:u w:val="single"/>
        </w:rPr>
        <w:t>2</w:t>
      </w:r>
      <w:r>
        <w:rPr>
          <w:rFonts w:hint="eastAsia"/>
          <w:szCs w:val="21"/>
          <w:u w:val="single"/>
          <w:lang w:val="en-US" w:eastAsia="zh-CN"/>
        </w:rPr>
        <w:t>6</w:t>
      </w:r>
      <w:r>
        <w:rPr>
          <w:rFonts w:hint="eastAsia"/>
          <w:szCs w:val="21"/>
          <w:u w:val="single"/>
        </w:rPr>
        <w:t>年</w:t>
      </w:r>
      <w:r>
        <w:rPr>
          <w:rFonts w:hint="eastAsia"/>
          <w:szCs w:val="21"/>
          <w:u w:val="single"/>
          <w:lang w:val="en-US" w:eastAsia="zh-CN"/>
        </w:rPr>
        <w:t>03</w:t>
      </w:r>
      <w:r>
        <w:rPr>
          <w:rFonts w:hint="eastAsia"/>
          <w:szCs w:val="21"/>
          <w:u w:val="single"/>
        </w:rPr>
        <w:t>月开工；</w:t>
      </w:r>
    </w:p>
    <w:p w14:paraId="608CE4D2">
      <w:pPr>
        <w:spacing w:line="400" w:lineRule="exact"/>
        <w:ind w:firstLine="420" w:firstLineChars="200"/>
        <w:rPr>
          <w:szCs w:val="21"/>
          <w:u w:val="single"/>
        </w:rPr>
      </w:pPr>
      <w:r>
        <w:rPr>
          <w:rFonts w:hint="eastAsia"/>
          <w:szCs w:val="21"/>
        </w:rPr>
        <w:t>完工日期：</w:t>
      </w:r>
      <w:r>
        <w:rPr>
          <w:rFonts w:hint="eastAsia"/>
          <w:szCs w:val="21"/>
          <w:u w:val="single"/>
        </w:rPr>
        <w:t>暂定于202</w:t>
      </w:r>
      <w:r>
        <w:rPr>
          <w:rFonts w:hint="eastAsia"/>
          <w:szCs w:val="21"/>
          <w:u w:val="single"/>
          <w:lang w:val="en-US" w:eastAsia="zh-CN"/>
        </w:rPr>
        <w:t>7</w:t>
      </w:r>
      <w:r>
        <w:rPr>
          <w:rFonts w:hint="eastAsia"/>
          <w:szCs w:val="21"/>
          <w:u w:val="single"/>
        </w:rPr>
        <w:t>年</w:t>
      </w:r>
      <w:r>
        <w:rPr>
          <w:rFonts w:hint="eastAsia"/>
          <w:szCs w:val="21"/>
          <w:u w:val="single"/>
          <w:lang w:val="en-US" w:eastAsia="zh-CN"/>
        </w:rPr>
        <w:t>12</w:t>
      </w:r>
      <w:r>
        <w:rPr>
          <w:rFonts w:hint="eastAsia"/>
          <w:szCs w:val="21"/>
          <w:u w:val="single"/>
        </w:rPr>
        <w:t>月完工；</w:t>
      </w:r>
    </w:p>
    <w:p w14:paraId="18333651">
      <w:pPr>
        <w:spacing w:line="400" w:lineRule="exact"/>
        <w:ind w:firstLine="420" w:firstLineChars="200"/>
        <w:rPr>
          <w:szCs w:val="21"/>
        </w:rPr>
      </w:pPr>
      <w:r>
        <w:rPr>
          <w:rFonts w:hint="eastAsia"/>
          <w:szCs w:val="21"/>
        </w:rPr>
        <w:t>（该期限为暂定期限，招标方有权根据施工需要单方调整合同履行期限，但应提前5日通知投标方）</w:t>
      </w:r>
    </w:p>
    <w:p w14:paraId="7FB775B9">
      <w:pPr>
        <w:spacing w:line="400" w:lineRule="exact"/>
        <w:ind w:firstLine="420"/>
      </w:pPr>
      <w:r>
        <w:rPr>
          <w:rFonts w:hint="eastAsia"/>
        </w:rPr>
        <w:t>1.3.3 本标段的质量要求：见投标方须知前附表。</w:t>
      </w:r>
    </w:p>
    <w:p w14:paraId="3C2C322B">
      <w:pPr>
        <w:pStyle w:val="26"/>
      </w:pPr>
      <w:bookmarkStart w:id="62" w:name="_Toc144974502"/>
      <w:bookmarkStart w:id="63" w:name="_Toc152042310"/>
      <w:bookmarkStart w:id="64" w:name="_Toc152045534"/>
      <w:bookmarkStart w:id="65" w:name="_Toc179632551"/>
      <w:r>
        <w:rPr>
          <w:rFonts w:hint="eastAsia"/>
          <w:b/>
        </w:rPr>
        <w:t xml:space="preserve">1.4 </w:t>
      </w:r>
      <w:r>
        <w:rPr>
          <w:rFonts w:hint="eastAsia"/>
        </w:rPr>
        <w:t>投标方资格要求</w:t>
      </w:r>
      <w:bookmarkEnd w:id="62"/>
      <w:bookmarkEnd w:id="63"/>
      <w:bookmarkEnd w:id="64"/>
      <w:bookmarkEnd w:id="65"/>
    </w:p>
    <w:p w14:paraId="068D6E1F">
      <w:pPr>
        <w:spacing w:line="400" w:lineRule="exact"/>
        <w:ind w:firstLine="420" w:firstLineChars="200"/>
      </w:pPr>
      <w:r>
        <w:rPr>
          <w:rFonts w:hint="eastAsia"/>
        </w:rPr>
        <w:t>1.4.1投标方应具备承担本标段施工的资质条件、能力和信誉（最低要求）。</w:t>
      </w:r>
    </w:p>
    <w:p w14:paraId="7AC64E36">
      <w:pPr>
        <w:spacing w:line="410" w:lineRule="exact"/>
        <w:ind w:firstLine="420" w:firstLineChars="200"/>
      </w:pPr>
      <w:r>
        <w:rPr>
          <w:rFonts w:hint="eastAsia"/>
          <w:szCs w:val="21"/>
        </w:rPr>
        <w:t>（</w:t>
      </w:r>
      <w:r>
        <w:rPr>
          <w:rFonts w:hint="eastAsia" w:ascii="宋体" w:hAnsi="宋体"/>
        </w:rPr>
        <w:t>1</w:t>
      </w:r>
      <w:r>
        <w:rPr>
          <w:rFonts w:hint="eastAsia"/>
          <w:szCs w:val="21"/>
        </w:rPr>
        <w:t>）</w:t>
      </w:r>
      <w:r>
        <w:rPr>
          <w:rFonts w:hint="eastAsia"/>
        </w:rPr>
        <w:t>资质条件：</w:t>
      </w:r>
    </w:p>
    <w:p w14:paraId="24B35B3D">
      <w:pPr>
        <w:spacing w:line="410" w:lineRule="exact"/>
        <w:ind w:firstLine="420" w:firstLineChars="200"/>
      </w:pPr>
      <w:r>
        <w:rPr>
          <w:rFonts w:hint="eastAsia"/>
          <w:szCs w:val="21"/>
        </w:rPr>
        <w:t>投标方具有中国检验检测机构认定资格（CMA），且授权的检验检测能力范围应完全满足本招标项目的无损检测要求</w:t>
      </w:r>
      <w:r>
        <w:rPr>
          <w:rFonts w:hint="eastAsia"/>
          <w:szCs w:val="21"/>
          <w:lang w:eastAsia="zh-CN"/>
        </w:rPr>
        <w:t>，</w:t>
      </w:r>
      <w:r>
        <w:rPr>
          <w:rFonts w:hint="eastAsia" w:ascii="Times New Roman" w:hAnsi="Times New Roman" w:cs="Times New Roman"/>
          <w:szCs w:val="21"/>
          <w:lang w:val="en-US" w:eastAsia="zh-CN"/>
        </w:rPr>
        <w:t xml:space="preserve">并取得省、 </w:t>
      </w:r>
      <w:r>
        <w:rPr>
          <w:rFonts w:hint="default" w:ascii="Times New Roman" w:hAnsi="Times New Roman" w:cs="Times New Roman"/>
          <w:szCs w:val="21"/>
          <w:lang w:val="en-US" w:eastAsia="zh-CN"/>
        </w:rPr>
        <w:t>自治区、 直辖市人民政府住房和城乡建设主管部门颁发的建设工程质量检测机构资质证书</w:t>
      </w:r>
      <w:r>
        <w:rPr>
          <w:rFonts w:hint="eastAsia" w:ascii="Times New Roman" w:hAnsi="Times New Roman" w:cs="Times New Roman"/>
          <w:szCs w:val="21"/>
          <w:lang w:val="en-US" w:eastAsia="zh-CN"/>
        </w:rPr>
        <w:t>。</w:t>
      </w:r>
    </w:p>
    <w:p w14:paraId="0FC0031D">
      <w:pPr>
        <w:spacing w:line="400" w:lineRule="exact"/>
        <w:ind w:firstLine="420" w:firstLineChars="200"/>
        <w:rPr>
          <w:szCs w:val="21"/>
        </w:rPr>
      </w:pPr>
      <w:r>
        <w:rPr>
          <w:rFonts w:hint="eastAsia"/>
          <w:szCs w:val="21"/>
        </w:rPr>
        <w:t>投标方的经过年审的法人营业执照副本有效复印件；</w:t>
      </w:r>
    </w:p>
    <w:p w14:paraId="54441BBE">
      <w:pPr>
        <w:spacing w:line="400" w:lineRule="exact"/>
        <w:ind w:firstLine="420" w:firstLineChars="200"/>
        <w:rPr>
          <w:szCs w:val="21"/>
        </w:rPr>
      </w:pPr>
      <w:r>
        <w:rPr>
          <w:rFonts w:hint="eastAsia"/>
          <w:szCs w:val="21"/>
        </w:rPr>
        <w:t>投标方的企业税务（国税、地税）登记证证明（如有）；</w:t>
      </w:r>
    </w:p>
    <w:p w14:paraId="53E9284E">
      <w:pPr>
        <w:spacing w:line="400" w:lineRule="exact"/>
        <w:ind w:firstLine="420" w:firstLineChars="200"/>
        <w:rPr>
          <w:szCs w:val="21"/>
        </w:rPr>
      </w:pPr>
      <w:r>
        <w:rPr>
          <w:rFonts w:hint="eastAsia"/>
          <w:szCs w:val="21"/>
        </w:rPr>
        <w:t>投标方具有无损检测专业承包资质及其附表；</w:t>
      </w:r>
    </w:p>
    <w:p w14:paraId="32BC21D6">
      <w:pPr>
        <w:spacing w:line="400" w:lineRule="exact"/>
        <w:ind w:firstLine="420" w:firstLineChars="200"/>
        <w:rPr>
          <w:szCs w:val="21"/>
        </w:rPr>
      </w:pPr>
      <w:r>
        <w:rPr>
          <w:rFonts w:hint="eastAsia"/>
          <w:szCs w:val="21"/>
        </w:rPr>
        <w:t>具备辐射安全许可证；</w:t>
      </w:r>
    </w:p>
    <w:p w14:paraId="766ADEFD">
      <w:pPr>
        <w:pStyle w:val="7"/>
        <w:topLinePunct/>
        <w:spacing w:line="400" w:lineRule="exact"/>
        <w:ind w:firstLine="420" w:firstLineChars="200"/>
        <w:textAlignment w:val="baseline"/>
        <w:rPr>
          <w:sz w:val="21"/>
          <w:szCs w:val="21"/>
        </w:rPr>
      </w:pPr>
      <w:r>
        <w:rPr>
          <w:rFonts w:hint="eastAsia"/>
          <w:sz w:val="21"/>
          <w:szCs w:val="21"/>
        </w:rPr>
        <w:t>（2）信誉要求：</w:t>
      </w:r>
    </w:p>
    <w:p w14:paraId="7CF97E5A">
      <w:pPr>
        <w:pStyle w:val="7"/>
        <w:topLinePunct/>
        <w:spacing w:line="400" w:lineRule="exact"/>
        <w:ind w:firstLine="420" w:firstLineChars="200"/>
        <w:textAlignment w:val="baseline"/>
        <w:rPr>
          <w:rFonts w:ascii="Times New Roman"/>
          <w:sz w:val="21"/>
          <w:szCs w:val="21"/>
        </w:rPr>
      </w:pPr>
      <w:r>
        <w:rPr>
          <w:rFonts w:hint="eastAsia" w:ascii="Times New Roman"/>
          <w:sz w:val="21"/>
          <w:szCs w:val="21"/>
        </w:rPr>
        <w:t>投标单位在国家企业信用信息公示系统中未被列入严重违法失信企业名单;</w:t>
      </w:r>
    </w:p>
    <w:p w14:paraId="0A713903">
      <w:pPr>
        <w:pStyle w:val="7"/>
        <w:topLinePunct/>
        <w:spacing w:line="400" w:lineRule="exact"/>
        <w:ind w:firstLine="420" w:firstLineChars="200"/>
        <w:textAlignment w:val="baseline"/>
        <w:rPr>
          <w:sz w:val="21"/>
          <w:szCs w:val="21"/>
        </w:rPr>
      </w:pPr>
      <w:r>
        <w:rPr>
          <w:rFonts w:hint="eastAsia"/>
          <w:sz w:val="21"/>
          <w:szCs w:val="21"/>
        </w:rPr>
        <w:t>（3）其它要求：</w:t>
      </w:r>
    </w:p>
    <w:p w14:paraId="34A4D460">
      <w:pPr>
        <w:spacing w:line="400" w:lineRule="exact"/>
        <w:ind w:firstLine="420" w:firstLineChars="200"/>
        <w:rPr>
          <w:szCs w:val="21"/>
        </w:rPr>
      </w:pPr>
      <w:r>
        <w:rPr>
          <w:rFonts w:hint="eastAsia"/>
          <w:szCs w:val="21"/>
        </w:rPr>
        <w:t>需</w:t>
      </w:r>
      <w:r>
        <w:rPr>
          <w:szCs w:val="21"/>
        </w:rPr>
        <w:t>提供</w:t>
      </w:r>
      <w:r>
        <w:rPr>
          <w:rFonts w:hint="eastAsia"/>
          <w:szCs w:val="21"/>
        </w:rPr>
        <w:t>财务状况报表；</w:t>
      </w:r>
    </w:p>
    <w:p w14:paraId="327427C4">
      <w:pPr>
        <w:pStyle w:val="7"/>
        <w:topLinePunct/>
        <w:spacing w:line="400" w:lineRule="exact"/>
        <w:ind w:firstLine="420" w:firstLineChars="200"/>
        <w:textAlignment w:val="baseline"/>
        <w:rPr>
          <w:sz w:val="21"/>
          <w:szCs w:val="21"/>
        </w:rPr>
      </w:pPr>
      <w:r>
        <w:rPr>
          <w:rFonts w:hint="eastAsia" w:ascii="Times New Roman"/>
          <w:sz w:val="21"/>
          <w:szCs w:val="21"/>
        </w:rPr>
        <w:t>需提供业绩证明文件</w:t>
      </w:r>
      <w:r>
        <w:rPr>
          <w:rFonts w:hint="eastAsia"/>
          <w:sz w:val="21"/>
          <w:szCs w:val="21"/>
        </w:rPr>
        <w:t>；</w:t>
      </w:r>
    </w:p>
    <w:p w14:paraId="2D264938">
      <w:pPr>
        <w:spacing w:line="400" w:lineRule="exact"/>
        <w:ind w:firstLine="420" w:firstLineChars="200"/>
      </w:pPr>
      <w:r>
        <w:rPr>
          <w:rFonts w:hint="eastAsia"/>
        </w:rPr>
        <w:t xml:space="preserve">1.4.2 投标方须知前附表规定接受联合体投标的，除应符合本章第1.4.1项和投标方须知前附表的要求外，还应遵守以下规定： </w:t>
      </w:r>
    </w:p>
    <w:p w14:paraId="30D3B9F8">
      <w:pPr>
        <w:spacing w:line="400" w:lineRule="exact"/>
        <w:ind w:firstLine="420" w:firstLineChars="200"/>
      </w:pPr>
      <w:r>
        <w:rPr>
          <w:rFonts w:hint="eastAsia"/>
        </w:rPr>
        <w:t>（1）联合体各方应按招标文件提供的格式签订联合体协议书，明确联合体牵头人和各方权利义务；</w:t>
      </w:r>
    </w:p>
    <w:p w14:paraId="459223A7">
      <w:pPr>
        <w:spacing w:line="400" w:lineRule="exact"/>
        <w:ind w:firstLine="420" w:firstLineChars="200"/>
      </w:pPr>
      <w:r>
        <w:rPr>
          <w:rFonts w:hint="eastAsia"/>
        </w:rPr>
        <w:t xml:space="preserve">（2）由同一专业的单位组成的联合体，按照资质等级较低的单位确定资质等级； </w:t>
      </w:r>
    </w:p>
    <w:p w14:paraId="126E9F3A">
      <w:pPr>
        <w:spacing w:line="400" w:lineRule="exact"/>
        <w:ind w:firstLine="420" w:firstLineChars="200"/>
      </w:pPr>
      <w:r>
        <w:rPr>
          <w:rFonts w:hint="eastAsia"/>
        </w:rPr>
        <w:t>（3）联合体各方不得再以自己名义单独或参加其他联合体在同一标段中投标。</w:t>
      </w:r>
    </w:p>
    <w:p w14:paraId="38DF3A94">
      <w:pPr>
        <w:spacing w:line="400" w:lineRule="exact"/>
        <w:ind w:firstLine="420" w:firstLineChars="200"/>
      </w:pPr>
      <w:r>
        <w:rPr>
          <w:rFonts w:hint="eastAsia"/>
        </w:rPr>
        <w:t>（4）联合体所有成员数量不得超过申请人附表规定的数量；</w:t>
      </w:r>
    </w:p>
    <w:p w14:paraId="66D716AE">
      <w:pPr>
        <w:spacing w:line="400" w:lineRule="exact"/>
        <w:ind w:firstLine="420" w:firstLineChars="200"/>
      </w:pPr>
      <w:r>
        <w:rPr>
          <w:rFonts w:hint="eastAsia"/>
        </w:rPr>
        <w:t>（5）联合体牵头人所承担的工程量必须超过总工程量的５０％；</w:t>
      </w:r>
    </w:p>
    <w:p w14:paraId="648E0606">
      <w:pPr>
        <w:spacing w:line="400" w:lineRule="exact"/>
        <w:ind w:firstLine="420" w:firstLineChars="200"/>
      </w:pPr>
      <w:r>
        <w:rPr>
          <w:rFonts w:hint="eastAsia"/>
        </w:rPr>
        <w:t>（6）联合体各方应分别按照本资格预审文件的要求，填写资格预审申请文件中的相应表格，并由联合体牵头人负责联合体成员的资料进行统一汇总后一并提交给招标方；联合体牵头人所提交的资格预审申请文件应认为已代表了联合体各成员的真实情况；</w:t>
      </w:r>
    </w:p>
    <w:p w14:paraId="3789F4D7">
      <w:pPr>
        <w:spacing w:line="400" w:lineRule="exact"/>
        <w:ind w:firstLine="420" w:firstLineChars="200"/>
      </w:pPr>
      <w:r>
        <w:rPr>
          <w:rFonts w:hint="eastAsia"/>
        </w:rPr>
        <w:t>（7）尽管委任了联合体牵头人，但联合体各成员在资格预审、投标、签约与履行合同过程中，仍负有连带的和各自的法律责任。</w:t>
      </w:r>
    </w:p>
    <w:p w14:paraId="42829BB8">
      <w:pPr>
        <w:spacing w:line="400" w:lineRule="exact"/>
        <w:ind w:firstLine="420"/>
      </w:pPr>
      <w:r>
        <w:rPr>
          <w:rFonts w:hint="eastAsia"/>
        </w:rPr>
        <w:t>1.4.3 投标方不得存在下列情形之一：</w:t>
      </w:r>
    </w:p>
    <w:p w14:paraId="279CC3DA">
      <w:pPr>
        <w:spacing w:line="400" w:lineRule="exact"/>
        <w:ind w:firstLine="420" w:firstLineChars="200"/>
      </w:pPr>
      <w:r>
        <w:rPr>
          <w:rFonts w:hint="eastAsia"/>
        </w:rPr>
        <w:t xml:space="preserve">（1）为招标方不具有独立法人资格的附属机构（单位）； </w:t>
      </w:r>
    </w:p>
    <w:p w14:paraId="44124C26">
      <w:pPr>
        <w:spacing w:line="400" w:lineRule="exact"/>
        <w:ind w:firstLine="420" w:firstLineChars="200"/>
      </w:pPr>
      <w:r>
        <w:rPr>
          <w:rFonts w:hint="eastAsia"/>
        </w:rPr>
        <w:t>（2）与招标方存在利害关系，且可能影响招标公正性；</w:t>
      </w:r>
    </w:p>
    <w:p w14:paraId="0D00325D">
      <w:pPr>
        <w:spacing w:line="400" w:lineRule="exact"/>
        <w:ind w:firstLine="420" w:firstLineChars="200"/>
      </w:pPr>
      <w:r>
        <w:rPr>
          <w:rFonts w:hint="eastAsia"/>
        </w:rPr>
        <w:t>（3）与本标段的其他投标方同为一个单位负责人；</w:t>
      </w:r>
    </w:p>
    <w:p w14:paraId="5B98C41E">
      <w:pPr>
        <w:spacing w:line="400" w:lineRule="exact"/>
        <w:ind w:firstLine="420" w:firstLineChars="200"/>
      </w:pPr>
      <w:r>
        <w:rPr>
          <w:rFonts w:hint="eastAsia"/>
        </w:rPr>
        <w:t>（4）与本标段的其他投标方存在控股、管理关系；</w:t>
      </w:r>
    </w:p>
    <w:p w14:paraId="0EA8A4CB">
      <w:pPr>
        <w:spacing w:line="400" w:lineRule="exact"/>
        <w:ind w:firstLine="420" w:firstLineChars="200"/>
      </w:pPr>
      <w:r>
        <w:rPr>
          <w:rFonts w:hint="eastAsia"/>
        </w:rPr>
        <w:t>（5）与本标段前期准备提供设计或咨询服务的法人或其任何附属机构（单位）；</w:t>
      </w:r>
    </w:p>
    <w:p w14:paraId="76C6B6D1">
      <w:pPr>
        <w:spacing w:line="400" w:lineRule="exact"/>
        <w:ind w:firstLine="420" w:firstLineChars="200"/>
      </w:pPr>
      <w:r>
        <w:rPr>
          <w:rFonts w:hint="eastAsia"/>
        </w:rPr>
        <w:t xml:space="preserve">（6）为本标段的监理人； </w:t>
      </w:r>
    </w:p>
    <w:p w14:paraId="40605D2C">
      <w:pPr>
        <w:spacing w:line="400" w:lineRule="exact"/>
        <w:ind w:firstLine="420" w:firstLineChars="200"/>
      </w:pPr>
      <w:r>
        <w:rPr>
          <w:rFonts w:hint="eastAsia"/>
        </w:rPr>
        <w:t xml:space="preserve">（7）为本标段的代建人； </w:t>
      </w:r>
    </w:p>
    <w:p w14:paraId="4BE33487">
      <w:pPr>
        <w:spacing w:line="400" w:lineRule="exact"/>
        <w:ind w:firstLine="420" w:firstLineChars="200"/>
      </w:pPr>
      <w:r>
        <w:rPr>
          <w:rFonts w:hint="eastAsia"/>
        </w:rPr>
        <w:t>（8）与本标段的监理人或代建人或招标代理机构同为一个法定代表人的；</w:t>
      </w:r>
    </w:p>
    <w:p w14:paraId="66630D2F">
      <w:pPr>
        <w:spacing w:line="400" w:lineRule="exact"/>
        <w:ind w:firstLine="420" w:firstLineChars="200"/>
      </w:pPr>
      <w:r>
        <w:rPr>
          <w:rFonts w:hint="eastAsia"/>
        </w:rPr>
        <w:t>（9）与本标段的监理人或代建人或招标代理机构相互控股或参股的；</w:t>
      </w:r>
    </w:p>
    <w:p w14:paraId="00FDC4BB">
      <w:pPr>
        <w:spacing w:line="400" w:lineRule="exact"/>
        <w:ind w:firstLine="420" w:firstLineChars="200"/>
      </w:pPr>
      <w:r>
        <w:rPr>
          <w:rFonts w:hint="eastAsia"/>
        </w:rPr>
        <w:t>（10）法律法规或投标方须知前附表规定的其他情形。</w:t>
      </w:r>
    </w:p>
    <w:p w14:paraId="2270E8B1">
      <w:pPr>
        <w:pStyle w:val="26"/>
      </w:pPr>
      <w:bookmarkStart w:id="66" w:name="_Toc144974503"/>
      <w:bookmarkStart w:id="67" w:name="_Toc152045535"/>
      <w:bookmarkStart w:id="68" w:name="_Toc179632552"/>
      <w:bookmarkStart w:id="69" w:name="_Toc152042311"/>
      <w:r>
        <w:rPr>
          <w:rFonts w:hint="eastAsia"/>
        </w:rPr>
        <w:t>1.5 费用承担</w:t>
      </w:r>
      <w:bookmarkEnd w:id="66"/>
      <w:bookmarkEnd w:id="67"/>
      <w:bookmarkEnd w:id="68"/>
      <w:bookmarkEnd w:id="69"/>
    </w:p>
    <w:p w14:paraId="609B8EF7">
      <w:pPr>
        <w:spacing w:line="400" w:lineRule="exact"/>
        <w:ind w:firstLine="420"/>
      </w:pPr>
      <w:r>
        <w:rPr>
          <w:rFonts w:hint="eastAsia"/>
        </w:rPr>
        <w:t>投标方准备和参加投标活动发生的费用自理。</w:t>
      </w:r>
    </w:p>
    <w:p w14:paraId="4AC875B4">
      <w:pPr>
        <w:pStyle w:val="26"/>
      </w:pPr>
      <w:bookmarkStart w:id="70" w:name="_Toc179632553"/>
      <w:bookmarkStart w:id="71" w:name="_Toc144974504"/>
      <w:bookmarkStart w:id="72" w:name="_Toc152045536"/>
      <w:bookmarkStart w:id="73" w:name="_Toc152042312"/>
      <w:r>
        <w:rPr>
          <w:rFonts w:hint="eastAsia"/>
        </w:rPr>
        <w:t>1.6 保密</w:t>
      </w:r>
      <w:bookmarkEnd w:id="70"/>
      <w:bookmarkEnd w:id="71"/>
      <w:bookmarkEnd w:id="72"/>
      <w:bookmarkEnd w:id="73"/>
    </w:p>
    <w:p w14:paraId="075865FE">
      <w:pPr>
        <w:spacing w:line="400" w:lineRule="exact"/>
        <w:ind w:firstLine="420"/>
      </w:pPr>
      <w:r>
        <w:rPr>
          <w:rFonts w:hint="eastAsia"/>
        </w:rPr>
        <w:t xml:space="preserve">参与招标投标活动的各方应对招标文件和投标文件中的商业和技术等秘密保密，违者应对由此造成的后果承担法律责任。 </w:t>
      </w:r>
    </w:p>
    <w:p w14:paraId="654D6E74">
      <w:pPr>
        <w:pStyle w:val="26"/>
      </w:pPr>
      <w:bookmarkStart w:id="74" w:name="_Toc144974505"/>
      <w:bookmarkStart w:id="75" w:name="_Toc152042313"/>
      <w:bookmarkStart w:id="76" w:name="_Toc179632554"/>
      <w:bookmarkStart w:id="77" w:name="_Toc152045537"/>
      <w:r>
        <w:rPr>
          <w:rFonts w:hint="eastAsia"/>
        </w:rPr>
        <w:t>1.7 语言</w:t>
      </w:r>
      <w:bookmarkEnd w:id="74"/>
      <w:r>
        <w:rPr>
          <w:rFonts w:hint="eastAsia"/>
        </w:rPr>
        <w:t>文字</w:t>
      </w:r>
      <w:bookmarkEnd w:id="75"/>
      <w:bookmarkEnd w:id="76"/>
      <w:bookmarkEnd w:id="77"/>
    </w:p>
    <w:p w14:paraId="66934648">
      <w:pPr>
        <w:spacing w:line="400" w:lineRule="exact"/>
        <w:ind w:firstLine="420"/>
      </w:pPr>
      <w:r>
        <w:rPr>
          <w:rFonts w:hint="eastAsia"/>
        </w:rPr>
        <w:t>除专用术语外，与招标投标有关的语言均使用中文。必要时专用术语应附有中文注释。</w:t>
      </w:r>
    </w:p>
    <w:p w14:paraId="3AFC38CF">
      <w:pPr>
        <w:pStyle w:val="26"/>
      </w:pPr>
      <w:bookmarkStart w:id="78" w:name="_Toc152045538"/>
      <w:bookmarkStart w:id="79" w:name="_Toc144974506"/>
      <w:bookmarkStart w:id="80" w:name="_Toc179632555"/>
      <w:bookmarkStart w:id="81" w:name="_Toc152042314"/>
      <w:r>
        <w:rPr>
          <w:rFonts w:hint="eastAsia"/>
        </w:rPr>
        <w:t>1.8 计量单位</w:t>
      </w:r>
      <w:bookmarkEnd w:id="78"/>
      <w:bookmarkEnd w:id="79"/>
      <w:bookmarkEnd w:id="80"/>
      <w:bookmarkEnd w:id="81"/>
    </w:p>
    <w:p w14:paraId="791C3251">
      <w:pPr>
        <w:spacing w:line="400" w:lineRule="exact"/>
        <w:ind w:firstLine="420"/>
      </w:pPr>
      <w:r>
        <w:rPr>
          <w:rFonts w:hint="eastAsia"/>
        </w:rPr>
        <w:t>所有计量均采用中华人民共和国法定计量单位。</w:t>
      </w:r>
    </w:p>
    <w:p w14:paraId="49C33474">
      <w:pPr>
        <w:pStyle w:val="26"/>
      </w:pPr>
      <w:bookmarkStart w:id="82" w:name="_Toc179632556"/>
      <w:bookmarkStart w:id="83" w:name="_Toc144974507"/>
      <w:bookmarkStart w:id="84" w:name="_Toc152042315"/>
      <w:bookmarkStart w:id="85" w:name="_Toc152045539"/>
      <w:r>
        <w:rPr>
          <w:rFonts w:hint="eastAsia"/>
        </w:rPr>
        <w:t>1.9 踏勘现场</w:t>
      </w:r>
      <w:bookmarkEnd w:id="82"/>
      <w:bookmarkEnd w:id="83"/>
      <w:bookmarkEnd w:id="84"/>
      <w:bookmarkEnd w:id="85"/>
    </w:p>
    <w:p w14:paraId="60C016B0">
      <w:pPr>
        <w:spacing w:line="400" w:lineRule="exact"/>
        <w:ind w:firstLine="420"/>
      </w:pPr>
      <w:r>
        <w:rPr>
          <w:rFonts w:hint="eastAsia"/>
        </w:rPr>
        <w:t xml:space="preserve">1.9.1 投标方须知前附表规定组织踏勘现场的，招标方按投标方须知前附表规定的时间、地点组织投标方踏勘项目现场。 </w:t>
      </w:r>
    </w:p>
    <w:p w14:paraId="443341E4">
      <w:pPr>
        <w:spacing w:line="400" w:lineRule="exact"/>
        <w:ind w:firstLine="420"/>
      </w:pPr>
      <w:r>
        <w:rPr>
          <w:rFonts w:hint="eastAsia"/>
        </w:rPr>
        <w:t>1.9.2 投标方踏勘现场发生的费用自理。</w:t>
      </w:r>
    </w:p>
    <w:p w14:paraId="7D73AD81">
      <w:pPr>
        <w:spacing w:line="400" w:lineRule="exact"/>
        <w:ind w:firstLine="420"/>
      </w:pPr>
      <w:r>
        <w:rPr>
          <w:rFonts w:hint="eastAsia"/>
        </w:rPr>
        <w:t>1.9.3 除招标方的原因外，投标方自行负责在踏勘现场中所发生的人员伤亡和财产损失。</w:t>
      </w:r>
    </w:p>
    <w:p w14:paraId="59D41A5C">
      <w:pPr>
        <w:spacing w:line="400" w:lineRule="exact"/>
        <w:ind w:firstLine="420"/>
      </w:pPr>
      <w:r>
        <w:rPr>
          <w:rFonts w:hint="eastAsia"/>
        </w:rPr>
        <w:t>1.9.4 招标方在踏勘现场中介绍的工程场地和相关的周边环境情况，供投标方在编制投标文件时参考，招标方不对投标方据此作出的判断和决策负责。</w:t>
      </w:r>
    </w:p>
    <w:p w14:paraId="390415DC">
      <w:pPr>
        <w:spacing w:line="400" w:lineRule="exact"/>
        <w:ind w:firstLine="420"/>
      </w:pPr>
      <w:r>
        <w:rPr>
          <w:rFonts w:hint="eastAsia"/>
        </w:rPr>
        <w:t>1.9.5 招标方提供的本合同工程的水文、地质、气象等参考资料，并不构成合同文件的组成部分，投标方应对自己就上述资料的解释、推论和应用负责，招标方不对投标方据此作出的判断和决策承担任何责任。</w:t>
      </w:r>
    </w:p>
    <w:p w14:paraId="6CC77BFA">
      <w:pPr>
        <w:pStyle w:val="26"/>
      </w:pPr>
      <w:bookmarkStart w:id="86" w:name="_Toc179632557"/>
      <w:bookmarkStart w:id="87" w:name="_Toc144974508"/>
      <w:bookmarkStart w:id="88" w:name="_Toc152045540"/>
      <w:bookmarkStart w:id="89" w:name="_Toc152042316"/>
      <w:r>
        <w:rPr>
          <w:rFonts w:hint="eastAsia"/>
        </w:rPr>
        <w:t>1.10 投标预备会</w:t>
      </w:r>
      <w:bookmarkEnd w:id="86"/>
      <w:bookmarkEnd w:id="87"/>
      <w:bookmarkEnd w:id="88"/>
      <w:bookmarkEnd w:id="89"/>
    </w:p>
    <w:p w14:paraId="3BEC049B">
      <w:pPr>
        <w:spacing w:line="400" w:lineRule="exact"/>
        <w:ind w:firstLine="420"/>
      </w:pPr>
      <w:r>
        <w:rPr>
          <w:rFonts w:hint="eastAsia"/>
        </w:rPr>
        <w:t>1.10.1 投标方须知前附表规定召开投标预备会的，招标方按投标方须知前附表规定的时间和地点召开投标预备会，澄清投标方提出的问题。</w:t>
      </w:r>
    </w:p>
    <w:p w14:paraId="68797F9B">
      <w:pPr>
        <w:spacing w:line="400" w:lineRule="exact"/>
        <w:ind w:firstLine="420"/>
      </w:pPr>
      <w:r>
        <w:rPr>
          <w:rFonts w:hint="eastAsia"/>
        </w:rPr>
        <w:t>1.10.2 投标方应在投标方须知前附表规定的时间前，以书面形式将提出的问题送达招标方，以便招标方在会议期间澄清。</w:t>
      </w:r>
    </w:p>
    <w:p w14:paraId="18213A39">
      <w:pPr>
        <w:spacing w:line="400" w:lineRule="exact"/>
        <w:ind w:firstLine="420"/>
      </w:pPr>
      <w:r>
        <w:rPr>
          <w:rFonts w:hint="eastAsia"/>
        </w:rPr>
        <w:t>1.10.3 投标预备会后，招标方在投标方须知前附表规定的时间内，将对投标方所提问题的澄清，以书面方式通知所有购买招标文件的投标方。该澄清内容为招标文件的组成部分。</w:t>
      </w:r>
    </w:p>
    <w:p w14:paraId="4DC3592C">
      <w:pPr>
        <w:pStyle w:val="26"/>
      </w:pPr>
      <w:bookmarkStart w:id="90" w:name="_Toc179632558"/>
      <w:bookmarkStart w:id="91" w:name="_Toc144974509"/>
      <w:bookmarkStart w:id="92" w:name="_Toc152045541"/>
      <w:bookmarkStart w:id="93" w:name="_Toc152042317"/>
      <w:r>
        <w:rPr>
          <w:rFonts w:hint="eastAsia"/>
        </w:rPr>
        <w:t>1.11 分包</w:t>
      </w:r>
      <w:bookmarkEnd w:id="90"/>
      <w:bookmarkEnd w:id="91"/>
      <w:bookmarkEnd w:id="92"/>
      <w:bookmarkEnd w:id="93"/>
    </w:p>
    <w:p w14:paraId="5A40DD3A">
      <w:pPr>
        <w:spacing w:line="400" w:lineRule="exact"/>
        <w:ind w:firstLine="567"/>
      </w:pPr>
      <w:r>
        <w:rPr>
          <w:rFonts w:hint="eastAsia"/>
        </w:rPr>
        <w:t>本项目严禁转包和违法分包，且不得再次分包。</w:t>
      </w:r>
    </w:p>
    <w:p w14:paraId="0573D7A9">
      <w:pPr>
        <w:pStyle w:val="26"/>
      </w:pPr>
      <w:bookmarkStart w:id="94" w:name="_Toc179632559"/>
      <w:bookmarkStart w:id="95" w:name="_Toc28718"/>
      <w:bookmarkStart w:id="96" w:name="_Toc179632560"/>
      <w:bookmarkStart w:id="97" w:name="_Toc152042318"/>
      <w:bookmarkStart w:id="98" w:name="_Toc152045542"/>
      <w:bookmarkStart w:id="99" w:name="_Toc144974510"/>
      <w:r>
        <w:rPr>
          <w:rFonts w:hint="eastAsia"/>
        </w:rPr>
        <w:t>1.12 响应和偏</w:t>
      </w:r>
      <w:bookmarkEnd w:id="94"/>
      <w:r>
        <w:rPr>
          <w:rFonts w:hint="eastAsia"/>
        </w:rPr>
        <w:t>差</w:t>
      </w:r>
    </w:p>
    <w:p w14:paraId="48251CDA">
      <w:pPr>
        <w:spacing w:line="400" w:lineRule="exact"/>
        <w:ind w:firstLine="359"/>
      </w:pPr>
      <w:r>
        <w:rPr>
          <w:rFonts w:hint="eastAsia"/>
        </w:rPr>
        <w:t>1.12.1投标文件偏离招标文件某些要求的，视为投标文件存在偏差。偏差分重大偏差和细微偏差。</w:t>
      </w:r>
    </w:p>
    <w:p w14:paraId="52D0A259">
      <w:pPr>
        <w:spacing w:line="400" w:lineRule="exact"/>
        <w:ind w:firstLine="420" w:firstLineChars="200"/>
      </w:pPr>
      <w:r>
        <w:rPr>
          <w:rFonts w:hint="eastAsia"/>
        </w:rPr>
        <w:t>1.12.2投标文件应对招标文件的实质性要求和条件作出满足性或更有利于招标方的响应，否则，视为投标文件存在重大偏差，投标方的投标将被否决。</w:t>
      </w:r>
    </w:p>
    <w:p w14:paraId="28F1114A">
      <w:pPr>
        <w:spacing w:line="400" w:lineRule="exact"/>
        <w:ind w:firstLine="420" w:firstLineChars="200"/>
      </w:pPr>
      <w:r>
        <w:rPr>
          <w:rFonts w:hint="eastAsia"/>
        </w:rPr>
        <w:t>1.12.3投标文件中的下列偏差为细微偏差：</w:t>
      </w:r>
    </w:p>
    <w:p w14:paraId="43311F5F">
      <w:pPr>
        <w:tabs>
          <w:tab w:val="left" w:pos="1470"/>
        </w:tabs>
        <w:spacing w:line="400" w:lineRule="exact"/>
        <w:ind w:firstLine="420" w:firstLineChars="200"/>
      </w:pPr>
      <w:r>
        <w:rPr>
          <w:rFonts w:hint="eastAsia"/>
        </w:rPr>
        <w:t>（1）在对投标报价进行算术性错误修正及其他错误修正后，最终投标报价未超过投标控制价上限（如有）的情况下，出现投标报价的算术性错误和投标报价的其他错误；</w:t>
      </w:r>
    </w:p>
    <w:p w14:paraId="4E8D5108">
      <w:pPr>
        <w:tabs>
          <w:tab w:val="left" w:pos="1470"/>
        </w:tabs>
        <w:spacing w:line="400" w:lineRule="exact"/>
        <w:ind w:firstLine="420" w:firstLineChars="200"/>
      </w:pPr>
      <w:r>
        <w:rPr>
          <w:rFonts w:hint="eastAsia"/>
        </w:rPr>
        <w:t>（</w:t>
      </w:r>
      <w:r>
        <w:t>2</w:t>
      </w:r>
      <w:r>
        <w:rPr>
          <w:rFonts w:hint="eastAsia"/>
        </w:rPr>
        <w:t>）施工组织设计（含关键工程技术方案）和项目管理机构不够完善。</w:t>
      </w:r>
    </w:p>
    <w:p w14:paraId="1E6A91BA">
      <w:pPr>
        <w:tabs>
          <w:tab w:val="left" w:pos="1470"/>
        </w:tabs>
        <w:spacing w:line="400" w:lineRule="exact"/>
        <w:ind w:firstLine="420" w:firstLineChars="200"/>
      </w:pPr>
      <w:r>
        <w:rPr>
          <w:rFonts w:hint="eastAsia"/>
        </w:rPr>
        <w:t>（</w:t>
      </w:r>
      <w:r>
        <w:t>3</w:t>
      </w:r>
      <w:r>
        <w:rPr>
          <w:rFonts w:hint="eastAsia"/>
        </w:rPr>
        <w:t>）投标文件页码不连续、采用活页装订、个别文字有遗漏错误等不影响投标文件实质性内容偏差。</w:t>
      </w:r>
    </w:p>
    <w:p w14:paraId="79653CAC">
      <w:pPr>
        <w:spacing w:line="400" w:lineRule="exact"/>
        <w:ind w:firstLine="420" w:firstLineChars="200"/>
      </w:pPr>
      <w:r>
        <w:rPr>
          <w:rFonts w:hint="eastAsia"/>
        </w:rPr>
        <w:t>1.12.4评标委员会对投标文件中的细微偏差按如下规则处理：</w:t>
      </w:r>
    </w:p>
    <w:p w14:paraId="3BD583DA">
      <w:pPr>
        <w:tabs>
          <w:tab w:val="left" w:pos="1470"/>
        </w:tabs>
        <w:spacing w:line="400" w:lineRule="exact"/>
        <w:ind w:firstLine="420" w:firstLineChars="200"/>
      </w:pPr>
      <w:r>
        <w:rPr>
          <w:rFonts w:hint="eastAsia"/>
        </w:rPr>
        <w:t>（1）对于本章第1.12.3项（1）目所述的细微偏差，按照规定予以修正并要求投标方进行澄清；</w:t>
      </w:r>
    </w:p>
    <w:p w14:paraId="0930154B">
      <w:pPr>
        <w:tabs>
          <w:tab w:val="left" w:pos="1470"/>
        </w:tabs>
        <w:spacing w:line="400" w:lineRule="exact"/>
        <w:ind w:firstLine="420" w:firstLineChars="200"/>
        <w:rPr>
          <w:rFonts w:hint="eastAsia" w:ascii="宋体" w:hAnsi="宋体"/>
        </w:rPr>
      </w:pPr>
      <w:r>
        <w:rPr>
          <w:rFonts w:hint="eastAsia"/>
        </w:rPr>
        <w:t>（</w:t>
      </w:r>
      <w:r>
        <w:t>2</w:t>
      </w:r>
      <w:r>
        <w:rPr>
          <w:rFonts w:hint="eastAsia"/>
        </w:rPr>
        <w:t>）对于本章第1.12.3项（2）目所述的细微偏差，如果采用合理低价法或经评审的最低投标报价法评标，应要求投标方对细微偏差进行澄清，只有投标方的澄清文件被评标委员会接受，投标方才能参加评标价的最终评比。如果采用综合评估法评标，评标委员会可在相关评分因素的评分中酌情扣分。</w:t>
      </w:r>
    </w:p>
    <w:p w14:paraId="14ADA295">
      <w:pPr>
        <w:tabs>
          <w:tab w:val="left" w:pos="1470"/>
        </w:tabs>
        <w:spacing w:line="400" w:lineRule="exact"/>
        <w:ind w:firstLine="420" w:firstLineChars="200"/>
      </w:pPr>
      <w:r>
        <w:rPr>
          <w:rFonts w:hint="eastAsia"/>
        </w:rPr>
        <w:t>（</w:t>
      </w:r>
      <w:r>
        <w:t>3</w:t>
      </w:r>
      <w:r>
        <w:rPr>
          <w:rFonts w:hint="eastAsia"/>
        </w:rPr>
        <w:t>）</w:t>
      </w:r>
      <w:r>
        <w:rPr>
          <w:rFonts w:hint="eastAsia" w:ascii="宋体" w:hAnsi="宋体"/>
        </w:rPr>
        <w:t>对于本章第</w:t>
      </w:r>
      <w:r>
        <w:rPr>
          <w:rFonts w:hint="eastAsia"/>
        </w:rPr>
        <w:t>1.12.3项（3）目所述的细微偏差，可要求投标方对细微偏差进行澄清。</w:t>
      </w:r>
    </w:p>
    <w:p w14:paraId="6442FAC7">
      <w:pPr>
        <w:pStyle w:val="27"/>
        <w:rPr>
          <w:rFonts w:hint="eastAsia" w:cs="黑体" w:asciiTheme="minorEastAsia" w:hAnsiTheme="minorEastAsia" w:eastAsiaTheme="minorEastAsia"/>
        </w:rPr>
      </w:pPr>
      <w:bookmarkStart w:id="100" w:name="_Toc172298665"/>
      <w:r>
        <w:rPr>
          <w:rFonts w:hint="eastAsia" w:cs="黑体" w:asciiTheme="minorEastAsia" w:hAnsiTheme="minorEastAsia" w:eastAsiaTheme="minorEastAsia"/>
        </w:rPr>
        <w:t>2. 招标文件</w:t>
      </w:r>
      <w:bookmarkEnd w:id="95"/>
      <w:bookmarkEnd w:id="96"/>
      <w:bookmarkEnd w:id="97"/>
      <w:bookmarkEnd w:id="98"/>
      <w:bookmarkEnd w:id="99"/>
      <w:bookmarkEnd w:id="100"/>
    </w:p>
    <w:p w14:paraId="789B9D86">
      <w:pPr>
        <w:pStyle w:val="26"/>
      </w:pPr>
      <w:bookmarkStart w:id="101" w:name="_Toc144974511"/>
      <w:bookmarkStart w:id="102" w:name="_Toc152042319"/>
      <w:bookmarkStart w:id="103" w:name="_Toc179632561"/>
      <w:bookmarkStart w:id="104" w:name="_Toc152045543"/>
      <w:r>
        <w:rPr>
          <w:rFonts w:hint="eastAsia"/>
        </w:rPr>
        <w:t>2.1 招标文件的组成</w:t>
      </w:r>
      <w:bookmarkEnd w:id="101"/>
      <w:bookmarkEnd w:id="102"/>
      <w:bookmarkEnd w:id="103"/>
      <w:bookmarkEnd w:id="104"/>
    </w:p>
    <w:p w14:paraId="04F719D7">
      <w:pPr>
        <w:spacing w:line="400" w:lineRule="exact"/>
        <w:ind w:firstLine="420" w:firstLineChars="200"/>
      </w:pPr>
      <w:r>
        <w:rPr>
          <w:rFonts w:hint="eastAsia"/>
        </w:rPr>
        <w:t>本招标文件包括：</w:t>
      </w:r>
    </w:p>
    <w:p w14:paraId="16A6FFD6">
      <w:pPr>
        <w:spacing w:line="400" w:lineRule="exact"/>
        <w:ind w:firstLine="359"/>
      </w:pPr>
      <w:r>
        <w:rPr>
          <w:rFonts w:hint="eastAsia"/>
        </w:rPr>
        <w:t>（1）招标公告；</w:t>
      </w:r>
    </w:p>
    <w:p w14:paraId="1FB16719">
      <w:pPr>
        <w:spacing w:line="400" w:lineRule="exact"/>
        <w:ind w:firstLine="359"/>
      </w:pPr>
      <w:r>
        <w:rPr>
          <w:rFonts w:hint="eastAsia"/>
        </w:rPr>
        <w:t>（2）投标方须知；</w:t>
      </w:r>
    </w:p>
    <w:p w14:paraId="73CCDFF4">
      <w:pPr>
        <w:spacing w:line="400" w:lineRule="exact"/>
        <w:ind w:firstLine="359"/>
      </w:pPr>
      <w:r>
        <w:rPr>
          <w:rFonts w:hint="eastAsia"/>
        </w:rPr>
        <w:t>（3）合同条款及格式；</w:t>
      </w:r>
    </w:p>
    <w:p w14:paraId="15B8847C">
      <w:pPr>
        <w:spacing w:line="400" w:lineRule="exact"/>
        <w:ind w:firstLine="359"/>
      </w:pPr>
      <w:r>
        <w:rPr>
          <w:rFonts w:hint="eastAsia"/>
        </w:rPr>
        <w:t xml:space="preserve">（4）工程量清单； </w:t>
      </w:r>
    </w:p>
    <w:p w14:paraId="62BF51CD">
      <w:pPr>
        <w:spacing w:line="400" w:lineRule="exact"/>
        <w:ind w:firstLine="359"/>
      </w:pPr>
      <w:r>
        <w:rPr>
          <w:rFonts w:hint="eastAsia"/>
        </w:rPr>
        <w:t xml:space="preserve">（5）图纸及其他资料； </w:t>
      </w:r>
    </w:p>
    <w:p w14:paraId="60B20D9F">
      <w:pPr>
        <w:spacing w:line="400" w:lineRule="exact"/>
        <w:ind w:firstLine="359"/>
      </w:pPr>
      <w:r>
        <w:rPr>
          <w:rFonts w:hint="eastAsia"/>
        </w:rPr>
        <w:t>（6）技术规范及要求；</w:t>
      </w:r>
    </w:p>
    <w:p w14:paraId="29C17909">
      <w:pPr>
        <w:spacing w:line="400" w:lineRule="exact"/>
        <w:ind w:firstLine="359"/>
      </w:pPr>
      <w:r>
        <w:rPr>
          <w:rFonts w:hint="eastAsia"/>
        </w:rPr>
        <w:t>（7）投标文件格式；</w:t>
      </w:r>
    </w:p>
    <w:p w14:paraId="7E4D13CD">
      <w:pPr>
        <w:spacing w:line="400" w:lineRule="exact"/>
        <w:ind w:firstLine="359"/>
      </w:pPr>
      <w:r>
        <w:rPr>
          <w:rFonts w:hint="eastAsia"/>
        </w:rPr>
        <w:t>（8）其他材料。</w:t>
      </w:r>
    </w:p>
    <w:p w14:paraId="6DFD8EE3">
      <w:pPr>
        <w:spacing w:line="400" w:lineRule="exact"/>
        <w:ind w:firstLine="420"/>
      </w:pPr>
      <w:r>
        <w:rPr>
          <w:rFonts w:hint="eastAsia"/>
        </w:rPr>
        <w:t>根据本章第1.10款和第2.2款对招标文件所作的澄清、修改，构成招标文件的组成部分。</w:t>
      </w:r>
    </w:p>
    <w:p w14:paraId="335F9E91">
      <w:pPr>
        <w:spacing w:line="400" w:lineRule="exact"/>
        <w:ind w:firstLine="420"/>
      </w:pPr>
      <w:r>
        <w:rPr>
          <w:rFonts w:hint="eastAsia"/>
        </w:rPr>
        <w:t>当招标文件、招标文件的澄清或修改等在同一内容的表述不一致时，以最后发出的书面文件为准。</w:t>
      </w:r>
    </w:p>
    <w:p w14:paraId="7652DD24">
      <w:pPr>
        <w:pStyle w:val="26"/>
      </w:pPr>
      <w:bookmarkStart w:id="105" w:name="_Toc152042320"/>
      <w:bookmarkStart w:id="106" w:name="_Toc179632562"/>
      <w:bookmarkStart w:id="107" w:name="_Toc144974512"/>
      <w:bookmarkStart w:id="108" w:name="_Toc152045544"/>
      <w:r>
        <w:rPr>
          <w:rFonts w:hint="eastAsia"/>
        </w:rPr>
        <w:t>2.2 招标文件的澄清</w:t>
      </w:r>
      <w:bookmarkEnd w:id="105"/>
      <w:bookmarkEnd w:id="106"/>
      <w:bookmarkEnd w:id="107"/>
      <w:bookmarkEnd w:id="108"/>
    </w:p>
    <w:p w14:paraId="63FA9E52">
      <w:pPr>
        <w:spacing w:line="400" w:lineRule="exact"/>
        <w:ind w:firstLine="420"/>
      </w:pPr>
      <w:r>
        <w:rPr>
          <w:rFonts w:hint="eastAsia"/>
        </w:rPr>
        <w:t>2.2.1投标方应仔细阅读和检查招标文件的全部内容。</w:t>
      </w:r>
      <w:r>
        <w:rPr>
          <w:rFonts w:hint="eastAsia" w:ascii="宋体" w:hAnsi="宋体"/>
          <w:szCs w:val="21"/>
        </w:rPr>
        <w:t>如发现缺页或附件不全，应及时向招标方提出，以便补齐。</w:t>
      </w:r>
      <w:r>
        <w:rPr>
          <w:rFonts w:hint="eastAsia"/>
        </w:rPr>
        <w:t>如有疑问，应在投标方须知前附表规定的时间前以书面形式（包括信函、电报、传真等可以有形地表现所载内容的形式，下同），要求招标方对招标文件予以澄清。</w:t>
      </w:r>
    </w:p>
    <w:p w14:paraId="20988D87">
      <w:pPr>
        <w:spacing w:line="400" w:lineRule="exact"/>
        <w:ind w:firstLine="420"/>
      </w:pPr>
      <w:r>
        <w:rPr>
          <w:rFonts w:hint="eastAsia"/>
        </w:rPr>
        <w:t>2.2.2招标文件的澄清将在投标方须知前附表规定的投标截止时间前以书面形式发给所有购买招标文件的投标方，但不指明澄清问题的来源。如果澄清发出的时间距投标截止时间不足的，相应延长投标截止时间。招标方有责任保证所有购买招标文件的投标方收到招标文件的澄清。</w:t>
      </w:r>
    </w:p>
    <w:p w14:paraId="177A3070">
      <w:pPr>
        <w:pStyle w:val="26"/>
      </w:pPr>
      <w:bookmarkStart w:id="109" w:name="_Toc144974513"/>
      <w:bookmarkStart w:id="110" w:name="_Toc179632563"/>
      <w:bookmarkStart w:id="111" w:name="_Toc152045545"/>
      <w:bookmarkStart w:id="112" w:name="_Toc152042321"/>
      <w:r>
        <w:rPr>
          <w:rFonts w:hint="eastAsia"/>
        </w:rPr>
        <w:t>2.3 招标文件的修改</w:t>
      </w:r>
      <w:bookmarkEnd w:id="109"/>
      <w:bookmarkEnd w:id="110"/>
      <w:bookmarkEnd w:id="111"/>
      <w:bookmarkEnd w:id="112"/>
    </w:p>
    <w:p w14:paraId="45A0FB99">
      <w:pPr>
        <w:spacing w:line="400" w:lineRule="exact"/>
        <w:ind w:firstLine="420"/>
      </w:pPr>
      <w:r>
        <w:rPr>
          <w:rFonts w:hint="eastAsia"/>
        </w:rPr>
        <w:t>2.3.1 在投标截止时间前，招标方可以书面形式修改招标文件，并通知所有已购买招标文件的投标方。如果修改招标文件的时间距投标截止时间不足的，相应延长投标截止时间。招标方有责任保证所有购买招标文件的投标方收到招标文件的修改。</w:t>
      </w:r>
    </w:p>
    <w:p w14:paraId="4BE0FE4A">
      <w:pPr>
        <w:spacing w:line="400" w:lineRule="exact"/>
        <w:ind w:firstLine="420"/>
      </w:pPr>
      <w:r>
        <w:rPr>
          <w:rFonts w:hint="eastAsia"/>
        </w:rPr>
        <w:t>2.3.2 投标方收到修改内容后，应在投标方须知前附表规定的时间内以书面形式通知招标方，确认已收到该修改。</w:t>
      </w:r>
    </w:p>
    <w:p w14:paraId="11883155">
      <w:pPr>
        <w:pStyle w:val="27"/>
        <w:rPr>
          <w:rFonts w:hint="eastAsia" w:cs="黑体" w:asciiTheme="minorEastAsia" w:hAnsiTheme="minorEastAsia" w:eastAsiaTheme="minorEastAsia"/>
        </w:rPr>
      </w:pPr>
      <w:bookmarkStart w:id="113" w:name="_Toc179632564"/>
      <w:bookmarkStart w:id="114" w:name="_Toc144974514"/>
      <w:bookmarkStart w:id="115" w:name="_Toc20758"/>
      <w:bookmarkStart w:id="116" w:name="_Toc152042322"/>
      <w:bookmarkStart w:id="117" w:name="_Toc172298666"/>
      <w:bookmarkStart w:id="118" w:name="_Toc152045546"/>
      <w:r>
        <w:rPr>
          <w:rFonts w:hint="eastAsia" w:cs="黑体" w:asciiTheme="minorEastAsia" w:hAnsiTheme="minorEastAsia" w:eastAsiaTheme="minorEastAsia"/>
        </w:rPr>
        <w:t>3. 投标文件</w:t>
      </w:r>
      <w:bookmarkEnd w:id="113"/>
      <w:bookmarkEnd w:id="114"/>
      <w:bookmarkEnd w:id="115"/>
      <w:bookmarkEnd w:id="116"/>
      <w:bookmarkEnd w:id="117"/>
      <w:bookmarkEnd w:id="118"/>
    </w:p>
    <w:p w14:paraId="30D93231">
      <w:pPr>
        <w:pStyle w:val="26"/>
      </w:pPr>
      <w:bookmarkStart w:id="119" w:name="_Toc144974515"/>
      <w:bookmarkStart w:id="120" w:name="_Toc179632565"/>
      <w:bookmarkStart w:id="121" w:name="_Toc152045547"/>
      <w:bookmarkStart w:id="122" w:name="_Toc152042323"/>
      <w:r>
        <w:rPr>
          <w:rFonts w:hint="eastAsia"/>
        </w:rPr>
        <w:t>3.1 投标文件的组成</w:t>
      </w:r>
      <w:bookmarkEnd w:id="119"/>
      <w:bookmarkEnd w:id="120"/>
      <w:bookmarkEnd w:id="121"/>
      <w:bookmarkEnd w:id="122"/>
    </w:p>
    <w:p w14:paraId="17675101">
      <w:pPr>
        <w:spacing w:line="400" w:lineRule="exact"/>
        <w:ind w:firstLine="359"/>
      </w:pPr>
      <w:r>
        <w:rPr>
          <w:rFonts w:hint="eastAsia"/>
        </w:rPr>
        <w:t>3.1.1投标文件应包括下列内容：</w:t>
      </w:r>
    </w:p>
    <w:p w14:paraId="719B469D">
      <w:pPr>
        <w:spacing w:line="400" w:lineRule="exact"/>
        <w:ind w:firstLine="359"/>
      </w:pPr>
      <w:r>
        <w:rPr>
          <w:rFonts w:hint="eastAsia"/>
        </w:rPr>
        <w:t>（1）法定代表人身份证明或附有法定代表人身份证明的授权委托书；</w:t>
      </w:r>
    </w:p>
    <w:p w14:paraId="6CF0D82A">
      <w:pPr>
        <w:spacing w:line="400" w:lineRule="exact"/>
        <w:ind w:firstLine="359"/>
      </w:pPr>
      <w:r>
        <w:rPr>
          <w:rFonts w:hint="eastAsia"/>
        </w:rPr>
        <w:t>（2）中标承诺书;</w:t>
      </w:r>
    </w:p>
    <w:p w14:paraId="6EA1A915">
      <w:pPr>
        <w:spacing w:line="400" w:lineRule="exact"/>
        <w:ind w:firstLine="359"/>
      </w:pPr>
      <w:r>
        <w:rPr>
          <w:rFonts w:hint="eastAsia"/>
        </w:rPr>
        <w:t>（3）拟委任的主要管理及技术人员汇总表;</w:t>
      </w:r>
    </w:p>
    <w:p w14:paraId="4AE08523">
      <w:pPr>
        <w:spacing w:line="400" w:lineRule="exact"/>
        <w:ind w:firstLine="359"/>
      </w:pPr>
      <w:r>
        <w:rPr>
          <w:rFonts w:hint="eastAsia"/>
        </w:rPr>
        <w:t>（</w:t>
      </w:r>
      <w:r>
        <w:t>4</w:t>
      </w:r>
      <w:r>
        <w:rPr>
          <w:rFonts w:hint="eastAsia"/>
        </w:rPr>
        <w:t>）资格审查及业绩证明资料;</w:t>
      </w:r>
    </w:p>
    <w:p w14:paraId="226068F5">
      <w:pPr>
        <w:spacing w:line="400" w:lineRule="exact"/>
        <w:ind w:firstLine="359"/>
      </w:pPr>
      <w:r>
        <w:rPr>
          <w:rFonts w:hint="eastAsia"/>
        </w:rPr>
        <w:t>（</w:t>
      </w:r>
      <w:r>
        <w:t>5</w:t>
      </w:r>
      <w:r>
        <w:rPr>
          <w:rFonts w:hint="eastAsia"/>
        </w:rPr>
        <w:t>）其他资料;</w:t>
      </w:r>
    </w:p>
    <w:p w14:paraId="67A73F4A">
      <w:pPr>
        <w:spacing w:line="400" w:lineRule="exact"/>
        <w:ind w:firstLine="359"/>
      </w:pPr>
      <w:r>
        <w:rPr>
          <w:rFonts w:hint="eastAsia"/>
        </w:rPr>
        <w:t>（</w:t>
      </w:r>
      <w:r>
        <w:t>6</w:t>
      </w:r>
      <w:r>
        <w:rPr>
          <w:rFonts w:hint="eastAsia"/>
        </w:rPr>
        <w:t>）已标价工程量清单；</w:t>
      </w:r>
    </w:p>
    <w:p w14:paraId="1633F43E">
      <w:pPr>
        <w:spacing w:line="400" w:lineRule="exact"/>
        <w:ind w:firstLine="359"/>
      </w:pPr>
      <w:r>
        <w:rPr>
          <w:rFonts w:hint="eastAsia"/>
        </w:rPr>
        <w:t>（</w:t>
      </w:r>
      <w:r>
        <w:t>7</w:t>
      </w:r>
      <w:r>
        <w:rPr>
          <w:rFonts w:hint="eastAsia"/>
        </w:rPr>
        <w:t>）投标函；</w:t>
      </w:r>
    </w:p>
    <w:p w14:paraId="622DB9C0">
      <w:pPr>
        <w:pStyle w:val="26"/>
      </w:pPr>
      <w:bookmarkStart w:id="123" w:name="_Toc152042324"/>
      <w:bookmarkStart w:id="124" w:name="_Toc144974516"/>
      <w:bookmarkStart w:id="125" w:name="_Toc152045548"/>
      <w:bookmarkStart w:id="126" w:name="_Toc179632566"/>
      <w:r>
        <w:rPr>
          <w:rFonts w:hint="eastAsia"/>
        </w:rPr>
        <w:t>3.2 投标报价</w:t>
      </w:r>
      <w:bookmarkEnd w:id="123"/>
      <w:bookmarkEnd w:id="124"/>
      <w:bookmarkEnd w:id="125"/>
      <w:bookmarkEnd w:id="126"/>
    </w:p>
    <w:p w14:paraId="0F3BE2AE">
      <w:pPr>
        <w:spacing w:line="400" w:lineRule="exact"/>
        <w:ind w:firstLine="359"/>
      </w:pPr>
      <w:r>
        <w:rPr>
          <w:rFonts w:hint="eastAsia"/>
        </w:rPr>
        <w:t>3.2.1投标方应按第七章“投标文件格式”的要求在投标函中进行报价并填写工程量清单相应表格。</w:t>
      </w:r>
    </w:p>
    <w:p w14:paraId="0773DE38">
      <w:pPr>
        <w:spacing w:line="400" w:lineRule="exact"/>
        <w:ind w:firstLine="420"/>
        <w:rPr>
          <w:rFonts w:hint="eastAsia" w:ascii="宋体" w:hAnsi="宋体"/>
        </w:rPr>
      </w:pPr>
      <w:r>
        <w:rPr>
          <w:rFonts w:hint="eastAsia"/>
        </w:rPr>
        <w:t>3.2.2</w:t>
      </w:r>
      <w:r>
        <w:rPr>
          <w:rFonts w:hint="eastAsia" w:ascii="宋体" w:hAnsi="宋体"/>
        </w:rPr>
        <w:t>本项目招标由招标方提供书面工程量清单，由投标方按照招标方提供的工程量清单填写本合同各工程子目的单价、合价和总额价。评标委员会将按照规定对投标价进行算术性错误修正及其他错误修正。</w:t>
      </w:r>
    </w:p>
    <w:p w14:paraId="0320B5E2">
      <w:pPr>
        <w:spacing w:line="400" w:lineRule="exact"/>
        <w:ind w:firstLine="420"/>
      </w:pPr>
      <w:r>
        <w:rPr>
          <w:rFonts w:hint="eastAsia"/>
        </w:rPr>
        <w:t>3.2.3投标报价货币单位：人民币（元）；</w:t>
      </w:r>
    </w:p>
    <w:p w14:paraId="18EE40AC">
      <w:pPr>
        <w:tabs>
          <w:tab w:val="left" w:pos="0"/>
          <w:tab w:val="left" w:pos="993"/>
          <w:tab w:val="left" w:pos="1134"/>
        </w:tabs>
        <w:adjustRightInd w:val="0"/>
        <w:snapToGrid w:val="0"/>
        <w:spacing w:line="400" w:lineRule="exact"/>
        <w:ind w:firstLine="420" w:firstLineChars="200"/>
      </w:pPr>
      <w:r>
        <w:rPr>
          <w:rFonts w:hint="eastAsia"/>
        </w:rPr>
        <w:t>3.2.4</w:t>
      </w:r>
      <w:r>
        <w:t>本工程项目采用</w:t>
      </w:r>
      <w:r>
        <w:rPr>
          <w:rFonts w:hint="eastAsia"/>
          <w:u w:val="single"/>
        </w:rPr>
        <w:t>固定单价</w:t>
      </w:r>
      <w:r>
        <w:t>方式</w:t>
      </w:r>
      <w:r>
        <w:rPr>
          <w:rFonts w:hint="eastAsia"/>
        </w:rPr>
        <w:t>报价，本次招标</w:t>
      </w:r>
      <w:r>
        <w:rPr>
          <w:rFonts w:hint="eastAsia"/>
          <w:u w:val="single"/>
        </w:rPr>
        <w:t>不接受</w:t>
      </w:r>
      <w:r>
        <w:rPr>
          <w:rFonts w:hint="eastAsia"/>
        </w:rPr>
        <w:t>调价函</w:t>
      </w:r>
      <w:r>
        <w:t>。</w:t>
      </w:r>
      <w:r>
        <w:rPr>
          <w:rFonts w:hint="eastAsia"/>
        </w:rPr>
        <w:t>投标方在投标截止日期前修改投标函中的投标总价，应同时修改投标文件中相应子目的报价。</w:t>
      </w:r>
    </w:p>
    <w:p w14:paraId="0733C85A">
      <w:pPr>
        <w:tabs>
          <w:tab w:val="left" w:pos="0"/>
          <w:tab w:val="left" w:pos="993"/>
          <w:tab w:val="left" w:pos="1134"/>
        </w:tabs>
        <w:adjustRightInd w:val="0"/>
        <w:snapToGrid w:val="0"/>
        <w:spacing w:line="400" w:lineRule="exact"/>
        <w:ind w:firstLine="420" w:firstLineChars="200"/>
      </w:pPr>
      <w:r>
        <w:rPr>
          <w:rFonts w:hint="eastAsia"/>
        </w:rPr>
        <w:t>3.2.5本次招标设有</w:t>
      </w:r>
      <w:r>
        <w:rPr>
          <w:rFonts w:hint="eastAsia" w:ascii="宋体" w:hAnsi="宋体" w:cs="宋体"/>
          <w:kern w:val="0"/>
          <w:szCs w:val="21"/>
        </w:rPr>
        <w:t>投标控制价上限</w:t>
      </w:r>
      <w:r>
        <w:rPr>
          <w:rFonts w:hint="eastAsia"/>
        </w:rPr>
        <w:t>：</w:t>
      </w:r>
    </w:p>
    <w:p w14:paraId="6899E236">
      <w:pPr>
        <w:tabs>
          <w:tab w:val="left" w:pos="0"/>
          <w:tab w:val="left" w:pos="993"/>
          <w:tab w:val="left" w:pos="1134"/>
        </w:tabs>
        <w:adjustRightInd w:val="0"/>
        <w:snapToGrid w:val="0"/>
        <w:spacing w:line="400" w:lineRule="exact"/>
        <w:ind w:firstLine="420" w:firstLineChars="200"/>
      </w:pPr>
      <w:r>
        <w:rPr>
          <w:rFonts w:hint="eastAsia"/>
        </w:rPr>
        <w:t>本次招标不设最高控制限价。</w:t>
      </w:r>
    </w:p>
    <w:p w14:paraId="72881053">
      <w:pPr>
        <w:tabs>
          <w:tab w:val="left" w:pos="0"/>
          <w:tab w:val="left" w:pos="993"/>
          <w:tab w:val="left" w:pos="1134"/>
        </w:tabs>
        <w:adjustRightInd w:val="0"/>
        <w:snapToGrid w:val="0"/>
        <w:spacing w:line="400" w:lineRule="exact"/>
        <w:ind w:firstLine="420" w:firstLineChars="200"/>
      </w:pPr>
      <w:r>
        <w:rPr>
          <w:rFonts w:hint="eastAsia"/>
        </w:rPr>
        <w:t>3.2.6投标方应根据《公路水运工程安全生产监督管理办法》，在投标总价中计入安全生产费用，并按业主相关规定进行计量。</w:t>
      </w:r>
    </w:p>
    <w:p w14:paraId="68E730C4">
      <w:pPr>
        <w:pStyle w:val="26"/>
      </w:pPr>
      <w:bookmarkStart w:id="127" w:name="_Toc144974517"/>
      <w:bookmarkStart w:id="128" w:name="_Toc179632567"/>
      <w:bookmarkStart w:id="129" w:name="_Toc152042325"/>
      <w:bookmarkStart w:id="130" w:name="_Toc152045549"/>
      <w:r>
        <w:rPr>
          <w:rFonts w:hint="eastAsia"/>
        </w:rPr>
        <w:t>3.3 投标有效期</w:t>
      </w:r>
      <w:bookmarkEnd w:id="127"/>
      <w:bookmarkEnd w:id="128"/>
      <w:bookmarkEnd w:id="129"/>
      <w:bookmarkEnd w:id="130"/>
    </w:p>
    <w:p w14:paraId="0846CFB5">
      <w:pPr>
        <w:spacing w:line="400" w:lineRule="exact"/>
        <w:ind w:firstLine="420"/>
      </w:pPr>
      <w:r>
        <w:rPr>
          <w:rFonts w:hint="eastAsia"/>
        </w:rPr>
        <w:t>3.3.1 在投标方须知前附表规定的投标有效期内，投标方不得要求撤销或修改其投标文件。</w:t>
      </w:r>
    </w:p>
    <w:p w14:paraId="1F9B19F0">
      <w:pPr>
        <w:spacing w:line="400" w:lineRule="exact"/>
        <w:ind w:firstLine="420"/>
      </w:pPr>
      <w:r>
        <w:rPr>
          <w:rFonts w:hint="eastAsia"/>
        </w:rPr>
        <w:t>3.3.2在投标有效期内，投标方撤销投标文件的，应承担招标文件和法律规定的责任。</w:t>
      </w:r>
    </w:p>
    <w:p w14:paraId="1C3ED518">
      <w:pPr>
        <w:spacing w:line="400" w:lineRule="exact"/>
        <w:ind w:firstLine="420"/>
      </w:pPr>
      <w:r>
        <w:rPr>
          <w:rFonts w:hint="eastAsia"/>
        </w:rPr>
        <w:t xml:space="preserve">3.3.3出现特殊情况需要延长投标有效期的，招标方以书面形式通知所有投标方延长投标有效期。投标方同意延长的，应相应延长其投标保证金的有效期，但不得要求或被允许修改或撤销其投标文件。 </w:t>
      </w:r>
    </w:p>
    <w:p w14:paraId="3181C972">
      <w:pPr>
        <w:pStyle w:val="26"/>
      </w:pPr>
      <w:bookmarkStart w:id="131" w:name="_Toc152042326"/>
      <w:bookmarkStart w:id="132" w:name="_Toc152045550"/>
      <w:bookmarkStart w:id="133" w:name="_Toc179632568"/>
      <w:bookmarkStart w:id="134" w:name="_Toc144974518"/>
      <w:r>
        <w:rPr>
          <w:rFonts w:hint="eastAsia"/>
        </w:rPr>
        <w:t>3.4 投标保证金</w:t>
      </w:r>
      <w:bookmarkEnd w:id="131"/>
      <w:bookmarkEnd w:id="132"/>
      <w:bookmarkEnd w:id="133"/>
      <w:bookmarkEnd w:id="134"/>
      <w:r>
        <w:rPr>
          <w:rFonts w:hint="eastAsia"/>
        </w:rPr>
        <w:t>（本次招标无要求）</w:t>
      </w:r>
    </w:p>
    <w:p w14:paraId="5B19D814">
      <w:pPr>
        <w:pStyle w:val="26"/>
      </w:pPr>
      <w:bookmarkStart w:id="135" w:name="_Toc152045552"/>
      <w:bookmarkStart w:id="136" w:name="_Toc179632570"/>
      <w:bookmarkStart w:id="137" w:name="_Toc144974520"/>
      <w:bookmarkStart w:id="138" w:name="_Toc152042328"/>
      <w:r>
        <w:rPr>
          <w:rFonts w:hint="eastAsia"/>
        </w:rPr>
        <w:t>3.5 投标方应提交的资格审查资料</w:t>
      </w:r>
      <w:bookmarkEnd w:id="135"/>
      <w:bookmarkEnd w:id="136"/>
      <w:bookmarkEnd w:id="137"/>
      <w:bookmarkEnd w:id="138"/>
    </w:p>
    <w:p w14:paraId="098363EA">
      <w:pPr>
        <w:spacing w:line="400" w:lineRule="exact"/>
        <w:ind w:firstLine="420"/>
      </w:pPr>
      <w:r>
        <w:rPr>
          <w:rFonts w:hint="eastAsia"/>
          <w:b/>
          <w:bCs/>
        </w:rPr>
        <w:t>3.5.1 投标方基本情况表</w:t>
      </w:r>
    </w:p>
    <w:p w14:paraId="109CCA06">
      <w:pPr>
        <w:spacing w:line="400" w:lineRule="exact"/>
        <w:ind w:firstLine="420"/>
        <w:rPr>
          <w:b/>
          <w:bCs/>
        </w:rPr>
      </w:pPr>
      <w:r>
        <w:rPr>
          <w:rFonts w:hint="eastAsia"/>
          <w:b/>
          <w:bCs/>
        </w:rPr>
        <w:t>3.5.2资格认证文件</w:t>
      </w:r>
    </w:p>
    <w:p w14:paraId="69FEFCA1">
      <w:pPr>
        <w:spacing w:line="400" w:lineRule="exact"/>
        <w:ind w:firstLine="840" w:firstLineChars="400"/>
      </w:pPr>
      <w:bookmarkStart w:id="139" w:name="_Toc152042330"/>
      <w:bookmarkStart w:id="140" w:name="_Toc144974522"/>
      <w:bookmarkStart w:id="141" w:name="_Toc179632572"/>
      <w:bookmarkStart w:id="142" w:name="_Toc152045554"/>
      <w:r>
        <w:rPr>
          <w:rFonts w:hint="eastAsia"/>
        </w:rPr>
        <w:t>3.5.2.1营业执照复印件</w:t>
      </w:r>
    </w:p>
    <w:p w14:paraId="762E8C05">
      <w:pPr>
        <w:spacing w:line="400" w:lineRule="exact"/>
        <w:ind w:firstLine="840" w:firstLineChars="400"/>
      </w:pPr>
      <w:r>
        <w:rPr>
          <w:rFonts w:hint="eastAsia"/>
        </w:rPr>
        <w:t>3.5.2.2企业资质文件复印件</w:t>
      </w:r>
    </w:p>
    <w:p w14:paraId="72BE8C5B">
      <w:pPr>
        <w:spacing w:line="400" w:lineRule="exact"/>
        <w:ind w:firstLine="840" w:firstLineChars="400"/>
      </w:pPr>
      <w:r>
        <w:rPr>
          <w:rFonts w:hint="eastAsia"/>
        </w:rPr>
        <w:t>3.5.2.3安全许可证复印件</w:t>
      </w:r>
    </w:p>
    <w:p w14:paraId="131B78AC">
      <w:pPr>
        <w:spacing w:line="400" w:lineRule="exact"/>
        <w:ind w:firstLine="840" w:firstLineChars="400"/>
      </w:pPr>
      <w:r>
        <w:rPr>
          <w:rFonts w:hint="eastAsia"/>
        </w:rPr>
        <w:t>3.5.2.4信誉证明材料</w:t>
      </w:r>
    </w:p>
    <w:p w14:paraId="1FF10A78">
      <w:pPr>
        <w:spacing w:line="400" w:lineRule="exact"/>
        <w:ind w:firstLine="840" w:firstLineChars="400"/>
      </w:pPr>
      <w:r>
        <w:rPr>
          <w:rFonts w:hint="eastAsia"/>
        </w:rPr>
        <w:t>3.5.2.</w:t>
      </w:r>
      <w:r>
        <w:t>5</w:t>
      </w:r>
      <w:r>
        <w:rPr>
          <w:rFonts w:hint="eastAsia"/>
        </w:rPr>
        <w:t>财务状况证明材料</w:t>
      </w:r>
    </w:p>
    <w:p w14:paraId="7D2B68F8">
      <w:pPr>
        <w:spacing w:line="400" w:lineRule="exact"/>
        <w:ind w:firstLine="840" w:firstLineChars="400"/>
      </w:pPr>
      <w:r>
        <w:rPr>
          <w:rFonts w:hint="eastAsia"/>
        </w:rPr>
        <w:t>3.5.2.</w:t>
      </w:r>
      <w:r>
        <w:t>6</w:t>
      </w:r>
      <w:r>
        <w:rPr>
          <w:rFonts w:hint="eastAsia"/>
        </w:rPr>
        <w:t>业绩证明材料</w:t>
      </w:r>
    </w:p>
    <w:p w14:paraId="0566E7F6">
      <w:pPr>
        <w:spacing w:line="400" w:lineRule="exact"/>
        <w:ind w:firstLine="420"/>
        <w:rPr>
          <w:b/>
          <w:bCs/>
        </w:rPr>
      </w:pPr>
      <w:r>
        <w:rPr>
          <w:rFonts w:hint="eastAsia"/>
          <w:b/>
          <w:bCs/>
        </w:rPr>
        <w:t>3.5.3 履行合同能力证明文件</w:t>
      </w:r>
    </w:p>
    <w:p w14:paraId="57DD7134">
      <w:pPr>
        <w:spacing w:line="400" w:lineRule="exact"/>
        <w:ind w:firstLine="840" w:firstLineChars="400"/>
      </w:pPr>
      <w:r>
        <w:rPr>
          <w:rFonts w:hint="eastAsia"/>
        </w:rPr>
        <w:t>3.5.3.1企业工程业绩证明材料</w:t>
      </w:r>
    </w:p>
    <w:p w14:paraId="654CB181">
      <w:pPr>
        <w:spacing w:line="400" w:lineRule="exact"/>
        <w:ind w:firstLine="420" w:firstLineChars="200"/>
      </w:pPr>
      <w:r>
        <w:rPr>
          <w:rFonts w:hint="eastAsia"/>
        </w:rPr>
        <w:t>招标方应进一步核查投标方在投标文件中提供的材料，若在评标期间发现投标方提供了虚假资料，招标方有权对投标方的投标文件作废标处理，并没收其投标担保；若在评标结果公示期间发现作为中标候选人的投标方提供了虚假资料，招标方有权取消其中标资格并没收其投标担保；若在合同实施期间发现投标方提供了虚假资料，招标方有权从工程支付款或履约保证金中扣除不超过10%的签约合同价的金额作为违约金。情况严重的，招标方将投标方上述弄虚作假行为作为不良记录纳入《限制供应商名单》。</w:t>
      </w:r>
    </w:p>
    <w:p w14:paraId="4A4284FE">
      <w:pPr>
        <w:pStyle w:val="26"/>
      </w:pPr>
      <w:r>
        <w:rPr>
          <w:rFonts w:hint="eastAsia"/>
        </w:rPr>
        <w:t>3.6 投标文件的编制</w:t>
      </w:r>
      <w:bookmarkEnd w:id="139"/>
      <w:bookmarkEnd w:id="140"/>
      <w:bookmarkEnd w:id="141"/>
      <w:bookmarkEnd w:id="142"/>
    </w:p>
    <w:p w14:paraId="74F4EA06">
      <w:pPr>
        <w:spacing w:line="400" w:lineRule="exact"/>
        <w:ind w:firstLine="420"/>
      </w:pPr>
      <w:r>
        <w:rPr>
          <w:rFonts w:hint="eastAsia"/>
        </w:rPr>
        <w:t>3.6.1投标文件应按第七章“投标文件格式”进行编写，如有必要，可以增加附页，作为投标文件的组成部分。</w:t>
      </w:r>
    </w:p>
    <w:p w14:paraId="72C2DBA4">
      <w:pPr>
        <w:spacing w:line="400" w:lineRule="exact"/>
        <w:ind w:firstLine="420"/>
        <w:rPr>
          <w:szCs w:val="21"/>
        </w:rPr>
      </w:pPr>
      <w:r>
        <w:rPr>
          <w:rFonts w:hint="eastAsia"/>
        </w:rPr>
        <w:t>3.6.2 投标文件应当对招标文件有关</w:t>
      </w:r>
      <w:r>
        <w:rPr>
          <w:rFonts w:hint="eastAsia"/>
          <w:szCs w:val="21"/>
        </w:rPr>
        <w:t>工期、投标有效期、质量要求、技术标准和要求、招标范围等实质性内容作出响应。</w:t>
      </w:r>
    </w:p>
    <w:p w14:paraId="38711F56">
      <w:pPr>
        <w:spacing w:line="400" w:lineRule="exact"/>
        <w:ind w:firstLine="420"/>
      </w:pPr>
      <w:r>
        <w:rPr>
          <w:rFonts w:hint="eastAsia"/>
        </w:rPr>
        <w:t>3.6.3投标文件应用不褪色的材料书写或打印，投标文件中明确要求投标方法定代表人或其委托代理人签字之处，必须由相关人员亲笔签名，不得使用印章、签名章或其他电子制版签名代替；明确要求加盖单位章之处，必须加盖单位章。</w:t>
      </w:r>
      <w:r>
        <w:rPr>
          <w:rFonts w:hint="eastAsia"/>
          <w:szCs w:val="21"/>
        </w:rPr>
        <w:t>投标方提供的营业执照、资质证书等扫描件（复印件）需</w:t>
      </w:r>
      <w:r>
        <w:rPr>
          <w:rFonts w:hint="eastAsia"/>
        </w:rPr>
        <w:t>加盖投标方单位章。</w:t>
      </w:r>
    </w:p>
    <w:p w14:paraId="66CBEA5A">
      <w:pPr>
        <w:spacing w:line="400" w:lineRule="exact"/>
        <w:ind w:firstLine="420"/>
      </w:pPr>
      <w:r>
        <w:rPr>
          <w:rFonts w:hint="eastAsia"/>
        </w:rPr>
        <w:t>如果投标文件由委托代理人签署，则投标方须提交附有法定代表人身份证明的授权委托书，授权委托书应按规定的书面形式出具，并由法定代表人和委托代理人亲笔签名，不得使用印章、签名章或其他电子制版签名。</w:t>
      </w:r>
    </w:p>
    <w:p w14:paraId="37EA5CCE">
      <w:pPr>
        <w:spacing w:line="400" w:lineRule="exact"/>
        <w:ind w:firstLine="420"/>
      </w:pPr>
      <w:r>
        <w:rPr>
          <w:rFonts w:hint="eastAsia"/>
        </w:rPr>
        <w:t>如果由投标方的法定代表人亲自签署投标文件，则投标方需提交法定代表人身份证明。则不需要提交授权委托书。</w:t>
      </w:r>
    </w:p>
    <w:p w14:paraId="34F72A12">
      <w:pPr>
        <w:spacing w:line="400" w:lineRule="exact"/>
        <w:ind w:firstLine="420"/>
      </w:pPr>
      <w:r>
        <w:rPr>
          <w:rFonts w:hint="eastAsia"/>
        </w:rPr>
        <w:t>3.6.4投标文件不得有涂改、行间插字或删除。</w:t>
      </w:r>
    </w:p>
    <w:p w14:paraId="0915C936">
      <w:pPr>
        <w:spacing w:line="400" w:lineRule="exact"/>
        <w:ind w:firstLine="420"/>
      </w:pPr>
      <w:r>
        <w:rPr>
          <w:rFonts w:hint="eastAsia"/>
        </w:rPr>
        <w:t>3.6.5 投标文件正本一份, 副本份数见投标方须知前附表。正本和副本的封面右上角上应清楚地标记“正本”或“副本”的字样。当副本和正本不一致时，以正本为准。</w:t>
      </w:r>
    </w:p>
    <w:p w14:paraId="23D4D9D6">
      <w:pPr>
        <w:spacing w:line="400" w:lineRule="exact"/>
        <w:ind w:firstLine="420"/>
      </w:pPr>
      <w:r>
        <w:rPr>
          <w:rFonts w:hint="eastAsia"/>
        </w:rPr>
        <w:t>3.6.6 投标文件的正本与副本应分别装订成册（A4纸幅），并编制目录、且逐页标注连续页码。投标文件不得采用活页夹装订，否则，招标方对由于投标文件装订松散而造成的丢失或其他后果不承担任何责任。装订的其他要求见投标方须知前附表。</w:t>
      </w:r>
    </w:p>
    <w:p w14:paraId="37B5A994">
      <w:pPr>
        <w:pStyle w:val="27"/>
        <w:rPr>
          <w:rFonts w:hint="eastAsia" w:cs="黑体" w:asciiTheme="minorEastAsia" w:hAnsiTheme="minorEastAsia" w:eastAsiaTheme="minorEastAsia"/>
        </w:rPr>
      </w:pPr>
      <w:bookmarkStart w:id="143" w:name="_Toc152045555"/>
      <w:bookmarkStart w:id="144" w:name="_Toc152042331"/>
      <w:bookmarkStart w:id="145" w:name="_Toc144974523"/>
      <w:bookmarkStart w:id="146" w:name="_Toc179632573"/>
      <w:bookmarkStart w:id="147" w:name="_Toc13381"/>
      <w:bookmarkStart w:id="148" w:name="_Toc172298667"/>
      <w:r>
        <w:rPr>
          <w:rFonts w:hint="eastAsia" w:cs="黑体" w:asciiTheme="minorEastAsia" w:hAnsiTheme="minorEastAsia" w:eastAsiaTheme="minorEastAsia"/>
        </w:rPr>
        <w:t>4. 投标</w:t>
      </w:r>
      <w:bookmarkEnd w:id="143"/>
      <w:bookmarkEnd w:id="144"/>
      <w:bookmarkEnd w:id="145"/>
      <w:bookmarkEnd w:id="146"/>
      <w:bookmarkEnd w:id="147"/>
      <w:bookmarkEnd w:id="148"/>
    </w:p>
    <w:p w14:paraId="4F376D81">
      <w:pPr>
        <w:pStyle w:val="26"/>
      </w:pPr>
      <w:bookmarkStart w:id="149" w:name="_Toc152042332"/>
      <w:bookmarkStart w:id="150" w:name="_Toc152045556"/>
      <w:bookmarkStart w:id="151" w:name="_Toc179632574"/>
      <w:bookmarkStart w:id="152" w:name="_Toc144974524"/>
      <w:r>
        <w:rPr>
          <w:rFonts w:hint="eastAsia"/>
        </w:rPr>
        <w:t>4.1 投标文件的密封和标记</w:t>
      </w:r>
      <w:bookmarkEnd w:id="149"/>
      <w:bookmarkEnd w:id="150"/>
      <w:bookmarkEnd w:id="151"/>
      <w:bookmarkEnd w:id="152"/>
    </w:p>
    <w:p w14:paraId="1C70C66E">
      <w:pPr>
        <w:spacing w:line="400" w:lineRule="exact"/>
        <w:ind w:firstLine="420"/>
      </w:pPr>
      <w:r>
        <w:rPr>
          <w:rFonts w:hint="eastAsia"/>
        </w:rPr>
        <w:t>4.1.1本次招标采用单信封形式，投标文件应单独密封包装。封套应加贴封条，并在封套的封口处加盖投标单位章或由投标方的法定代表人或其委托代理人签字。</w:t>
      </w:r>
    </w:p>
    <w:p w14:paraId="2D793843">
      <w:pPr>
        <w:spacing w:line="400" w:lineRule="exact"/>
        <w:ind w:firstLine="420"/>
      </w:pPr>
      <w:r>
        <w:rPr>
          <w:rFonts w:hint="eastAsia"/>
        </w:rPr>
        <w:t>采用银行保函形式提交保证金的，银行保函原件应密封在单独的封套中。</w:t>
      </w:r>
    </w:p>
    <w:p w14:paraId="1E703510">
      <w:pPr>
        <w:spacing w:line="400" w:lineRule="exact"/>
        <w:ind w:firstLine="420"/>
      </w:pPr>
      <w:r>
        <w:rPr>
          <w:rFonts w:hint="eastAsia"/>
        </w:rPr>
        <w:t>4.1.2投标文件以及银行保函封套上应写明的其他内容见投标方须知前附表。</w:t>
      </w:r>
    </w:p>
    <w:p w14:paraId="51B06EAB">
      <w:pPr>
        <w:spacing w:line="400" w:lineRule="exact"/>
        <w:ind w:firstLine="420"/>
      </w:pPr>
      <w:r>
        <w:rPr>
          <w:rFonts w:hint="eastAsia"/>
        </w:rPr>
        <w:t>4.1.3 未按本章第4.1.1项或第4.1.2项要求密封和加写标记的投标文件，招标方不予受理。</w:t>
      </w:r>
    </w:p>
    <w:p w14:paraId="78927760">
      <w:pPr>
        <w:pStyle w:val="26"/>
      </w:pPr>
      <w:bookmarkStart w:id="153" w:name="_Toc144974525"/>
      <w:bookmarkStart w:id="154" w:name="_Toc152045557"/>
      <w:bookmarkStart w:id="155" w:name="_Toc179632575"/>
      <w:bookmarkStart w:id="156" w:name="_Toc152042333"/>
      <w:r>
        <w:rPr>
          <w:rFonts w:hint="eastAsia"/>
        </w:rPr>
        <w:t>4.2 投标文件的递交</w:t>
      </w:r>
      <w:bookmarkEnd w:id="153"/>
      <w:bookmarkEnd w:id="154"/>
      <w:bookmarkEnd w:id="155"/>
      <w:bookmarkEnd w:id="156"/>
    </w:p>
    <w:p w14:paraId="25FA953D">
      <w:pPr>
        <w:spacing w:line="400" w:lineRule="exact"/>
        <w:ind w:firstLine="420"/>
      </w:pPr>
      <w:r>
        <w:rPr>
          <w:rFonts w:hint="eastAsia"/>
        </w:rPr>
        <w:t>4.2.1 投标方应在招标公告规定的投标截止时间前递交投标文件。</w:t>
      </w:r>
    </w:p>
    <w:p w14:paraId="193C0647">
      <w:pPr>
        <w:spacing w:line="400" w:lineRule="exact"/>
        <w:ind w:firstLine="420"/>
      </w:pPr>
      <w:r>
        <w:rPr>
          <w:rFonts w:hint="eastAsia"/>
        </w:rPr>
        <w:t>4.2.2 投标方递交投标文件的地点：见投标方须知前附表。</w:t>
      </w:r>
    </w:p>
    <w:p w14:paraId="2EC97F5A">
      <w:pPr>
        <w:spacing w:line="400" w:lineRule="exact"/>
        <w:ind w:firstLine="420"/>
      </w:pPr>
      <w:r>
        <w:rPr>
          <w:rFonts w:hint="eastAsia"/>
        </w:rPr>
        <w:t>4.2.3 除投标方须知前附表另有规定外，投标方所递交的投标文件不予退还。投标方少于3个的，投标文件应退还给投标方。</w:t>
      </w:r>
    </w:p>
    <w:p w14:paraId="032763F6">
      <w:pPr>
        <w:spacing w:line="400" w:lineRule="exact"/>
        <w:ind w:firstLine="420"/>
      </w:pPr>
      <w:r>
        <w:rPr>
          <w:rFonts w:hint="eastAsia"/>
        </w:rPr>
        <w:t>4.2.4</w:t>
      </w:r>
      <w:r>
        <w:t xml:space="preserve"> </w:t>
      </w:r>
      <w:r>
        <w:rPr>
          <w:rFonts w:hint="eastAsia"/>
        </w:rPr>
        <w:t>逾期送达的或者未送达指定地点的投标文件，招标方不予受理。</w:t>
      </w:r>
    </w:p>
    <w:p w14:paraId="193273B1">
      <w:pPr>
        <w:spacing w:line="400" w:lineRule="exact"/>
        <w:ind w:firstLine="420"/>
      </w:pPr>
      <w:r>
        <w:rPr>
          <w:rFonts w:hint="eastAsia"/>
        </w:rPr>
        <w:t>4.2.5</w:t>
      </w:r>
      <w:r>
        <w:t xml:space="preserve"> </w:t>
      </w:r>
      <w:r>
        <w:rPr>
          <w:rFonts w:hint="eastAsia"/>
        </w:rPr>
        <w:t>在特殊情况下，招标方如果决定延后投标截止时间，应在投标方须知前附表规定的时间前，以书面形式通知所有投标方延后投标截止时间。在此情况下，招标方和投标方的权利和义务相应延后至新的投标截止时间。</w:t>
      </w:r>
    </w:p>
    <w:p w14:paraId="3F8CFDEF">
      <w:pPr>
        <w:pStyle w:val="26"/>
      </w:pPr>
      <w:bookmarkStart w:id="157" w:name="_Toc152042334"/>
      <w:bookmarkStart w:id="158" w:name="_Toc144974526"/>
      <w:bookmarkStart w:id="159" w:name="_Toc152045558"/>
      <w:bookmarkStart w:id="160" w:name="_Toc179632576"/>
      <w:r>
        <w:rPr>
          <w:rFonts w:hint="eastAsia"/>
        </w:rPr>
        <w:t>4.3 投标文件的修改与撤回</w:t>
      </w:r>
      <w:bookmarkEnd w:id="157"/>
      <w:bookmarkEnd w:id="158"/>
      <w:bookmarkEnd w:id="159"/>
      <w:bookmarkEnd w:id="160"/>
    </w:p>
    <w:p w14:paraId="1EF67FE2">
      <w:pPr>
        <w:spacing w:line="400" w:lineRule="exact"/>
        <w:ind w:firstLine="420"/>
      </w:pPr>
      <w:r>
        <w:rPr>
          <w:rFonts w:hint="eastAsia"/>
        </w:rPr>
        <w:t>4.3.1 在招标公告规定的投标截止时间前，投标方可以修改或撤回已递交的投标文件，但应以书面形式通知招标方。</w:t>
      </w:r>
    </w:p>
    <w:p w14:paraId="7194D492">
      <w:pPr>
        <w:spacing w:line="400" w:lineRule="exact"/>
        <w:ind w:firstLine="420"/>
      </w:pPr>
      <w:r>
        <w:rPr>
          <w:rFonts w:hint="eastAsia"/>
        </w:rPr>
        <w:t>4.3.2 投标方修改或撤回已递交投标文件的书面通知应按照本章第3.6.3项的要求签字或盖章。</w:t>
      </w:r>
    </w:p>
    <w:p w14:paraId="75ABCC36">
      <w:pPr>
        <w:spacing w:line="400" w:lineRule="exact"/>
        <w:ind w:firstLine="420"/>
      </w:pPr>
      <w:r>
        <w:rPr>
          <w:rFonts w:hint="eastAsia"/>
        </w:rPr>
        <w:t>4.3.3 修改的内容为投标文件的组成部分。修改的投标文件应按照本章第3条、第4条规定进行编制、密封、标记和递交，并标明“修改”字样。</w:t>
      </w:r>
    </w:p>
    <w:p w14:paraId="5AC63877">
      <w:pPr>
        <w:spacing w:line="400" w:lineRule="exact"/>
        <w:ind w:firstLine="420"/>
      </w:pPr>
      <w:r>
        <w:rPr>
          <w:rFonts w:hint="eastAsia"/>
        </w:rPr>
        <w:t>4.3.4投标方撤回投标文件的，招标方自收到投标方书面撤回通知之日起5日内，退还已收取的投标保证金。</w:t>
      </w:r>
    </w:p>
    <w:p w14:paraId="01710906">
      <w:pPr>
        <w:pStyle w:val="27"/>
        <w:rPr>
          <w:rFonts w:hint="eastAsia" w:cs="黑体" w:asciiTheme="minorEastAsia" w:hAnsiTheme="minorEastAsia" w:eastAsiaTheme="minorEastAsia"/>
        </w:rPr>
      </w:pPr>
      <w:bookmarkStart w:id="161" w:name="_Toc144974527"/>
      <w:bookmarkStart w:id="162" w:name="_Toc152042335"/>
      <w:bookmarkStart w:id="163" w:name="_Toc179632577"/>
      <w:bookmarkStart w:id="164" w:name="_Toc172298668"/>
      <w:bookmarkStart w:id="165" w:name="_Toc152045559"/>
      <w:bookmarkStart w:id="166" w:name="_Toc11704"/>
      <w:r>
        <w:rPr>
          <w:rFonts w:hint="eastAsia" w:cs="黑体" w:asciiTheme="minorEastAsia" w:hAnsiTheme="minorEastAsia" w:eastAsiaTheme="minorEastAsia"/>
        </w:rPr>
        <w:t>5. 开标</w:t>
      </w:r>
      <w:bookmarkEnd w:id="161"/>
      <w:bookmarkEnd w:id="162"/>
      <w:bookmarkEnd w:id="163"/>
      <w:bookmarkEnd w:id="164"/>
      <w:bookmarkEnd w:id="165"/>
      <w:bookmarkEnd w:id="166"/>
    </w:p>
    <w:p w14:paraId="6873CBD9">
      <w:pPr>
        <w:pStyle w:val="26"/>
      </w:pPr>
      <w:bookmarkStart w:id="167" w:name="_Toc152045560"/>
      <w:bookmarkStart w:id="168" w:name="_Toc152042336"/>
      <w:bookmarkStart w:id="169" w:name="_Toc144974528"/>
      <w:bookmarkStart w:id="170" w:name="_Toc179632578"/>
      <w:r>
        <w:rPr>
          <w:rFonts w:hint="eastAsia"/>
        </w:rPr>
        <w:t>5.1 开标时间和地点</w:t>
      </w:r>
      <w:bookmarkEnd w:id="167"/>
      <w:bookmarkEnd w:id="168"/>
      <w:bookmarkEnd w:id="169"/>
      <w:bookmarkEnd w:id="170"/>
    </w:p>
    <w:p w14:paraId="3D60252A">
      <w:pPr>
        <w:spacing w:line="400" w:lineRule="exact"/>
        <w:ind w:firstLine="420"/>
      </w:pPr>
      <w:r>
        <w:rPr>
          <w:rFonts w:hint="eastAsia"/>
        </w:rPr>
        <w:t>招标方在第一章第5项规定的投标截止时间（开标时间）和投标方须知前附表规定的地点开标。</w:t>
      </w:r>
    </w:p>
    <w:p w14:paraId="2C7E9FB0">
      <w:pPr>
        <w:pStyle w:val="26"/>
      </w:pPr>
      <w:bookmarkStart w:id="171" w:name="_Toc179632579"/>
      <w:bookmarkStart w:id="172" w:name="_Toc152045561"/>
      <w:bookmarkStart w:id="173" w:name="_Toc152042337"/>
      <w:bookmarkStart w:id="174" w:name="_Toc144974529"/>
      <w:r>
        <w:rPr>
          <w:rFonts w:hint="eastAsia"/>
        </w:rPr>
        <w:t>5.2 开标程序</w:t>
      </w:r>
      <w:bookmarkEnd w:id="171"/>
      <w:bookmarkEnd w:id="172"/>
      <w:bookmarkEnd w:id="173"/>
      <w:bookmarkEnd w:id="174"/>
    </w:p>
    <w:p w14:paraId="10C0FE34">
      <w:pPr>
        <w:spacing w:line="400" w:lineRule="exact"/>
        <w:ind w:firstLine="420"/>
      </w:pPr>
      <w:r>
        <w:rPr>
          <w:rFonts w:hint="eastAsia"/>
        </w:rPr>
        <w:t>5.2.1见投标方须知前附表；</w:t>
      </w:r>
    </w:p>
    <w:p w14:paraId="56E4CD82">
      <w:pPr>
        <w:spacing w:line="400" w:lineRule="exact"/>
        <w:ind w:firstLine="359"/>
      </w:pPr>
      <w:r>
        <w:rPr>
          <w:rFonts w:hint="eastAsia"/>
        </w:rPr>
        <w:t>5.2.2开标过程中，若招标方发现投标文件出现以下任一情况，经监标人确认后当场宣布为废标：</w:t>
      </w:r>
    </w:p>
    <w:p w14:paraId="22ACCC0B">
      <w:pPr>
        <w:spacing w:line="400" w:lineRule="exact"/>
        <w:ind w:firstLine="420"/>
      </w:pPr>
      <w:r>
        <w:rPr>
          <w:rFonts w:hint="eastAsia"/>
        </w:rPr>
        <w:t>（1）未在投标函上填写投标总价；</w:t>
      </w:r>
    </w:p>
    <w:p w14:paraId="5A1C9757">
      <w:pPr>
        <w:spacing w:line="400" w:lineRule="exact"/>
        <w:ind w:firstLine="420"/>
      </w:pPr>
      <w:r>
        <w:rPr>
          <w:rFonts w:hint="eastAsia"/>
        </w:rPr>
        <w:t>（2）投标文件未经投标单位盖章和无法人或法人委托代理人签字盖章的；</w:t>
      </w:r>
    </w:p>
    <w:p w14:paraId="15E6BA2D">
      <w:pPr>
        <w:spacing w:line="400" w:lineRule="exact"/>
        <w:ind w:firstLine="420"/>
      </w:pPr>
      <w:r>
        <w:rPr>
          <w:rFonts w:hint="eastAsia"/>
        </w:rPr>
        <w:t>（3）未按招标文件要求提交法定代表人授权委托书、营业执照复印件的；</w:t>
      </w:r>
    </w:p>
    <w:p w14:paraId="4F811475">
      <w:pPr>
        <w:spacing w:line="400" w:lineRule="exact"/>
        <w:ind w:firstLine="420"/>
      </w:pPr>
      <w:r>
        <w:rPr>
          <w:rFonts w:hint="eastAsia"/>
        </w:rPr>
        <w:t>（4）投标函或投标报价中报价大写金额无法确定具体数值的；</w:t>
      </w:r>
    </w:p>
    <w:p w14:paraId="25FAAA9E">
      <w:pPr>
        <w:spacing w:line="400" w:lineRule="exact"/>
        <w:ind w:firstLine="420"/>
      </w:pPr>
      <w:r>
        <w:rPr>
          <w:rFonts w:hint="eastAsia"/>
        </w:rPr>
        <w:t>（5）投标文件未按招标文件要求密封的；</w:t>
      </w:r>
    </w:p>
    <w:p w14:paraId="1C702846">
      <w:pPr>
        <w:spacing w:line="400" w:lineRule="exact"/>
        <w:ind w:firstLine="420"/>
      </w:pPr>
      <w:r>
        <w:rPr>
          <w:rFonts w:hint="eastAsia"/>
        </w:rPr>
        <w:t>（6）投标文件主要内容（包括报价、工期、质量）有重大遗漏内容或关键字迹模糊无法辨认的；</w:t>
      </w:r>
    </w:p>
    <w:p w14:paraId="15C5B3BD">
      <w:pPr>
        <w:spacing w:line="400" w:lineRule="exact"/>
        <w:ind w:firstLine="420"/>
      </w:pPr>
      <w:r>
        <w:rPr>
          <w:rFonts w:hint="eastAsia"/>
        </w:rPr>
        <w:t>（7）投标联合体没有提交共同投标协议；</w:t>
      </w:r>
    </w:p>
    <w:p w14:paraId="5C8D16E0">
      <w:pPr>
        <w:spacing w:line="400" w:lineRule="exact"/>
        <w:ind w:firstLine="420"/>
      </w:pPr>
      <w:r>
        <w:rPr>
          <w:rFonts w:hint="eastAsia"/>
        </w:rPr>
        <w:t>（</w:t>
      </w:r>
      <w:r>
        <w:t>8</w:t>
      </w:r>
      <w:r>
        <w:rPr>
          <w:rFonts w:hint="eastAsia"/>
        </w:rPr>
        <w:t>）投标方不符合国家或者招标文件规定的资格条件；</w:t>
      </w:r>
    </w:p>
    <w:p w14:paraId="2BB37893">
      <w:pPr>
        <w:spacing w:line="400" w:lineRule="exact"/>
        <w:ind w:firstLine="420"/>
      </w:pPr>
      <w:r>
        <w:rPr>
          <w:rFonts w:hint="eastAsia"/>
        </w:rPr>
        <w:t>（</w:t>
      </w:r>
      <w:r>
        <w:t>9</w:t>
      </w:r>
      <w:r>
        <w:rPr>
          <w:rFonts w:hint="eastAsia"/>
        </w:rPr>
        <w:t>）同一投标方提交两个以上不同的投标文件或者投标报价，但招标文件要求提交备选投标的除外；</w:t>
      </w:r>
    </w:p>
    <w:p w14:paraId="1F257A25">
      <w:pPr>
        <w:spacing w:line="400" w:lineRule="exact"/>
        <w:ind w:firstLine="420"/>
      </w:pPr>
      <w:r>
        <w:rPr>
          <w:rFonts w:hint="eastAsia"/>
        </w:rPr>
        <w:t>（1</w:t>
      </w:r>
      <w:r>
        <w:t>0</w:t>
      </w:r>
      <w:r>
        <w:rPr>
          <w:rFonts w:hint="eastAsia"/>
        </w:rPr>
        <w:t>）投标报价低于成本或者高于招标文件设定的最高投标限价；</w:t>
      </w:r>
    </w:p>
    <w:p w14:paraId="7BCB8FA4">
      <w:pPr>
        <w:spacing w:line="400" w:lineRule="exact"/>
        <w:ind w:firstLine="420"/>
      </w:pPr>
      <w:r>
        <w:rPr>
          <w:rFonts w:hint="eastAsia"/>
        </w:rPr>
        <w:t>（1</w:t>
      </w:r>
      <w:r>
        <w:t>1</w:t>
      </w:r>
      <w:r>
        <w:rPr>
          <w:rFonts w:hint="eastAsia"/>
        </w:rPr>
        <w:t>）投标方有串通投标、弄虚作假、行贿等违法行为；</w:t>
      </w:r>
    </w:p>
    <w:p w14:paraId="4B527B3E">
      <w:pPr>
        <w:spacing w:line="400" w:lineRule="exact"/>
        <w:ind w:firstLine="420"/>
      </w:pPr>
      <w:r>
        <w:rPr>
          <w:rFonts w:hint="eastAsia"/>
        </w:rPr>
        <w:t>（1</w:t>
      </w:r>
      <w:r>
        <w:t>2</w:t>
      </w:r>
      <w:r>
        <w:rPr>
          <w:rFonts w:hint="eastAsia"/>
        </w:rPr>
        <w:t>）超过投标截止时间递交投标文件的；</w:t>
      </w:r>
    </w:p>
    <w:p w14:paraId="364ECC52">
      <w:pPr>
        <w:spacing w:line="400" w:lineRule="exact"/>
        <w:ind w:firstLine="420"/>
      </w:pPr>
      <w:r>
        <w:rPr>
          <w:rFonts w:hint="eastAsia"/>
        </w:rPr>
        <w:t>（1</w:t>
      </w:r>
      <w:r>
        <w:t>3</w:t>
      </w:r>
      <w:r>
        <w:rPr>
          <w:rFonts w:hint="eastAsia"/>
        </w:rPr>
        <w:t>）招标文件或招投标法规定的其他情形。</w:t>
      </w:r>
    </w:p>
    <w:p w14:paraId="0801349E">
      <w:pPr>
        <w:pStyle w:val="27"/>
        <w:rPr>
          <w:rFonts w:hint="eastAsia" w:cs="黑体" w:asciiTheme="minorEastAsia" w:hAnsiTheme="minorEastAsia" w:eastAsiaTheme="minorEastAsia"/>
        </w:rPr>
      </w:pPr>
      <w:bookmarkStart w:id="175" w:name="_Toc152042338"/>
      <w:bookmarkStart w:id="176" w:name="_Toc31311"/>
      <w:bookmarkStart w:id="177" w:name="_Toc179632580"/>
      <w:bookmarkStart w:id="178" w:name="_Toc5897"/>
      <w:bookmarkStart w:id="179" w:name="_Toc172298669"/>
      <w:bookmarkStart w:id="180" w:name="_Toc152045562"/>
      <w:bookmarkStart w:id="181" w:name="_Toc144974530"/>
      <w:bookmarkStart w:id="182" w:name="_Toc152042342"/>
      <w:bookmarkStart w:id="183" w:name="_Toc152045566"/>
      <w:bookmarkStart w:id="184" w:name="_Toc17382"/>
      <w:bookmarkStart w:id="185" w:name="_Toc144974534"/>
      <w:bookmarkStart w:id="186" w:name="_Toc179632584"/>
      <w:r>
        <w:rPr>
          <w:rFonts w:hint="eastAsia" w:cs="黑体" w:asciiTheme="minorEastAsia" w:hAnsiTheme="minorEastAsia" w:eastAsiaTheme="minorEastAsia"/>
        </w:rPr>
        <w:t>6. 评标</w:t>
      </w:r>
      <w:bookmarkEnd w:id="175"/>
      <w:bookmarkEnd w:id="176"/>
      <w:bookmarkEnd w:id="177"/>
      <w:bookmarkEnd w:id="178"/>
      <w:bookmarkEnd w:id="179"/>
      <w:bookmarkEnd w:id="180"/>
      <w:bookmarkEnd w:id="181"/>
    </w:p>
    <w:p w14:paraId="314C482C">
      <w:pPr>
        <w:pStyle w:val="26"/>
      </w:pPr>
      <w:bookmarkStart w:id="187" w:name="_Toc152042339"/>
      <w:bookmarkStart w:id="188" w:name="_Toc179632581"/>
      <w:bookmarkStart w:id="189" w:name="_Toc152045563"/>
      <w:bookmarkStart w:id="190" w:name="_Toc144974531"/>
      <w:r>
        <w:rPr>
          <w:rFonts w:hint="eastAsia"/>
        </w:rPr>
        <w:t>6.1 评标委员会</w:t>
      </w:r>
      <w:bookmarkEnd w:id="187"/>
      <w:bookmarkEnd w:id="188"/>
      <w:bookmarkEnd w:id="189"/>
      <w:bookmarkEnd w:id="190"/>
    </w:p>
    <w:p w14:paraId="5679915B">
      <w:pPr>
        <w:spacing w:line="400" w:lineRule="exact"/>
        <w:ind w:firstLine="420"/>
      </w:pPr>
      <w:r>
        <w:rPr>
          <w:rFonts w:hint="eastAsia"/>
        </w:rPr>
        <w:t>6.1.1 评标由招标方依法组建的评标委员会负责。评标委员会由招标方相关业务代表，以及有关技术、经济等方面的专家组成。评标委员会成员人数以及技术、经济等方面专家的确定方式见投标方须知前附表。</w:t>
      </w:r>
    </w:p>
    <w:p w14:paraId="10CA33F1">
      <w:pPr>
        <w:spacing w:line="400" w:lineRule="exact"/>
        <w:ind w:firstLine="420"/>
      </w:pPr>
      <w:r>
        <w:rPr>
          <w:rFonts w:hint="eastAsia"/>
        </w:rPr>
        <w:t>6.1.2 评标委员会成员有下列情形之一的，应当回避：</w:t>
      </w:r>
    </w:p>
    <w:p w14:paraId="38375CE6">
      <w:pPr>
        <w:spacing w:line="400" w:lineRule="exact"/>
        <w:ind w:firstLine="420" w:firstLineChars="200"/>
      </w:pPr>
      <w:r>
        <w:rPr>
          <w:rFonts w:hint="eastAsia"/>
        </w:rPr>
        <w:t>（1）投标方的主要负责人的近亲属；</w:t>
      </w:r>
    </w:p>
    <w:p w14:paraId="3EF3ADCF">
      <w:pPr>
        <w:spacing w:line="400" w:lineRule="exact"/>
        <w:ind w:firstLine="420" w:firstLineChars="200"/>
      </w:pPr>
      <w:r>
        <w:rPr>
          <w:rFonts w:hint="eastAsia"/>
        </w:rPr>
        <w:t>（2）为投标方的工作人员或退休人员；</w:t>
      </w:r>
    </w:p>
    <w:p w14:paraId="255FB844">
      <w:pPr>
        <w:spacing w:line="400" w:lineRule="exact"/>
        <w:ind w:firstLine="420" w:firstLineChars="200"/>
      </w:pPr>
      <w:r>
        <w:rPr>
          <w:rFonts w:hint="eastAsia"/>
        </w:rPr>
        <w:t>（3）与投标方有经济利益关系，可能影响对投标公正评审的；</w:t>
      </w:r>
    </w:p>
    <w:p w14:paraId="642CC8EA">
      <w:pPr>
        <w:spacing w:line="400" w:lineRule="exact"/>
        <w:ind w:firstLine="420" w:firstLineChars="200"/>
      </w:pPr>
      <w:r>
        <w:rPr>
          <w:rFonts w:hint="eastAsia"/>
        </w:rPr>
        <w:t>（4）曾因在招标、评标以及其他与招标投标有关活动中从事违法行为而受过行政处罚或刑事处罚的。</w:t>
      </w:r>
    </w:p>
    <w:p w14:paraId="2524AC66">
      <w:pPr>
        <w:pStyle w:val="26"/>
        <w:tabs>
          <w:tab w:val="left" w:pos="2620"/>
        </w:tabs>
      </w:pPr>
      <w:bookmarkStart w:id="191" w:name="_Toc152042340"/>
      <w:bookmarkStart w:id="192" w:name="_Toc179632582"/>
      <w:bookmarkStart w:id="193" w:name="_Toc152045564"/>
      <w:bookmarkStart w:id="194" w:name="_Toc144974532"/>
      <w:r>
        <w:rPr>
          <w:rFonts w:hint="eastAsia"/>
        </w:rPr>
        <w:t>6.2 评标原则</w:t>
      </w:r>
      <w:bookmarkEnd w:id="191"/>
      <w:bookmarkEnd w:id="192"/>
      <w:bookmarkEnd w:id="193"/>
      <w:bookmarkEnd w:id="194"/>
    </w:p>
    <w:p w14:paraId="0AF69468">
      <w:pPr>
        <w:spacing w:line="400" w:lineRule="exact"/>
        <w:ind w:firstLine="420"/>
      </w:pPr>
      <w:r>
        <w:rPr>
          <w:rFonts w:hint="eastAsia"/>
        </w:rPr>
        <w:t>评标活动遵循公平、公正、科学和择优的原则。</w:t>
      </w:r>
    </w:p>
    <w:p w14:paraId="30A81AF8">
      <w:pPr>
        <w:pStyle w:val="26"/>
      </w:pPr>
      <w:bookmarkStart w:id="195" w:name="_Toc179632583"/>
      <w:bookmarkStart w:id="196" w:name="_Toc152042341"/>
      <w:bookmarkStart w:id="197" w:name="_Toc152045565"/>
      <w:bookmarkStart w:id="198" w:name="_Toc144974533"/>
      <w:r>
        <w:rPr>
          <w:rFonts w:hint="eastAsia"/>
        </w:rPr>
        <w:t>6.3 评标</w:t>
      </w:r>
      <w:bookmarkEnd w:id="195"/>
      <w:bookmarkEnd w:id="196"/>
      <w:bookmarkEnd w:id="197"/>
      <w:bookmarkEnd w:id="198"/>
    </w:p>
    <w:p w14:paraId="3C1F76FB">
      <w:pPr>
        <w:spacing w:line="400" w:lineRule="exact"/>
        <w:ind w:firstLine="420"/>
      </w:pPr>
      <w:r>
        <w:rPr>
          <w:rFonts w:hint="eastAsia"/>
        </w:rPr>
        <w:t>开标后，招标人将组织评标小组进行评标，首先对投标文件进行资格审查，只有通过招标文件强制性标准要求的投标人才能进入评审，主要对以下几方面进行综合评价：</w:t>
      </w:r>
    </w:p>
    <w:p w14:paraId="1E2461B0">
      <w:pPr>
        <w:spacing w:line="400" w:lineRule="exact"/>
        <w:ind w:firstLine="420"/>
      </w:pPr>
      <w:r>
        <w:rPr>
          <w:rFonts w:hint="eastAsia"/>
        </w:rPr>
        <w:t>（1）投标文件的完整性；</w:t>
      </w:r>
    </w:p>
    <w:p w14:paraId="74C462FE">
      <w:pPr>
        <w:spacing w:line="400" w:lineRule="exact"/>
        <w:ind w:firstLine="420"/>
      </w:pPr>
      <w:r>
        <w:rPr>
          <w:rFonts w:hint="eastAsia"/>
        </w:rPr>
        <w:t>（2）是否对招标文件的要求做出了实质性的响应；</w:t>
      </w:r>
    </w:p>
    <w:p w14:paraId="2D16A41C">
      <w:pPr>
        <w:spacing w:line="400" w:lineRule="exact"/>
        <w:ind w:firstLine="420"/>
      </w:pPr>
      <w:r>
        <w:rPr>
          <w:rFonts w:hint="eastAsia"/>
        </w:rPr>
        <w:t>（3）施工工期和安全、质量的保障措施；</w:t>
      </w:r>
    </w:p>
    <w:p w14:paraId="58A28722">
      <w:pPr>
        <w:spacing w:line="400" w:lineRule="exact"/>
        <w:ind w:firstLine="420"/>
      </w:pPr>
      <w:r>
        <w:rPr>
          <w:rFonts w:hint="eastAsia"/>
        </w:rPr>
        <w:t>（4）企业业绩、技术实力、履约能力及售后服务等;</w:t>
      </w:r>
    </w:p>
    <w:p w14:paraId="6E270FB2">
      <w:pPr>
        <w:spacing w:line="400" w:lineRule="exact"/>
        <w:ind w:firstLine="420"/>
      </w:pPr>
      <w:r>
        <w:rPr>
          <w:rFonts w:hint="eastAsia"/>
        </w:rPr>
        <w:t>（5）报价的合理性。</w:t>
      </w:r>
    </w:p>
    <w:p w14:paraId="6B921287">
      <w:pPr>
        <w:spacing w:line="400" w:lineRule="exact"/>
        <w:ind w:firstLine="420"/>
      </w:pPr>
      <w:r>
        <w:rPr>
          <w:rFonts w:hint="eastAsia"/>
        </w:rPr>
        <w:t>评标由评委从商务和技术两方面对通过评审的投标文件进行综合评价。在同等质量、供货保证和售后服务等情况下，</w:t>
      </w:r>
      <w:r>
        <w:rPr>
          <w:rFonts w:hint="eastAsia"/>
          <w:b/>
          <w:bCs/>
        </w:rPr>
        <w:t>定标原则为：同等条件下最低合理综合单价中标，恶意不平衡报价为废标，即：最低合理价中标，不保证最低价中标。</w:t>
      </w:r>
    </w:p>
    <w:p w14:paraId="5DDDB06A">
      <w:pPr>
        <w:pStyle w:val="27"/>
        <w:rPr>
          <w:rFonts w:hint="eastAsia" w:cs="黑体" w:asciiTheme="minorEastAsia" w:hAnsiTheme="minorEastAsia" w:eastAsiaTheme="minorEastAsia"/>
        </w:rPr>
      </w:pPr>
      <w:bookmarkStart w:id="199" w:name="_Toc172298670"/>
      <w:r>
        <w:rPr>
          <w:rFonts w:hint="eastAsia" w:cs="黑体" w:asciiTheme="minorEastAsia" w:hAnsiTheme="minorEastAsia" w:eastAsiaTheme="minorEastAsia"/>
        </w:rPr>
        <w:t>7. 合同授予</w:t>
      </w:r>
      <w:bookmarkEnd w:id="182"/>
      <w:bookmarkEnd w:id="183"/>
      <w:bookmarkEnd w:id="184"/>
      <w:bookmarkEnd w:id="185"/>
      <w:bookmarkEnd w:id="186"/>
      <w:bookmarkEnd w:id="199"/>
    </w:p>
    <w:p w14:paraId="1CC5B797">
      <w:pPr>
        <w:pStyle w:val="26"/>
      </w:pPr>
      <w:bookmarkStart w:id="200" w:name="_Toc152045567"/>
      <w:bookmarkStart w:id="201" w:name="_Toc144974535"/>
      <w:bookmarkStart w:id="202" w:name="_Toc152042343"/>
      <w:bookmarkStart w:id="203" w:name="_Toc179632585"/>
      <w:r>
        <w:rPr>
          <w:rFonts w:hint="eastAsia"/>
        </w:rPr>
        <w:t>7.1 定标方式</w:t>
      </w:r>
      <w:bookmarkEnd w:id="200"/>
      <w:bookmarkEnd w:id="201"/>
      <w:bookmarkEnd w:id="202"/>
      <w:bookmarkEnd w:id="203"/>
    </w:p>
    <w:p w14:paraId="6820D09A">
      <w:pPr>
        <w:spacing w:line="400" w:lineRule="exact"/>
        <w:ind w:firstLine="420"/>
      </w:pPr>
      <w:r>
        <w:rPr>
          <w:rFonts w:hint="eastAsia"/>
        </w:rPr>
        <w:t>除投标方须知前附表规定评标委员会直接确定中标人外，招标方依据评标委员会推荐的中标候选人确定中标人。</w:t>
      </w:r>
    </w:p>
    <w:p w14:paraId="4DEF9F5A">
      <w:pPr>
        <w:pStyle w:val="26"/>
      </w:pPr>
      <w:bookmarkStart w:id="204" w:name="_Toc144974536"/>
      <w:bookmarkStart w:id="205" w:name="_Toc152042344"/>
      <w:bookmarkStart w:id="206" w:name="_Toc152045568"/>
      <w:bookmarkStart w:id="207" w:name="_Toc179632586"/>
      <w:r>
        <w:rPr>
          <w:rFonts w:hint="eastAsia"/>
        </w:rPr>
        <w:t>7.2 中标通知</w:t>
      </w:r>
      <w:bookmarkEnd w:id="204"/>
      <w:bookmarkEnd w:id="205"/>
      <w:bookmarkEnd w:id="206"/>
      <w:bookmarkEnd w:id="207"/>
    </w:p>
    <w:p w14:paraId="7CC11FC0">
      <w:pPr>
        <w:spacing w:line="400" w:lineRule="exact"/>
        <w:ind w:firstLine="420"/>
      </w:pPr>
      <w:r>
        <w:rPr>
          <w:rFonts w:hint="eastAsia"/>
        </w:rPr>
        <w:t>在本章第3.3款规定的投标有效期内，招标方以书面形式向中标人发出中标通知书，同时将中标结果通知未中标的投标方。</w:t>
      </w:r>
    </w:p>
    <w:p w14:paraId="17EC03B6">
      <w:pPr>
        <w:pStyle w:val="26"/>
      </w:pPr>
      <w:bookmarkStart w:id="208" w:name="_Toc152042345"/>
      <w:bookmarkStart w:id="209" w:name="_Toc179632587"/>
      <w:bookmarkStart w:id="210" w:name="_Toc152045569"/>
      <w:bookmarkStart w:id="211" w:name="_Toc144974537"/>
      <w:r>
        <w:rPr>
          <w:rFonts w:hint="eastAsia"/>
        </w:rPr>
        <w:t>7.3 履约担保</w:t>
      </w:r>
      <w:bookmarkEnd w:id="208"/>
      <w:bookmarkEnd w:id="209"/>
      <w:bookmarkEnd w:id="210"/>
      <w:bookmarkEnd w:id="211"/>
    </w:p>
    <w:p w14:paraId="54571370">
      <w:pPr>
        <w:spacing w:line="400" w:lineRule="exact"/>
        <w:ind w:firstLine="420"/>
      </w:pPr>
      <w:r>
        <w:rPr>
          <w:rFonts w:hint="eastAsia"/>
        </w:rPr>
        <w:t>7.3.1在签订合同前，中标人应按投标方须知前附表规定的金额、担保形式和招标文件第三章“合同条款及格式”规定的履约担保格式向招标方提交履约担保。</w:t>
      </w:r>
    </w:p>
    <w:p w14:paraId="2B91A3FA">
      <w:pPr>
        <w:spacing w:line="400" w:lineRule="exact"/>
        <w:ind w:firstLine="420"/>
      </w:pPr>
      <w:r>
        <w:rPr>
          <w:rFonts w:hint="eastAsia"/>
        </w:rPr>
        <w:t>采用银行保函时，应由符合投标方须知前附表规定级别的银行开具，所需的费用由中标人承担，中标人应保证银行保函有效。</w:t>
      </w:r>
    </w:p>
    <w:p w14:paraId="0D4C8411">
      <w:pPr>
        <w:spacing w:line="400" w:lineRule="exact"/>
        <w:ind w:firstLine="420"/>
      </w:pPr>
      <w:r>
        <w:rPr>
          <w:rFonts w:hint="eastAsia"/>
        </w:rPr>
        <w:t>7.3.2 中标人不能按本章第7.3.1项要求提交履约担保的，视为放弃中标，其投标保证金不予退还，给招标方造成的损失超过投标保证金数额的，中标人还应当对超过部分予以赔偿。</w:t>
      </w:r>
    </w:p>
    <w:p w14:paraId="4B733646">
      <w:pPr>
        <w:pStyle w:val="26"/>
      </w:pPr>
      <w:bookmarkStart w:id="212" w:name="_Toc179632588"/>
      <w:bookmarkStart w:id="213" w:name="_Toc144974538"/>
      <w:bookmarkStart w:id="214" w:name="_Toc152042346"/>
      <w:bookmarkStart w:id="215" w:name="_Toc152045570"/>
      <w:r>
        <w:rPr>
          <w:rFonts w:hint="eastAsia"/>
        </w:rPr>
        <w:t>7.4 签订合同</w:t>
      </w:r>
      <w:bookmarkEnd w:id="212"/>
      <w:bookmarkEnd w:id="213"/>
      <w:bookmarkEnd w:id="214"/>
      <w:bookmarkEnd w:id="215"/>
    </w:p>
    <w:p w14:paraId="1DF5FAD1">
      <w:pPr>
        <w:spacing w:line="400" w:lineRule="exact"/>
        <w:ind w:firstLine="420"/>
      </w:pPr>
      <w:r>
        <w:rPr>
          <w:rFonts w:hint="eastAsia"/>
        </w:rPr>
        <w:t xml:space="preserve">7.4.1招标方和中标人应当自中标通知书发出之日起30天内，根据招标文件和中标人的投标文件订立书面合同。中标人无正当理由拒签合同的，招标方取消其中标资格，其投标保证金不予退还；给招标方造成的损失超过投标保证金数额的，中标人还应当对超过部分予以赔偿。 </w:t>
      </w:r>
    </w:p>
    <w:p w14:paraId="00A3E02C">
      <w:pPr>
        <w:spacing w:line="400" w:lineRule="exact"/>
        <w:ind w:firstLine="420"/>
      </w:pPr>
      <w:r>
        <w:rPr>
          <w:rFonts w:hint="eastAsia"/>
        </w:rPr>
        <w:t>7.4.2 发出中标通知书后，招标方无正当理由拒签合同的，招标方向中标人退还投标保证金；给中标人造成损失的，还应当赔偿损失。</w:t>
      </w:r>
    </w:p>
    <w:p w14:paraId="29DBACF6">
      <w:pPr>
        <w:spacing w:line="400" w:lineRule="exact"/>
        <w:ind w:firstLine="420"/>
      </w:pPr>
      <w:r>
        <w:rPr>
          <w:rFonts w:hint="eastAsia"/>
        </w:rPr>
        <w:t>7.4.3签约合同价的确定原则如下：</w:t>
      </w:r>
    </w:p>
    <w:p w14:paraId="6B871CF4">
      <w:pPr>
        <w:spacing w:line="400" w:lineRule="exact"/>
        <w:ind w:firstLine="420"/>
      </w:pPr>
      <w:r>
        <w:rPr>
          <w:rFonts w:hint="eastAsia"/>
        </w:rPr>
        <w:t>（1）按照评标办法规定对投标报价进行修正后，若修正后的最终投标报价小于开标时的投标函文字报价，则签订合同时以修正后的最终投标报价为准；</w:t>
      </w:r>
    </w:p>
    <w:p w14:paraId="396E9BD6">
      <w:pPr>
        <w:spacing w:line="400" w:lineRule="exact"/>
        <w:ind w:firstLine="420"/>
      </w:pPr>
      <w:r>
        <w:rPr>
          <w:rFonts w:hint="eastAsia"/>
        </w:rPr>
        <w:t>（2）按照评标办法规定对投标报价进行修正后，若修正后的最终投标报价大于开标时的投标函文字报价，则签订合同时以开标时的投标函大写金额报价为准，同时按比例修正相应子目的单价或合价。</w:t>
      </w:r>
    </w:p>
    <w:p w14:paraId="635D4538">
      <w:pPr>
        <w:spacing w:line="400" w:lineRule="exact"/>
        <w:ind w:firstLine="420"/>
      </w:pPr>
      <w:r>
        <w:rPr>
          <w:rFonts w:hint="eastAsia"/>
        </w:rPr>
        <w:t>7.4.4合同协议书经双方法定代表人或其授权的代理人签署并加盖单位章后生效。发包人和中标人在签订合同协议书的同时需按照本招标文件规定的格式和要求签订廉政合同及安全生产合同，明确双方在廉政建设和安全生产方面的权利和义务以及应承担的违约责任。</w:t>
      </w:r>
    </w:p>
    <w:p w14:paraId="0C356571">
      <w:pPr>
        <w:spacing w:line="400" w:lineRule="exact"/>
        <w:ind w:firstLine="420"/>
      </w:pPr>
      <w:r>
        <w:rPr>
          <w:rFonts w:hint="eastAsia"/>
        </w:rPr>
        <w:t>7.4.5如果招标文件或相关法律法规的规定，招标方取消了中标人的中标资格，在此情况下，招标方可将合同授予下一个中标候选人，或者按规定重新组织招标。</w:t>
      </w:r>
    </w:p>
    <w:p w14:paraId="77814955">
      <w:pPr>
        <w:pStyle w:val="27"/>
        <w:rPr>
          <w:rFonts w:hint="eastAsia" w:cs="黑体" w:asciiTheme="minorEastAsia" w:hAnsiTheme="minorEastAsia" w:eastAsiaTheme="minorEastAsia"/>
        </w:rPr>
      </w:pPr>
      <w:bookmarkStart w:id="216" w:name="_Toc2681"/>
      <w:bookmarkStart w:id="217" w:name="_Toc152045571"/>
      <w:bookmarkStart w:id="218" w:name="_Toc152042347"/>
      <w:bookmarkStart w:id="219" w:name="_Toc179632589"/>
      <w:bookmarkStart w:id="220" w:name="_Toc172298671"/>
      <w:bookmarkStart w:id="221" w:name="_Toc144974539"/>
      <w:r>
        <w:rPr>
          <w:rFonts w:hint="eastAsia" w:cs="黑体" w:asciiTheme="minorEastAsia" w:hAnsiTheme="minorEastAsia" w:eastAsiaTheme="minorEastAsia"/>
        </w:rPr>
        <w:t>8. 重新招标</w:t>
      </w:r>
      <w:bookmarkEnd w:id="216"/>
      <w:bookmarkEnd w:id="217"/>
      <w:bookmarkEnd w:id="218"/>
      <w:bookmarkEnd w:id="219"/>
      <w:bookmarkEnd w:id="220"/>
      <w:bookmarkEnd w:id="221"/>
    </w:p>
    <w:p w14:paraId="35E7454E">
      <w:pPr>
        <w:spacing w:line="400" w:lineRule="exact"/>
        <w:ind w:firstLine="420"/>
      </w:pPr>
      <w:r>
        <w:rPr>
          <w:rFonts w:hint="eastAsia"/>
        </w:rPr>
        <w:t>有下列情形之一的，招标方将重新招标：</w:t>
      </w:r>
    </w:p>
    <w:p w14:paraId="045A8BE5">
      <w:pPr>
        <w:spacing w:line="400" w:lineRule="exact"/>
        <w:ind w:firstLine="359"/>
      </w:pPr>
      <w:r>
        <w:rPr>
          <w:rFonts w:hint="eastAsia"/>
        </w:rPr>
        <w:t>（1）投标截止时间止，投标方少于3个的；</w:t>
      </w:r>
    </w:p>
    <w:p w14:paraId="20B57967">
      <w:pPr>
        <w:spacing w:line="400" w:lineRule="exact"/>
        <w:ind w:firstLine="359"/>
      </w:pPr>
      <w:r>
        <w:rPr>
          <w:rFonts w:hint="eastAsia"/>
        </w:rPr>
        <w:t>（2）经评标委员会评审后否决所有投标的；</w:t>
      </w:r>
    </w:p>
    <w:p w14:paraId="6CFF3A82">
      <w:pPr>
        <w:spacing w:line="400" w:lineRule="exact"/>
        <w:ind w:firstLine="359"/>
      </w:pPr>
      <w:r>
        <w:rPr>
          <w:rFonts w:hint="eastAsia"/>
        </w:rPr>
        <w:t>（3）中标候选人均未与招标方签订合同的；</w:t>
      </w:r>
    </w:p>
    <w:p w14:paraId="1674821E">
      <w:pPr>
        <w:spacing w:line="400" w:lineRule="exact"/>
        <w:ind w:firstLine="359"/>
      </w:pPr>
      <w:r>
        <w:rPr>
          <w:rFonts w:hint="eastAsia"/>
        </w:rPr>
        <w:t>（4）法律规定的其他情形。</w:t>
      </w:r>
    </w:p>
    <w:p w14:paraId="0EB07A2A">
      <w:pPr>
        <w:pStyle w:val="27"/>
        <w:rPr>
          <w:rFonts w:hint="eastAsia" w:cs="黑体" w:asciiTheme="minorEastAsia" w:hAnsiTheme="minorEastAsia" w:eastAsiaTheme="minorEastAsia"/>
        </w:rPr>
      </w:pPr>
      <w:bookmarkStart w:id="222" w:name="_Toc172298672"/>
      <w:bookmarkStart w:id="223" w:name="_Toc30826"/>
      <w:bookmarkStart w:id="224" w:name="_Toc152042350"/>
      <w:bookmarkStart w:id="225" w:name="_Toc152045574"/>
      <w:bookmarkStart w:id="226" w:name="_Toc144974542"/>
      <w:bookmarkStart w:id="227" w:name="_Toc179632592"/>
      <w:r>
        <w:rPr>
          <w:rFonts w:hint="eastAsia" w:cs="黑体" w:asciiTheme="minorEastAsia" w:hAnsiTheme="minorEastAsia" w:eastAsiaTheme="minorEastAsia"/>
        </w:rPr>
        <w:t>9. 纪律和监督</w:t>
      </w:r>
      <w:bookmarkEnd w:id="222"/>
      <w:bookmarkEnd w:id="223"/>
      <w:bookmarkEnd w:id="224"/>
      <w:bookmarkEnd w:id="225"/>
      <w:bookmarkEnd w:id="226"/>
      <w:bookmarkEnd w:id="227"/>
    </w:p>
    <w:p w14:paraId="234B58C1">
      <w:pPr>
        <w:pStyle w:val="26"/>
      </w:pPr>
      <w:bookmarkStart w:id="228" w:name="_Toc144974543"/>
      <w:bookmarkStart w:id="229" w:name="_Toc152045575"/>
      <w:bookmarkStart w:id="230" w:name="_Toc179632593"/>
      <w:bookmarkStart w:id="231" w:name="_Toc152042351"/>
      <w:r>
        <w:rPr>
          <w:rFonts w:hint="eastAsia"/>
        </w:rPr>
        <w:t>9.1 对招标方的纪律要求</w:t>
      </w:r>
      <w:bookmarkEnd w:id="228"/>
      <w:bookmarkEnd w:id="229"/>
      <w:bookmarkEnd w:id="230"/>
      <w:bookmarkEnd w:id="231"/>
    </w:p>
    <w:p w14:paraId="1C98A022">
      <w:pPr>
        <w:spacing w:line="400" w:lineRule="exact"/>
        <w:ind w:firstLine="420"/>
      </w:pPr>
      <w:r>
        <w:rPr>
          <w:rFonts w:hint="eastAsia"/>
        </w:rPr>
        <w:t>招标方不得泄漏招标投标活动中应当保密的情况和资料，不得与投标方串通损害国家利益、社会公共利益或者他人合法权益。</w:t>
      </w:r>
    </w:p>
    <w:p w14:paraId="2643FEC9">
      <w:pPr>
        <w:pStyle w:val="26"/>
      </w:pPr>
      <w:bookmarkStart w:id="232" w:name="_Toc152042352"/>
      <w:bookmarkStart w:id="233" w:name="_Toc179632594"/>
      <w:bookmarkStart w:id="234" w:name="_Toc152045576"/>
      <w:bookmarkStart w:id="235" w:name="_Toc144974544"/>
      <w:r>
        <w:rPr>
          <w:rFonts w:hint="eastAsia"/>
        </w:rPr>
        <w:t>9.2 对投标方的纪律要求</w:t>
      </w:r>
      <w:bookmarkEnd w:id="232"/>
      <w:bookmarkEnd w:id="233"/>
      <w:bookmarkEnd w:id="234"/>
      <w:bookmarkEnd w:id="235"/>
    </w:p>
    <w:p w14:paraId="199234F8">
      <w:pPr>
        <w:spacing w:line="400" w:lineRule="exact"/>
        <w:ind w:firstLine="420"/>
      </w:pPr>
      <w:r>
        <w:rPr>
          <w:rFonts w:hint="eastAsia"/>
        </w:rPr>
        <w:t>投标方不得相互串通投标或者与招标方串通投标，不得向招标方或者评标委员会成员行贿谋取中标，不得以他人名义投标或者以其他方式弄虚作假骗取中标；投标方不得以任何方式干扰、影响评标工作。</w:t>
      </w:r>
    </w:p>
    <w:p w14:paraId="1906E0AB">
      <w:pPr>
        <w:pStyle w:val="26"/>
      </w:pPr>
      <w:bookmarkStart w:id="236" w:name="_Toc152045577"/>
      <w:bookmarkStart w:id="237" w:name="_Toc179632595"/>
      <w:bookmarkStart w:id="238" w:name="_Toc152042353"/>
      <w:bookmarkStart w:id="239" w:name="_Toc144974545"/>
      <w:r>
        <w:rPr>
          <w:rFonts w:hint="eastAsia"/>
        </w:rPr>
        <w:t>9.3 对评标委员会成员的纪律要求</w:t>
      </w:r>
      <w:bookmarkEnd w:id="236"/>
      <w:bookmarkEnd w:id="237"/>
      <w:bookmarkEnd w:id="238"/>
      <w:bookmarkEnd w:id="239"/>
    </w:p>
    <w:p w14:paraId="37E5BA0B">
      <w:pPr>
        <w:spacing w:line="400" w:lineRule="exact"/>
        <w:ind w:firstLine="420"/>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没有规定的评审因素和标准进行评标。</w:t>
      </w:r>
    </w:p>
    <w:p w14:paraId="031EFB23">
      <w:pPr>
        <w:pStyle w:val="26"/>
      </w:pPr>
      <w:bookmarkStart w:id="240" w:name="_Toc152042354"/>
      <w:bookmarkStart w:id="241" w:name="_Toc152045578"/>
      <w:bookmarkStart w:id="242" w:name="_Toc179632596"/>
      <w:bookmarkStart w:id="243" w:name="_Toc144974546"/>
      <w:r>
        <w:rPr>
          <w:rFonts w:hint="eastAsia"/>
        </w:rPr>
        <w:t>9.4 对与评标活动有关的工作人员的纪律要求</w:t>
      </w:r>
      <w:bookmarkEnd w:id="240"/>
      <w:bookmarkEnd w:id="241"/>
      <w:bookmarkEnd w:id="242"/>
    </w:p>
    <w:p w14:paraId="56951799">
      <w:pPr>
        <w:spacing w:line="400" w:lineRule="exact"/>
        <w:ind w:firstLine="420"/>
      </w:pPr>
      <w:bookmarkStart w:id="244"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44"/>
    </w:p>
    <w:bookmarkEnd w:id="243"/>
    <w:p w14:paraId="30B73708">
      <w:pPr>
        <w:pStyle w:val="27"/>
        <w:rPr>
          <w:rFonts w:hint="eastAsia" w:cs="黑体" w:asciiTheme="minorEastAsia" w:hAnsiTheme="minorEastAsia" w:eastAsiaTheme="minorEastAsia"/>
        </w:rPr>
      </w:pPr>
      <w:bookmarkStart w:id="245" w:name="_Toc144974547"/>
      <w:bookmarkStart w:id="246" w:name="_Toc152042357"/>
      <w:bookmarkStart w:id="247" w:name="_Toc172298673"/>
      <w:bookmarkStart w:id="248" w:name="_Toc179632598"/>
      <w:bookmarkStart w:id="249" w:name="_Toc9863"/>
      <w:bookmarkStart w:id="250" w:name="_Toc152045580"/>
      <w:r>
        <w:rPr>
          <w:rFonts w:hint="eastAsia" w:cs="黑体" w:asciiTheme="minorEastAsia" w:hAnsiTheme="minorEastAsia" w:eastAsiaTheme="minorEastAsia"/>
        </w:rPr>
        <w:t>10. 需要补充的其他内容</w:t>
      </w:r>
      <w:bookmarkEnd w:id="245"/>
      <w:bookmarkEnd w:id="246"/>
      <w:bookmarkEnd w:id="247"/>
      <w:bookmarkEnd w:id="248"/>
      <w:bookmarkEnd w:id="249"/>
      <w:bookmarkEnd w:id="250"/>
    </w:p>
    <w:p w14:paraId="7FC6EE57">
      <w:pPr>
        <w:spacing w:line="400" w:lineRule="exact"/>
        <w:rPr>
          <w:rFonts w:hint="eastAsia" w:ascii="黑体" w:hAnsi="黑体" w:eastAsia="黑体"/>
          <w:sz w:val="32"/>
        </w:rPr>
      </w:pPr>
      <w:r>
        <w:rPr>
          <w:rFonts w:hint="eastAsia"/>
        </w:rPr>
        <w:t>10.1自购买招标文件之日起，投标方保证其提供的联系方式（电话、传真、电子、邮件）一直有效，以保证往来函件（招标文件的澄清、修改等）能及时通知投标方，并能及时反馈信息，否则招标方不承担由此引起的一切后果。</w:t>
      </w:r>
    </w:p>
    <w:p w14:paraId="0DB287E7">
      <w:pPr>
        <w:widowControl/>
        <w:jc w:val="left"/>
        <w:rPr>
          <w:b/>
          <w:kern w:val="44"/>
          <w:sz w:val="28"/>
          <w:szCs w:val="20"/>
          <w:lang w:val="zh-CN"/>
        </w:rPr>
      </w:pPr>
      <w:bookmarkStart w:id="251" w:name="_Toc1308"/>
      <w:r>
        <w:rPr>
          <w:lang w:val="zh-CN"/>
        </w:rPr>
        <w:br w:type="page"/>
      </w:r>
    </w:p>
    <w:p w14:paraId="15146BFB">
      <w:pPr>
        <w:pStyle w:val="2"/>
        <w:tabs>
          <w:tab w:val="clear" w:pos="3001"/>
        </w:tabs>
        <w:ind w:left="0"/>
        <w:jc w:val="center"/>
        <w:rPr>
          <w:rFonts w:hint="eastAsia" w:ascii="宋体" w:hAnsi="宋体" w:cs="Arial"/>
          <w:color w:val="000000"/>
          <w:kern w:val="0"/>
          <w:szCs w:val="28"/>
        </w:rPr>
      </w:pPr>
      <w:bookmarkStart w:id="252" w:name="_Toc172298674"/>
      <w:r>
        <w:rPr>
          <w:rFonts w:hint="eastAsia"/>
          <w:lang w:val="zh-CN"/>
        </w:rPr>
        <w:t>合同格式</w:t>
      </w:r>
      <w:bookmarkEnd w:id="251"/>
      <w:bookmarkEnd w:id="252"/>
    </w:p>
    <w:p w14:paraId="56DB406F">
      <w:pPr>
        <w:suppressAutoHyphens/>
        <w:spacing w:before="91" w:line="360" w:lineRule="auto"/>
        <w:ind w:firstLine="720" w:firstLineChars="200"/>
        <w:jc w:val="center"/>
        <w:rPr>
          <w:rFonts w:hint="eastAsia" w:ascii="Times New Roman" w:hAnsi="Times New Roman" w:eastAsia="方正小标宋_GBK" w:cs="Times New Roman"/>
          <w:sz w:val="36"/>
          <w:szCs w:val="36"/>
          <w:u w:val="none"/>
        </w:rPr>
      </w:pPr>
      <w:bookmarkStart w:id="253" w:name="_Toc351203480"/>
      <w:bookmarkStart w:id="254" w:name="_Toc296503025"/>
      <w:bookmarkStart w:id="255" w:name="_Toc296890982"/>
      <w:r>
        <w:rPr>
          <w:rFonts w:hint="eastAsia" w:ascii="Times New Roman" w:hAnsi="Times New Roman" w:eastAsia="方正小标宋_GBK" w:cs="Times New Roman"/>
          <w:sz w:val="36"/>
          <w:szCs w:val="36"/>
          <w:u w:val="none"/>
          <w:lang w:val="zh-CN"/>
        </w:rPr>
        <w:t>新建宜昌至涪陵高速铁路 YFHBZ</w:t>
      </w:r>
      <w:r>
        <w:rPr>
          <w:rFonts w:hint="eastAsia" w:ascii="Times New Roman" w:hAnsi="Times New Roman" w:eastAsia="方正小标宋_GBK" w:cs="Times New Roman"/>
          <w:sz w:val="36"/>
          <w:szCs w:val="36"/>
          <w:u w:val="none"/>
        </w:rPr>
        <w:t>Q-2 标</w:t>
      </w:r>
    </w:p>
    <w:p w14:paraId="382C3D13">
      <w:pPr>
        <w:suppressAutoHyphens/>
        <w:spacing w:before="91" w:line="360" w:lineRule="auto"/>
        <w:ind w:firstLine="720" w:firstLineChars="200"/>
        <w:jc w:val="center"/>
        <w:rPr>
          <w:rFonts w:hint="eastAsia" w:ascii="Times New Roman" w:hAnsi="Times New Roman" w:eastAsia="方正小标宋_GBK" w:cs="Times New Roman"/>
          <w:sz w:val="36"/>
          <w:szCs w:val="36"/>
          <w:u w:val="none"/>
        </w:rPr>
      </w:pPr>
      <w:r>
        <w:rPr>
          <w:rFonts w:hint="eastAsia" w:ascii="Times New Roman" w:hAnsi="Times New Roman" w:eastAsia="方正小标宋_GBK" w:cs="Times New Roman"/>
          <w:sz w:val="36"/>
          <w:szCs w:val="36"/>
          <w:u w:val="none"/>
        </w:rPr>
        <w:t>宜昌东艳路长江公铁大桥无损检测质量检测合同</w:t>
      </w:r>
    </w:p>
    <w:p w14:paraId="20A2F363">
      <w:pPr>
        <w:snapToGrid w:val="0"/>
        <w:spacing w:line="480" w:lineRule="auto"/>
        <w:jc w:val="center"/>
        <w:rPr>
          <w:rFonts w:hint="eastAsia" w:eastAsia="方正小标宋_GBK"/>
          <w:sz w:val="30"/>
          <w:szCs w:val="30"/>
          <w:u w:val="none"/>
        </w:rPr>
      </w:pPr>
    </w:p>
    <w:p w14:paraId="18EF8FE2">
      <w:pPr>
        <w:pStyle w:val="9"/>
        <w:spacing w:line="560" w:lineRule="exact"/>
        <w:rPr>
          <w:rFonts w:hint="default" w:ascii="宋体" w:hAnsi="宋体"/>
          <w:snapToGrid w:val="0"/>
          <w:kern w:val="0"/>
          <w:sz w:val="36"/>
          <w:szCs w:val="36"/>
          <w:lang w:val="en-US"/>
        </w:rPr>
      </w:pPr>
      <w:r>
        <w:rPr>
          <w:rFonts w:hint="eastAsia" w:ascii="仿宋" w:hAnsi="仿宋" w:eastAsia="仿宋"/>
          <w:bCs/>
          <w:sz w:val="28"/>
        </w:rPr>
        <w:t>合同编号：</w:t>
      </w:r>
      <w:r>
        <w:rPr>
          <w:rFonts w:hint="eastAsia" w:ascii="仿宋" w:hAnsi="仿宋" w:eastAsia="仿宋"/>
          <w:bCs/>
          <w:sz w:val="28"/>
          <w:u w:val="single"/>
          <w:lang w:val="en-US" w:eastAsia="zh-CN"/>
        </w:rPr>
        <w:t xml:space="preserve">    </w:t>
      </w:r>
      <w:r>
        <w:rPr>
          <w:rFonts w:hint="eastAsia" w:ascii="仿宋" w:hAnsi="仿宋" w:eastAsia="仿宋"/>
          <w:bCs/>
          <w:sz w:val="28"/>
          <w:u w:val="single"/>
        </w:rPr>
        <w:t>Z</w:t>
      </w:r>
      <w:r>
        <w:rPr>
          <w:rFonts w:hint="eastAsia" w:ascii="仿宋" w:hAnsi="仿宋" w:eastAsia="仿宋"/>
          <w:bCs/>
          <w:sz w:val="28"/>
          <w:u w:val="single"/>
          <w:lang w:val="en-US" w:eastAsia="zh-CN"/>
        </w:rPr>
        <w:t>L</w:t>
      </w:r>
      <w:r>
        <w:rPr>
          <w:rFonts w:hint="eastAsia" w:ascii="仿宋" w:hAnsi="仿宋" w:eastAsia="仿宋"/>
          <w:bCs/>
          <w:sz w:val="28"/>
          <w:u w:val="single"/>
        </w:rPr>
        <w:t>B202</w:t>
      </w:r>
      <w:r>
        <w:rPr>
          <w:rFonts w:hint="eastAsia" w:ascii="仿宋" w:hAnsi="仿宋" w:eastAsia="仿宋"/>
          <w:bCs/>
          <w:sz w:val="28"/>
          <w:u w:val="single"/>
          <w:lang w:val="en-US" w:eastAsia="zh-CN"/>
        </w:rPr>
        <w:t>6</w:t>
      </w:r>
      <w:r>
        <w:rPr>
          <w:rFonts w:hint="eastAsia" w:ascii="仿宋" w:hAnsi="仿宋" w:eastAsia="仿宋"/>
          <w:bCs/>
          <w:sz w:val="28"/>
          <w:u w:val="single"/>
        </w:rPr>
        <w:t>-</w:t>
      </w:r>
      <w:r>
        <w:rPr>
          <w:rFonts w:hint="eastAsia" w:ascii="仿宋" w:hAnsi="仿宋" w:eastAsia="仿宋"/>
          <w:bCs/>
          <w:sz w:val="28"/>
          <w:u w:val="single"/>
          <w:lang w:val="en-US" w:eastAsia="zh-CN"/>
        </w:rPr>
        <w:t>无损0</w:t>
      </w:r>
      <w:r>
        <w:rPr>
          <w:rFonts w:hint="eastAsia" w:ascii="仿宋" w:hAnsi="仿宋" w:eastAsia="仿宋"/>
          <w:bCs/>
          <w:sz w:val="28"/>
          <w:u w:val="single"/>
        </w:rPr>
        <w:t>0</w:t>
      </w:r>
      <w:r>
        <w:rPr>
          <w:rFonts w:hint="eastAsia" w:ascii="仿宋" w:hAnsi="仿宋" w:eastAsia="仿宋"/>
          <w:bCs/>
          <w:sz w:val="28"/>
          <w:u w:val="single"/>
          <w:lang w:val="en-US" w:eastAsia="zh-CN"/>
        </w:rPr>
        <w:t>2（</w:t>
      </w:r>
      <w:r>
        <w:rPr>
          <w:rFonts w:hint="eastAsia" w:ascii="仿宋" w:hAnsi="仿宋" w:eastAsia="仿宋"/>
          <w:bCs/>
          <w:sz w:val="28"/>
          <w:u w:val="single"/>
          <w:lang w:val="en-US" w:eastAsia="zh-CN"/>
        </w:rPr>
        <w:t xml:space="preserve"> 东艳路</w:t>
      </w:r>
      <w:r>
        <w:rPr>
          <w:rFonts w:hint="eastAsia" w:ascii="仿宋" w:hAnsi="仿宋" w:eastAsia="仿宋"/>
          <w:bCs/>
          <w:sz w:val="28"/>
          <w:u w:val="single"/>
          <w:lang w:val="en-US" w:eastAsia="zh-CN"/>
        </w:rPr>
        <w:t xml:space="preserve">  ）</w:t>
      </w:r>
      <w:r>
        <w:rPr>
          <w:rFonts w:hint="eastAsia" w:ascii="仿宋" w:hAnsi="仿宋" w:eastAsia="仿宋"/>
          <w:bCs/>
          <w:sz w:val="28"/>
          <w:u w:val="single"/>
          <w:lang w:val="en-US" w:eastAsia="zh-CN"/>
        </w:rPr>
        <w:t xml:space="preserve">         </w:t>
      </w:r>
    </w:p>
    <w:p w14:paraId="58D50D9E">
      <w:pPr>
        <w:pStyle w:val="9"/>
        <w:spacing w:line="560" w:lineRule="exact"/>
        <w:rPr>
          <w:rFonts w:hint="eastAsia" w:ascii="仿宋" w:hAnsi="仿宋" w:eastAsia="仿宋"/>
          <w:bCs/>
          <w:sz w:val="28"/>
          <w:u w:val="single"/>
        </w:rPr>
      </w:pPr>
      <w:r>
        <w:rPr>
          <w:rFonts w:ascii="仿宋" w:hAnsi="仿宋" w:eastAsia="仿宋"/>
          <w:bCs/>
          <w:sz w:val="28"/>
        </w:rPr>
        <w:t>委托方（</w:t>
      </w:r>
      <w:r>
        <w:rPr>
          <w:rFonts w:hint="eastAsia" w:ascii="仿宋" w:hAnsi="仿宋" w:eastAsia="仿宋"/>
          <w:bCs/>
          <w:sz w:val="28"/>
        </w:rPr>
        <w:t>甲方</w:t>
      </w:r>
      <w:r>
        <w:rPr>
          <w:rFonts w:ascii="仿宋" w:hAnsi="仿宋" w:eastAsia="仿宋"/>
          <w:bCs/>
          <w:sz w:val="28"/>
        </w:rPr>
        <w:t>）：</w:t>
      </w:r>
      <w:r>
        <w:rPr>
          <w:rFonts w:hint="eastAsia" w:ascii="仿宋" w:hAnsi="仿宋" w:eastAsia="仿宋"/>
          <w:bCs/>
          <w:sz w:val="28"/>
          <w:u w:val="single"/>
        </w:rPr>
        <w:t>中铁山桥（南通）有限公司</w:t>
      </w:r>
      <w:r>
        <w:rPr>
          <w:rFonts w:ascii="仿宋" w:hAnsi="仿宋" w:eastAsia="仿宋"/>
          <w:bCs/>
          <w:sz w:val="28"/>
          <w:u w:val="single"/>
        </w:rPr>
        <w:t xml:space="preserve">             </w:t>
      </w:r>
    </w:p>
    <w:p w14:paraId="00785E4A">
      <w:pPr>
        <w:pStyle w:val="9"/>
        <w:spacing w:line="560" w:lineRule="exact"/>
        <w:rPr>
          <w:rFonts w:hint="eastAsia" w:ascii="仿宋" w:hAnsi="仿宋" w:eastAsia="仿宋"/>
          <w:bCs/>
          <w:sz w:val="28"/>
          <w:u w:val="single"/>
        </w:rPr>
      </w:pPr>
      <w:r>
        <w:rPr>
          <w:rFonts w:ascii="仿宋" w:hAnsi="仿宋" w:eastAsia="仿宋"/>
          <w:bCs/>
          <w:sz w:val="28"/>
        </w:rPr>
        <w:t>社会统一信用代码证：</w:t>
      </w:r>
      <w:r>
        <w:rPr>
          <w:rFonts w:hint="eastAsia" w:ascii="仿宋" w:hAnsi="仿宋" w:eastAsia="仿宋"/>
          <w:bCs/>
          <w:sz w:val="28"/>
          <w:u w:val="single"/>
        </w:rPr>
        <w:t xml:space="preserve">     913206826754503097          </w:t>
      </w:r>
    </w:p>
    <w:p w14:paraId="79BE78B7">
      <w:pPr>
        <w:pStyle w:val="9"/>
        <w:spacing w:line="560" w:lineRule="exact"/>
        <w:rPr>
          <w:rFonts w:hint="eastAsia" w:ascii="仿宋" w:hAnsi="仿宋" w:eastAsia="仿宋"/>
          <w:bCs/>
          <w:sz w:val="28"/>
        </w:rPr>
      </w:pPr>
      <w:r>
        <w:rPr>
          <w:rFonts w:ascii="仿宋" w:hAnsi="仿宋" w:eastAsia="仿宋"/>
          <w:bCs/>
          <w:sz w:val="28"/>
        </w:rPr>
        <w:t>法定代表人：</w:t>
      </w:r>
      <w:r>
        <w:rPr>
          <w:rFonts w:ascii="仿宋" w:hAnsi="仿宋" w:eastAsia="仿宋"/>
          <w:bCs/>
          <w:sz w:val="28"/>
          <w:u w:val="single"/>
        </w:rPr>
        <w:t xml:space="preserve">             </w:t>
      </w:r>
      <w:r>
        <w:rPr>
          <w:rFonts w:hint="eastAsia" w:ascii="仿宋" w:hAnsi="仿宋" w:eastAsia="仿宋"/>
          <w:bCs/>
          <w:sz w:val="28"/>
          <w:u w:val="single"/>
        </w:rPr>
        <w:t>那宪伟</w:t>
      </w:r>
      <w:r>
        <w:rPr>
          <w:rFonts w:ascii="仿宋" w:hAnsi="仿宋" w:eastAsia="仿宋"/>
          <w:bCs/>
          <w:sz w:val="28"/>
          <w:u w:val="single"/>
        </w:rPr>
        <w:t xml:space="preserve">                      </w:t>
      </w:r>
    </w:p>
    <w:p w14:paraId="24C5E1F9">
      <w:pPr>
        <w:pStyle w:val="9"/>
        <w:spacing w:line="560" w:lineRule="exact"/>
        <w:rPr>
          <w:rFonts w:hint="eastAsia" w:ascii="仿宋" w:hAnsi="仿宋" w:eastAsia="仿宋"/>
          <w:bCs/>
          <w:sz w:val="28"/>
        </w:rPr>
      </w:pPr>
      <w:r>
        <w:rPr>
          <w:rFonts w:ascii="仿宋" w:hAnsi="仿宋" w:eastAsia="仿宋"/>
          <w:bCs/>
          <w:sz w:val="28"/>
        </w:rPr>
        <w:t>通讯地址：</w:t>
      </w:r>
      <w:r>
        <w:rPr>
          <w:rFonts w:ascii="仿宋" w:hAnsi="仿宋" w:eastAsia="仿宋"/>
          <w:bCs/>
          <w:sz w:val="28"/>
          <w:u w:val="single"/>
        </w:rPr>
        <w:t xml:space="preserve">       </w:t>
      </w:r>
      <w:r>
        <w:rPr>
          <w:rFonts w:hint="eastAsia" w:ascii="仿宋" w:hAnsi="仿宋" w:eastAsia="仿宋"/>
          <w:bCs/>
          <w:sz w:val="28"/>
          <w:u w:val="single"/>
        </w:rPr>
        <w:t>江苏省如皋市如皋港区文晋路6号</w:t>
      </w:r>
      <w:r>
        <w:rPr>
          <w:rFonts w:ascii="仿宋" w:hAnsi="仿宋" w:eastAsia="仿宋"/>
          <w:bCs/>
          <w:sz w:val="28"/>
          <w:u w:val="single"/>
        </w:rPr>
        <w:t xml:space="preserve"> </w:t>
      </w:r>
      <w:r>
        <w:rPr>
          <w:rFonts w:hint="eastAsia" w:ascii="仿宋" w:hAnsi="仿宋" w:eastAsia="仿宋"/>
          <w:bCs/>
          <w:sz w:val="28"/>
          <w:u w:val="single"/>
          <w:lang w:val="en-US" w:eastAsia="zh-CN"/>
        </w:rPr>
        <w:t xml:space="preserve">    </w:t>
      </w:r>
      <w:r>
        <w:rPr>
          <w:rFonts w:ascii="仿宋" w:hAnsi="仿宋" w:eastAsia="仿宋"/>
          <w:bCs/>
          <w:sz w:val="28"/>
          <w:u w:val="single"/>
        </w:rPr>
        <w:t xml:space="preserve"> </w:t>
      </w:r>
    </w:p>
    <w:p w14:paraId="7E392189">
      <w:pPr>
        <w:pStyle w:val="9"/>
        <w:tabs>
          <w:tab w:val="left" w:pos="5387"/>
        </w:tabs>
        <w:spacing w:line="560" w:lineRule="exact"/>
        <w:rPr>
          <w:rFonts w:hint="eastAsia" w:ascii="仿宋" w:hAnsi="仿宋" w:eastAsia="仿宋"/>
          <w:bCs/>
          <w:sz w:val="28"/>
          <w:u w:val="single"/>
        </w:rPr>
      </w:pPr>
      <w:r>
        <w:rPr>
          <w:rFonts w:ascii="仿宋" w:hAnsi="仿宋" w:eastAsia="仿宋"/>
          <w:bCs/>
          <w:sz w:val="28"/>
        </w:rPr>
        <w:t>联系方式:</w:t>
      </w:r>
      <w:r>
        <w:rPr>
          <w:rFonts w:hint="eastAsia" w:ascii="仿宋" w:hAnsi="仿宋" w:eastAsia="仿宋"/>
          <w:bCs/>
          <w:sz w:val="28"/>
          <w:lang w:val="en-US" w:eastAsia="zh-CN"/>
        </w:rPr>
        <w:t xml:space="preserve">     </w:t>
      </w:r>
      <w:r>
        <w:rPr>
          <w:rFonts w:ascii="仿宋" w:hAnsi="仿宋" w:eastAsia="仿宋"/>
          <w:bCs/>
          <w:sz w:val="28"/>
          <w:u w:val="single"/>
        </w:rPr>
        <w:t xml:space="preserve">          </w:t>
      </w:r>
      <w:r>
        <w:rPr>
          <w:rFonts w:hint="eastAsia" w:ascii="仿宋" w:hAnsi="仿宋" w:eastAsia="仿宋"/>
          <w:bCs/>
          <w:sz w:val="28"/>
          <w:u w:val="single"/>
        </w:rPr>
        <w:t>0513-87601505</w:t>
      </w:r>
      <w:r>
        <w:rPr>
          <w:rFonts w:ascii="仿宋" w:hAnsi="仿宋" w:eastAsia="仿宋"/>
          <w:bCs/>
          <w:sz w:val="28"/>
          <w:u w:val="single"/>
        </w:rPr>
        <w:t xml:space="preserve">     </w:t>
      </w:r>
      <w:r>
        <w:rPr>
          <w:rFonts w:hint="eastAsia" w:ascii="仿宋" w:hAnsi="仿宋" w:eastAsia="仿宋"/>
          <w:bCs/>
          <w:sz w:val="28"/>
          <w:u w:val="single"/>
          <w:lang w:val="en-US" w:eastAsia="zh-CN"/>
        </w:rPr>
        <w:t xml:space="preserve"> </w:t>
      </w:r>
      <w:r>
        <w:rPr>
          <w:rFonts w:ascii="仿宋" w:hAnsi="仿宋" w:eastAsia="仿宋"/>
          <w:bCs/>
          <w:sz w:val="28"/>
          <w:u w:val="single"/>
        </w:rPr>
        <w:t xml:space="preserve">   </w:t>
      </w:r>
      <w:r>
        <w:rPr>
          <w:rFonts w:hint="eastAsia" w:ascii="仿宋" w:hAnsi="仿宋" w:eastAsia="仿宋"/>
          <w:bCs/>
          <w:sz w:val="28"/>
          <w:u w:val="single"/>
          <w:lang w:val="en-US" w:eastAsia="zh-CN"/>
        </w:rPr>
        <w:t xml:space="preserve"> </w:t>
      </w:r>
      <w:r>
        <w:rPr>
          <w:rFonts w:ascii="仿宋" w:hAnsi="仿宋" w:eastAsia="仿宋"/>
          <w:bCs/>
          <w:sz w:val="28"/>
          <w:u w:val="single"/>
        </w:rPr>
        <w:t xml:space="preserve"> </w:t>
      </w:r>
      <w:r>
        <w:rPr>
          <w:rFonts w:hint="eastAsia" w:ascii="仿宋" w:hAnsi="仿宋" w:eastAsia="仿宋"/>
          <w:bCs/>
          <w:sz w:val="28"/>
          <w:u w:val="single"/>
          <w:lang w:val="en-US" w:eastAsia="zh-CN"/>
        </w:rPr>
        <w:t xml:space="preserve"> </w:t>
      </w:r>
    </w:p>
    <w:p w14:paraId="2BEC3721">
      <w:pPr>
        <w:pStyle w:val="9"/>
        <w:spacing w:line="560" w:lineRule="exact"/>
        <w:rPr>
          <w:rFonts w:ascii="仿宋" w:hAnsi="仿宋" w:eastAsia="仿宋"/>
          <w:bCs/>
          <w:sz w:val="28"/>
        </w:rPr>
      </w:pPr>
    </w:p>
    <w:p w14:paraId="70C88E43">
      <w:pPr>
        <w:pStyle w:val="9"/>
        <w:spacing w:line="560" w:lineRule="exact"/>
        <w:rPr>
          <w:rFonts w:hint="default" w:ascii="仿宋" w:hAnsi="仿宋" w:eastAsia="仿宋"/>
          <w:bCs/>
          <w:sz w:val="28"/>
          <w:u w:val="single"/>
          <w:lang w:val="en-US" w:eastAsia="zh-CN"/>
        </w:rPr>
      </w:pPr>
      <w:r>
        <w:rPr>
          <w:rFonts w:ascii="仿宋" w:hAnsi="仿宋" w:eastAsia="仿宋"/>
          <w:bCs/>
          <w:sz w:val="28"/>
        </w:rPr>
        <w:t>受托方</w:t>
      </w:r>
      <w:r>
        <w:rPr>
          <w:rFonts w:hint="eastAsia" w:ascii="仿宋" w:hAnsi="仿宋" w:eastAsia="仿宋"/>
          <w:bCs/>
          <w:sz w:val="28"/>
        </w:rPr>
        <w:t>（乙方）</w:t>
      </w:r>
      <w:r>
        <w:rPr>
          <w:rFonts w:ascii="仿宋" w:hAnsi="仿宋" w:eastAsia="仿宋"/>
          <w:bCs/>
          <w:sz w:val="28"/>
        </w:rPr>
        <w:t>：</w:t>
      </w:r>
      <w:r>
        <w:rPr>
          <w:rFonts w:ascii="仿宋" w:hAnsi="仿宋" w:eastAsia="仿宋"/>
          <w:bCs/>
          <w:sz w:val="28"/>
          <w:u w:val="single"/>
        </w:rPr>
        <w:t xml:space="preserve">                     </w:t>
      </w:r>
      <w:r>
        <w:rPr>
          <w:rFonts w:hint="eastAsia" w:ascii="仿宋" w:hAnsi="仿宋" w:eastAsia="仿宋"/>
          <w:bCs/>
          <w:sz w:val="28"/>
          <w:u w:val="single"/>
          <w:lang w:val="en-US" w:eastAsia="zh-CN"/>
        </w:rPr>
        <w:t xml:space="preserve">                </w:t>
      </w:r>
    </w:p>
    <w:p w14:paraId="0AECE05A">
      <w:pPr>
        <w:pStyle w:val="9"/>
        <w:spacing w:line="560" w:lineRule="exact"/>
        <w:rPr>
          <w:rFonts w:hint="eastAsia" w:ascii="仿宋" w:hAnsi="仿宋" w:eastAsia="仿宋"/>
          <w:bCs/>
          <w:sz w:val="28"/>
          <w:u w:val="single"/>
        </w:rPr>
      </w:pPr>
      <w:r>
        <w:rPr>
          <w:rFonts w:ascii="仿宋" w:hAnsi="仿宋" w:eastAsia="仿宋"/>
          <w:bCs/>
          <w:sz w:val="28"/>
        </w:rPr>
        <w:t>社会统一信用代码证：</w:t>
      </w:r>
      <w:r>
        <w:rPr>
          <w:rFonts w:hint="eastAsia" w:ascii="仿宋" w:hAnsi="仿宋" w:eastAsia="仿宋"/>
          <w:bCs/>
          <w:sz w:val="28"/>
          <w:u w:val="single"/>
        </w:rPr>
        <w:t xml:space="preserve">     </w:t>
      </w:r>
      <w:r>
        <w:rPr>
          <w:rFonts w:hint="eastAsia" w:ascii="仿宋" w:hAnsi="仿宋" w:eastAsia="仿宋"/>
          <w:bCs/>
          <w:sz w:val="28"/>
          <w:u w:val="single"/>
          <w:lang w:val="en-US" w:eastAsia="zh-CN"/>
        </w:rPr>
        <w:t xml:space="preserve">                   </w:t>
      </w:r>
      <w:r>
        <w:rPr>
          <w:rFonts w:hint="eastAsia" w:ascii="仿宋" w:hAnsi="仿宋" w:eastAsia="仿宋"/>
          <w:bCs/>
          <w:sz w:val="28"/>
          <w:u w:val="single"/>
        </w:rPr>
        <w:t xml:space="preserve">         </w:t>
      </w:r>
    </w:p>
    <w:p w14:paraId="7E757F5D">
      <w:pPr>
        <w:pStyle w:val="9"/>
        <w:spacing w:line="560" w:lineRule="exact"/>
        <w:rPr>
          <w:rFonts w:hint="eastAsia" w:ascii="仿宋" w:hAnsi="仿宋" w:eastAsia="仿宋"/>
          <w:bCs/>
          <w:sz w:val="28"/>
          <w:u w:val="single"/>
        </w:rPr>
      </w:pPr>
      <w:r>
        <w:rPr>
          <w:rFonts w:ascii="仿宋" w:hAnsi="仿宋" w:eastAsia="仿宋"/>
          <w:bCs/>
          <w:sz w:val="28"/>
        </w:rPr>
        <w:t>法定代表人：</w:t>
      </w:r>
      <w:r>
        <w:rPr>
          <w:rFonts w:ascii="仿宋" w:hAnsi="仿宋" w:eastAsia="仿宋"/>
          <w:bCs/>
          <w:sz w:val="28"/>
          <w:u w:val="single"/>
        </w:rPr>
        <w:t xml:space="preserve">                                     </w:t>
      </w:r>
      <w:r>
        <w:rPr>
          <w:rFonts w:hint="eastAsia" w:ascii="仿宋" w:hAnsi="仿宋" w:eastAsia="仿宋"/>
          <w:bCs/>
          <w:sz w:val="28"/>
          <w:u w:val="single"/>
        </w:rPr>
        <w:t xml:space="preserve">  </w:t>
      </w:r>
      <w:r>
        <w:rPr>
          <w:rFonts w:ascii="仿宋" w:hAnsi="仿宋" w:eastAsia="仿宋"/>
          <w:bCs/>
          <w:sz w:val="28"/>
          <w:u w:val="single"/>
        </w:rPr>
        <w:t xml:space="preserve">  </w:t>
      </w:r>
    </w:p>
    <w:p w14:paraId="3B6BA559">
      <w:pPr>
        <w:pStyle w:val="9"/>
        <w:spacing w:line="560" w:lineRule="exact"/>
        <w:rPr>
          <w:rFonts w:hint="eastAsia" w:ascii="仿宋" w:hAnsi="仿宋" w:eastAsia="仿宋"/>
          <w:bCs/>
          <w:sz w:val="28"/>
          <w:u w:val="single"/>
        </w:rPr>
      </w:pPr>
      <w:r>
        <w:rPr>
          <w:rFonts w:ascii="仿宋" w:hAnsi="仿宋" w:eastAsia="仿宋"/>
          <w:bCs/>
          <w:sz w:val="28"/>
        </w:rPr>
        <w:t>通讯地址：</w:t>
      </w:r>
      <w:r>
        <w:rPr>
          <w:rFonts w:ascii="仿宋" w:hAnsi="仿宋" w:eastAsia="仿宋"/>
          <w:bCs/>
          <w:sz w:val="28"/>
          <w:u w:val="single"/>
        </w:rPr>
        <w:t xml:space="preserve">                                       </w:t>
      </w:r>
      <w:r>
        <w:rPr>
          <w:rFonts w:hint="eastAsia" w:ascii="仿宋" w:hAnsi="仿宋" w:eastAsia="仿宋"/>
          <w:bCs/>
          <w:sz w:val="28"/>
          <w:u w:val="single"/>
        </w:rPr>
        <w:t xml:space="preserve"> </w:t>
      </w:r>
      <w:r>
        <w:rPr>
          <w:rFonts w:ascii="仿宋" w:hAnsi="仿宋" w:eastAsia="仿宋"/>
          <w:bCs/>
          <w:sz w:val="28"/>
          <w:u w:val="single"/>
        </w:rPr>
        <w:t xml:space="preserve">   </w:t>
      </w:r>
    </w:p>
    <w:p w14:paraId="3E597B92">
      <w:pPr>
        <w:pStyle w:val="9"/>
        <w:spacing w:line="560" w:lineRule="exact"/>
        <w:rPr>
          <w:rFonts w:hint="eastAsia" w:ascii="仿宋" w:hAnsi="仿宋" w:eastAsia="仿宋"/>
          <w:bCs/>
          <w:sz w:val="28"/>
          <w:u w:val="single"/>
        </w:rPr>
      </w:pPr>
      <w:r>
        <w:rPr>
          <w:rFonts w:ascii="仿宋" w:hAnsi="仿宋" w:eastAsia="仿宋"/>
          <w:bCs/>
          <w:sz w:val="28"/>
        </w:rPr>
        <w:t xml:space="preserve">联系方式: </w:t>
      </w:r>
      <w:r>
        <w:rPr>
          <w:rFonts w:ascii="仿宋" w:hAnsi="仿宋" w:eastAsia="仿宋"/>
          <w:bCs/>
          <w:sz w:val="28"/>
          <w:u w:val="single"/>
        </w:rPr>
        <w:t xml:space="preserve">                                    </w:t>
      </w:r>
      <w:r>
        <w:rPr>
          <w:rFonts w:hint="eastAsia" w:ascii="仿宋" w:hAnsi="仿宋" w:eastAsia="仿宋"/>
          <w:bCs/>
          <w:sz w:val="28"/>
          <w:u w:val="single"/>
        </w:rPr>
        <w:t xml:space="preserve">  </w:t>
      </w:r>
      <w:r>
        <w:rPr>
          <w:rFonts w:ascii="仿宋" w:hAnsi="仿宋" w:eastAsia="仿宋"/>
          <w:bCs/>
          <w:sz w:val="28"/>
          <w:u w:val="single"/>
        </w:rPr>
        <w:t xml:space="preserve">     </w:t>
      </w:r>
    </w:p>
    <w:bookmarkEnd w:id="253"/>
    <w:bookmarkEnd w:id="254"/>
    <w:bookmarkEnd w:id="255"/>
    <w:p w14:paraId="7D448819">
      <w:pPr>
        <w:pStyle w:val="9"/>
        <w:spacing w:line="560" w:lineRule="exact"/>
        <w:jc w:val="left"/>
        <w:rPr>
          <w:rFonts w:ascii="仿宋" w:hAnsi="仿宋" w:eastAsia="仿宋"/>
          <w:bCs/>
          <w:sz w:val="28"/>
        </w:rPr>
      </w:pPr>
      <w:r>
        <w:rPr>
          <w:rFonts w:ascii="仿宋" w:hAnsi="仿宋" w:eastAsia="仿宋"/>
          <w:bCs/>
          <w:sz w:val="28"/>
        </w:rPr>
        <w:t>签订日期：     年   月   日</w:t>
      </w:r>
    </w:p>
    <w:p w14:paraId="31680DA7">
      <w:pPr>
        <w:pStyle w:val="9"/>
        <w:spacing w:line="560" w:lineRule="exact"/>
        <w:jc w:val="left"/>
        <w:rPr>
          <w:rFonts w:ascii="仿宋" w:hAnsi="仿宋" w:eastAsia="仿宋"/>
          <w:bCs/>
          <w:sz w:val="28"/>
        </w:rPr>
      </w:pPr>
      <w:r>
        <w:rPr>
          <w:rFonts w:ascii="仿宋" w:hAnsi="仿宋" w:eastAsia="仿宋"/>
          <w:bCs/>
          <w:sz w:val="28"/>
        </w:rPr>
        <w:t>签订地点：</w:t>
      </w:r>
      <w:r>
        <w:rPr>
          <w:rFonts w:hint="eastAsia" w:ascii="仿宋" w:hAnsi="仿宋" w:eastAsia="仿宋"/>
          <w:bCs/>
          <w:sz w:val="28"/>
          <w:lang w:val="en-US" w:eastAsia="zh-CN"/>
        </w:rPr>
        <w:t xml:space="preserve">     </w:t>
      </w:r>
      <w:r>
        <w:rPr>
          <w:rFonts w:hint="eastAsia" w:ascii="仿宋" w:hAnsi="仿宋" w:eastAsia="仿宋"/>
          <w:bCs/>
          <w:sz w:val="28"/>
        </w:rPr>
        <w:t xml:space="preserve"> 如皋市</w:t>
      </w:r>
    </w:p>
    <w:p w14:paraId="178F9B34">
      <w:pPr>
        <w:spacing w:line="410" w:lineRule="exact"/>
        <w:ind w:firstLine="592" w:firstLineChars="200"/>
        <w:rPr>
          <w:rFonts w:hint="eastAsia" w:ascii="宋体" w:hAnsi="宋体"/>
          <w:b/>
          <w:szCs w:val="21"/>
        </w:rPr>
      </w:pPr>
      <w:r>
        <w:rPr>
          <w:rFonts w:ascii="仿宋" w:hAnsi="仿宋" w:eastAsia="仿宋"/>
          <w:bCs/>
          <w:color w:val="000000"/>
          <w:spacing w:val="-2"/>
          <w:sz w:val="30"/>
          <w:szCs w:val="30"/>
          <w:u w:val="single"/>
        </w:rPr>
        <w:br w:type="page"/>
      </w:r>
      <w:r>
        <w:rPr>
          <w:rFonts w:hint="eastAsia" w:eastAsia="黑体"/>
          <w:bCs/>
          <w:color w:val="000000"/>
          <w:spacing w:val="-2"/>
          <w:sz w:val="30"/>
          <w:szCs w:val="30"/>
        </w:rPr>
        <w:t xml:space="preserve">  </w:t>
      </w:r>
      <w:r>
        <w:rPr>
          <w:rFonts w:ascii="宋体" w:hAnsi="宋体" w:cs="Arial"/>
          <w:kern w:val="0"/>
          <w:szCs w:val="21"/>
        </w:rPr>
        <w:t>　依照有关法律、行政法规，遵循平等、自愿、公平和诚实信用的原则，</w:t>
      </w:r>
      <w:r>
        <w:rPr>
          <w:rFonts w:hint="eastAsia" w:ascii="宋体" w:hAnsi="宋体" w:cs="Arial"/>
          <w:kern w:val="0"/>
          <w:szCs w:val="21"/>
        </w:rPr>
        <w:t>经友好协商，甲乙</w:t>
      </w:r>
      <w:r>
        <w:rPr>
          <w:rFonts w:ascii="宋体" w:hAnsi="宋体" w:cs="Arial"/>
          <w:kern w:val="0"/>
          <w:szCs w:val="21"/>
        </w:rPr>
        <w:t>双方就</w:t>
      </w:r>
      <w:r>
        <w:rPr>
          <w:rFonts w:hint="eastAsia" w:ascii="Times New Roman" w:hAnsi="Times New Roman" w:cs="Times New Roman"/>
          <w:szCs w:val="21"/>
          <w:u w:val="single"/>
          <w:lang w:val="zh-CN"/>
        </w:rPr>
        <w:t>新建宜昌至涪陵高速铁路 YFHBZ</w:t>
      </w:r>
      <w:r>
        <w:rPr>
          <w:rFonts w:hint="eastAsia" w:ascii="宋体" w:hAnsi="宋体"/>
          <w:szCs w:val="21"/>
          <w:u w:val="single"/>
        </w:rPr>
        <w:t>Q-2 标宜昌东艳路长江公铁大桥无损检测项目</w:t>
      </w:r>
      <w:r>
        <w:rPr>
          <w:rFonts w:hint="eastAsia" w:ascii="宋体" w:hAnsi="宋体" w:cs="Arial"/>
          <w:kern w:val="0"/>
          <w:szCs w:val="21"/>
        </w:rPr>
        <w:t>事项协商达成一致，订立本合同。</w:t>
      </w:r>
    </w:p>
    <w:p w14:paraId="7B41D3CF">
      <w:pPr>
        <w:numPr>
          <w:ilvl w:val="0"/>
          <w:numId w:val="5"/>
        </w:numPr>
        <w:spacing w:line="410" w:lineRule="exact"/>
        <w:ind w:firstLine="422" w:firstLineChars="200"/>
        <w:rPr>
          <w:rFonts w:hint="eastAsia" w:ascii="宋体" w:hAnsi="宋体"/>
          <w:szCs w:val="21"/>
        </w:rPr>
      </w:pPr>
      <w:r>
        <w:rPr>
          <w:rFonts w:hint="eastAsia" w:ascii="宋体" w:hAnsi="宋体"/>
          <w:b/>
          <w:szCs w:val="21"/>
        </w:rPr>
        <w:t>合同</w:t>
      </w:r>
      <w:r>
        <w:rPr>
          <w:rFonts w:ascii="宋体" w:hAnsi="宋体"/>
          <w:b/>
          <w:szCs w:val="21"/>
        </w:rPr>
        <w:t>工作对象及</w:t>
      </w:r>
      <w:r>
        <w:rPr>
          <w:rFonts w:hint="eastAsia" w:ascii="宋体" w:hAnsi="宋体"/>
          <w:b/>
          <w:szCs w:val="21"/>
        </w:rPr>
        <w:t>工作</w:t>
      </w:r>
      <w:r>
        <w:rPr>
          <w:rFonts w:ascii="宋体" w:hAnsi="宋体"/>
          <w:b/>
          <w:szCs w:val="21"/>
        </w:rPr>
        <w:t>内容</w:t>
      </w:r>
      <w:r>
        <w:rPr>
          <w:rFonts w:ascii="宋体" w:hAnsi="宋体"/>
          <w:szCs w:val="21"/>
        </w:rPr>
        <w:br w:type="textWrapping"/>
      </w:r>
      <w:r>
        <w:rPr>
          <w:rFonts w:ascii="宋体" w:hAnsi="宋体" w:cs="Arial"/>
          <w:kern w:val="0"/>
          <w:szCs w:val="21"/>
        </w:rPr>
        <w:t>　　</w:t>
      </w:r>
      <w:r>
        <w:rPr>
          <w:rFonts w:hint="eastAsia" w:ascii="宋体" w:hAnsi="宋体" w:cs="Arial"/>
          <w:kern w:val="0"/>
          <w:szCs w:val="21"/>
        </w:rPr>
        <w:t>1、</w:t>
      </w:r>
      <w:r>
        <w:rPr>
          <w:rFonts w:ascii="宋体" w:hAnsi="宋体" w:cs="Arial"/>
          <w:kern w:val="0"/>
          <w:szCs w:val="21"/>
        </w:rPr>
        <w:t>工程名称：</w:t>
      </w:r>
      <w:r>
        <w:rPr>
          <w:rFonts w:hint="eastAsia" w:ascii="Times New Roman" w:hAnsi="Times New Roman" w:cs="Times New Roman"/>
          <w:szCs w:val="21"/>
          <w:u w:val="single"/>
          <w:lang w:val="zh-CN"/>
        </w:rPr>
        <w:t>新建宜昌至涪陵高速铁路 YFHBZ</w:t>
      </w:r>
      <w:r>
        <w:rPr>
          <w:rFonts w:hint="eastAsia" w:ascii="宋体" w:hAnsi="宋体"/>
          <w:szCs w:val="21"/>
          <w:u w:val="single"/>
        </w:rPr>
        <w:t>Q-2 标宜昌东艳路长江公铁大桥无损检测项目</w:t>
      </w:r>
      <w:r>
        <w:rPr>
          <w:rFonts w:hint="eastAsia" w:ascii="宋体" w:hAnsi="宋体"/>
          <w:szCs w:val="21"/>
        </w:rPr>
        <w:t>。</w:t>
      </w:r>
      <w:r>
        <w:rPr>
          <w:rFonts w:ascii="宋体" w:hAnsi="宋体"/>
          <w:szCs w:val="21"/>
        </w:rPr>
        <w:br w:type="textWrapping"/>
      </w:r>
      <w:r>
        <w:rPr>
          <w:rFonts w:ascii="宋体" w:hAnsi="宋体"/>
          <w:szCs w:val="21"/>
        </w:rPr>
        <w:t>　　</w:t>
      </w:r>
      <w:r>
        <w:rPr>
          <w:rFonts w:hint="eastAsia" w:ascii="宋体" w:hAnsi="宋体"/>
          <w:szCs w:val="21"/>
        </w:rPr>
        <w:t>2、</w:t>
      </w:r>
      <w:r>
        <w:rPr>
          <w:rFonts w:ascii="宋体" w:hAnsi="宋体"/>
          <w:szCs w:val="21"/>
        </w:rPr>
        <w:t>工程地点：</w:t>
      </w:r>
      <w:r>
        <w:rPr>
          <w:rFonts w:hint="eastAsia" w:ascii="Times New Roman" w:hAnsi="Times New Roman" w:cs="Times New Roman"/>
          <w:szCs w:val="21"/>
          <w:u w:val="single"/>
          <w:lang w:val="zh-CN"/>
        </w:rPr>
        <w:t>新建宜昌至涪陵高速铁路 YFHBZ</w:t>
      </w:r>
      <w:r>
        <w:rPr>
          <w:rFonts w:hint="eastAsia" w:ascii="宋体" w:hAnsi="宋体"/>
          <w:szCs w:val="21"/>
          <w:u w:val="single"/>
        </w:rPr>
        <w:t>Q-2 标宜昌东艳路长江公铁大桥施工场地</w:t>
      </w:r>
      <w:r>
        <w:rPr>
          <w:rFonts w:hint="eastAsia" w:ascii="宋体" w:hAnsi="宋体"/>
          <w:szCs w:val="21"/>
        </w:rPr>
        <w:t>。</w:t>
      </w:r>
      <w:r>
        <w:rPr>
          <w:rFonts w:ascii="宋体" w:hAnsi="宋体"/>
          <w:szCs w:val="21"/>
        </w:rPr>
        <w:br w:type="textWrapping"/>
      </w:r>
      <w:r>
        <w:rPr>
          <w:rFonts w:ascii="宋体" w:hAnsi="宋体"/>
          <w:szCs w:val="21"/>
        </w:rPr>
        <w:t>　　</w:t>
      </w:r>
      <w:r>
        <w:rPr>
          <w:rFonts w:hint="eastAsia" w:ascii="宋体" w:hAnsi="宋体"/>
          <w:szCs w:val="21"/>
        </w:rPr>
        <w:t>3、工程范围</w:t>
      </w:r>
      <w:r>
        <w:rPr>
          <w:rFonts w:ascii="宋体" w:hAnsi="宋体"/>
          <w:szCs w:val="21"/>
        </w:rPr>
        <w:t>：</w:t>
      </w:r>
      <w:r>
        <w:rPr>
          <w:rFonts w:hint="eastAsia" w:ascii="Times New Roman" w:hAnsi="Times New Roman" w:cs="Times New Roman"/>
          <w:szCs w:val="21"/>
          <w:u w:val="single"/>
          <w:lang w:val="zh-CN"/>
        </w:rPr>
        <w:t>新建宜昌至涪陵高速铁路 YFHBZ</w:t>
      </w:r>
      <w:r>
        <w:rPr>
          <w:rFonts w:hint="eastAsia" w:ascii="宋体" w:hAnsi="宋体"/>
          <w:szCs w:val="21"/>
          <w:u w:val="single"/>
        </w:rPr>
        <w:t>Q-2 标宜昌东艳路长江公铁大桥无损检测项目</w:t>
      </w:r>
      <w:r>
        <w:rPr>
          <w:rFonts w:hint="eastAsia" w:ascii="宋体" w:hAnsi="宋体"/>
          <w:szCs w:val="21"/>
        </w:rPr>
        <w:t>。</w:t>
      </w:r>
    </w:p>
    <w:p w14:paraId="276795B3">
      <w:pPr>
        <w:spacing w:line="410" w:lineRule="exact"/>
        <w:ind w:firstLine="420" w:firstLineChars="200"/>
        <w:rPr>
          <w:rFonts w:hint="eastAsia" w:ascii="宋体" w:hAnsi="宋体"/>
          <w:szCs w:val="21"/>
        </w:rPr>
      </w:pPr>
      <w:r>
        <w:rPr>
          <w:rFonts w:hint="eastAsia" w:ascii="宋体" w:hAnsi="宋体"/>
          <w:szCs w:val="21"/>
        </w:rPr>
        <w:t>4、</w:t>
      </w:r>
      <w:r>
        <w:rPr>
          <w:rFonts w:ascii="宋体" w:hAnsi="宋体"/>
          <w:szCs w:val="21"/>
        </w:rPr>
        <w:t>工程</w:t>
      </w:r>
      <w:r>
        <w:rPr>
          <w:rFonts w:hint="eastAsia" w:ascii="宋体" w:hAnsi="宋体"/>
          <w:szCs w:val="21"/>
        </w:rPr>
        <w:t>内容</w:t>
      </w:r>
      <w:r>
        <w:rPr>
          <w:rFonts w:ascii="宋体" w:hAnsi="宋体"/>
          <w:szCs w:val="21"/>
        </w:rPr>
        <w:t>：</w:t>
      </w:r>
      <w:r>
        <w:rPr>
          <w:rFonts w:hint="eastAsia" w:ascii="宋体" w:hAnsi="宋体"/>
          <w:szCs w:val="21"/>
          <w:u w:val="single"/>
        </w:rPr>
        <w:t>超声波、磁粉、射线、</w:t>
      </w:r>
      <w:r>
        <w:rPr>
          <w:rFonts w:hint="eastAsia"/>
          <w:szCs w:val="21"/>
          <w:u w:val="single"/>
        </w:rPr>
        <w:t>相控阵超声检测</w:t>
      </w:r>
      <w:r>
        <w:rPr>
          <w:rFonts w:hint="eastAsia"/>
          <w:szCs w:val="21"/>
          <w:u w:val="single"/>
          <w:lang w:eastAsia="zh-CN"/>
        </w:rPr>
        <w:t>、</w:t>
      </w:r>
      <w:r>
        <w:rPr>
          <w:rFonts w:hint="eastAsia" w:ascii="宋体" w:hAnsi="宋体"/>
          <w:szCs w:val="21"/>
          <w:u w:val="single"/>
        </w:rPr>
        <w:t>钢板的检测</w:t>
      </w:r>
      <w:r>
        <w:rPr>
          <w:rFonts w:hint="eastAsia" w:ascii="宋体" w:hAnsi="宋体"/>
          <w:szCs w:val="21"/>
          <w:u w:val="single"/>
          <w:lang w:eastAsia="zh-CN"/>
        </w:rPr>
        <w:t>，按甲方和监理要求由乙方完成检验资料的填写和上报工作</w:t>
      </w:r>
      <w:r>
        <w:rPr>
          <w:rFonts w:hint="eastAsia" w:ascii="宋体" w:hAnsi="宋体"/>
          <w:szCs w:val="21"/>
        </w:rPr>
        <w:t>。</w:t>
      </w:r>
    </w:p>
    <w:p w14:paraId="4BE6C446">
      <w:pPr>
        <w:spacing w:line="410" w:lineRule="exact"/>
        <w:ind w:firstLine="422" w:firstLineChars="200"/>
        <w:rPr>
          <w:rFonts w:hint="eastAsia" w:ascii="宋体" w:hAnsi="宋体"/>
          <w:b/>
          <w:szCs w:val="21"/>
        </w:rPr>
      </w:pPr>
      <w:r>
        <w:rPr>
          <w:rFonts w:hint="eastAsia" w:ascii="宋体" w:hAnsi="宋体" w:cs="Arial"/>
          <w:b/>
          <w:bCs/>
          <w:smallCaps/>
          <w:kern w:val="0"/>
          <w:szCs w:val="21"/>
        </w:rPr>
        <w:t>二、</w:t>
      </w:r>
      <w:r>
        <w:rPr>
          <w:rFonts w:hint="eastAsia" w:ascii="宋体" w:hAnsi="宋体"/>
          <w:b/>
          <w:szCs w:val="21"/>
        </w:rPr>
        <w:t>合同工期</w:t>
      </w:r>
    </w:p>
    <w:p w14:paraId="6F049FDF">
      <w:pPr>
        <w:spacing w:line="410" w:lineRule="exact"/>
        <w:ind w:firstLine="420" w:firstLineChars="200"/>
        <w:rPr>
          <w:rFonts w:hint="eastAsia" w:ascii="宋体" w:hAnsi="宋体"/>
          <w:szCs w:val="21"/>
        </w:rPr>
      </w:pPr>
      <w:r>
        <w:rPr>
          <w:rFonts w:hint="eastAsia" w:ascii="宋体" w:hAnsi="宋体" w:cs="Arial"/>
          <w:kern w:val="0"/>
          <w:szCs w:val="21"/>
        </w:rPr>
        <w:t>1、</w:t>
      </w:r>
      <w:r>
        <w:rPr>
          <w:rFonts w:hint="eastAsia" w:ascii="宋体" w:hAnsi="宋体"/>
          <w:szCs w:val="21"/>
        </w:rPr>
        <w:t>合同工期暂定为</w:t>
      </w:r>
      <w:r>
        <w:rPr>
          <w:rFonts w:ascii="宋体" w:hAnsi="宋体"/>
          <w:color w:val="000000"/>
          <w:szCs w:val="21"/>
          <w:u w:val="single"/>
        </w:rPr>
        <w:t xml:space="preserve">  </w:t>
      </w:r>
      <w:r>
        <w:rPr>
          <w:rFonts w:hint="eastAsia" w:ascii="宋体" w:hAnsi="宋体"/>
          <w:color w:val="000000"/>
          <w:szCs w:val="21"/>
          <w:u w:val="single"/>
          <w:lang w:val="en-US" w:eastAsia="zh-CN"/>
        </w:rPr>
        <w:t>2026</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u w:val="single"/>
          <w:lang w:val="en-US" w:eastAsia="zh-CN"/>
        </w:rPr>
        <w:t>03</w:t>
      </w:r>
      <w:r>
        <w:rPr>
          <w:rFonts w:hint="eastAsia" w:ascii="宋体" w:hAnsi="宋体"/>
          <w:color w:val="000000"/>
          <w:szCs w:val="21"/>
        </w:rPr>
        <w:t>月开工至</w:t>
      </w:r>
      <w:r>
        <w:rPr>
          <w:rFonts w:ascii="宋体" w:hAnsi="宋体"/>
          <w:color w:val="000000"/>
          <w:szCs w:val="21"/>
          <w:u w:val="single"/>
        </w:rPr>
        <w:t xml:space="preserve">  </w:t>
      </w:r>
      <w:r>
        <w:rPr>
          <w:rFonts w:hint="eastAsia" w:ascii="宋体" w:hAnsi="宋体"/>
          <w:color w:val="000000"/>
          <w:szCs w:val="21"/>
          <w:u w:val="single"/>
          <w:lang w:val="en-US" w:eastAsia="zh-CN"/>
        </w:rPr>
        <w:t>2027</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u w:val="single"/>
          <w:lang w:val="en-US" w:eastAsia="zh-CN"/>
        </w:rPr>
        <w:t>12</w:t>
      </w:r>
      <w:r>
        <w:rPr>
          <w:rFonts w:ascii="宋体" w:hAnsi="宋体"/>
          <w:color w:val="000000"/>
          <w:szCs w:val="21"/>
          <w:u w:val="single"/>
        </w:rPr>
        <w:t xml:space="preserve"> </w:t>
      </w:r>
      <w:r>
        <w:rPr>
          <w:rFonts w:hint="eastAsia" w:ascii="宋体" w:hAnsi="宋体"/>
          <w:color w:val="000000"/>
          <w:szCs w:val="21"/>
        </w:rPr>
        <w:t>月</w:t>
      </w:r>
      <w:r>
        <w:rPr>
          <w:rFonts w:hint="eastAsia" w:ascii="宋体" w:hAnsi="宋体"/>
          <w:szCs w:val="21"/>
        </w:rPr>
        <w:t>完工（最终以实际工期计划为准）。</w:t>
      </w:r>
    </w:p>
    <w:p w14:paraId="1F76242D">
      <w:pPr>
        <w:spacing w:line="410" w:lineRule="exact"/>
        <w:ind w:firstLine="420" w:firstLineChars="200"/>
        <w:rPr>
          <w:rFonts w:hint="eastAsia" w:ascii="宋体" w:hAnsi="宋体"/>
          <w:szCs w:val="21"/>
        </w:rPr>
      </w:pPr>
      <w:r>
        <w:rPr>
          <w:rFonts w:hint="eastAsia" w:ascii="宋体" w:hAnsi="宋体" w:cs="Arial"/>
          <w:kern w:val="0"/>
          <w:szCs w:val="21"/>
        </w:rPr>
        <w:t>2、根据业主要求调整的工期计划提前或推迟，均在合同有效范围内，不作为乙方增加费用</w:t>
      </w:r>
      <w:r>
        <w:rPr>
          <w:rFonts w:hint="eastAsia" w:ascii="宋体" w:hAnsi="宋体"/>
          <w:szCs w:val="21"/>
        </w:rPr>
        <w:t>的理由或依据。</w:t>
      </w:r>
    </w:p>
    <w:p w14:paraId="1256970F">
      <w:pPr>
        <w:spacing w:line="410" w:lineRule="exact"/>
        <w:ind w:firstLine="422" w:firstLineChars="200"/>
        <w:rPr>
          <w:rFonts w:hint="eastAsia" w:ascii="宋体" w:hAnsi="宋体" w:cs="Arial"/>
          <w:b/>
          <w:kern w:val="0"/>
          <w:szCs w:val="21"/>
        </w:rPr>
      </w:pPr>
      <w:r>
        <w:rPr>
          <w:rFonts w:hint="eastAsia" w:ascii="宋体" w:hAnsi="宋体" w:cs="Arial"/>
          <w:b/>
          <w:bCs/>
          <w:smallCaps/>
          <w:kern w:val="0"/>
          <w:szCs w:val="21"/>
        </w:rPr>
        <w:t>三、</w:t>
      </w:r>
      <w:r>
        <w:rPr>
          <w:rFonts w:ascii="宋体" w:hAnsi="宋体" w:cs="Arial"/>
          <w:b/>
          <w:kern w:val="0"/>
          <w:szCs w:val="21"/>
        </w:rPr>
        <w:t>合同文件及解释顺序</w:t>
      </w:r>
    </w:p>
    <w:p w14:paraId="1EEDE395">
      <w:pPr>
        <w:spacing w:line="410" w:lineRule="exact"/>
        <w:ind w:left="420" w:leftChars="200" w:firstLine="2" w:firstLineChars="1"/>
        <w:rPr>
          <w:rFonts w:hint="eastAsia" w:ascii="宋体" w:hAnsi="宋体" w:cs="Arial"/>
          <w:color w:val="000000"/>
          <w:kern w:val="0"/>
          <w:szCs w:val="21"/>
        </w:rPr>
      </w:pPr>
      <w:r>
        <w:rPr>
          <w:rFonts w:ascii="宋体" w:hAnsi="宋体" w:cs="Arial"/>
          <w:color w:val="000000"/>
          <w:kern w:val="0"/>
          <w:szCs w:val="21"/>
        </w:rPr>
        <w:t>组成本合同的文件及优先解释顺序如下：</w:t>
      </w:r>
    </w:p>
    <w:p w14:paraId="27408965">
      <w:pPr>
        <w:spacing w:line="410" w:lineRule="exact"/>
        <w:ind w:firstLine="420" w:firstLineChars="200"/>
        <w:rPr>
          <w:rFonts w:hint="eastAsia" w:ascii="宋体" w:hAnsi="宋体"/>
          <w:szCs w:val="21"/>
        </w:rPr>
      </w:pPr>
      <w:r>
        <w:rPr>
          <w:rFonts w:ascii="宋体" w:hAnsi="宋体"/>
          <w:szCs w:val="21"/>
        </w:rPr>
        <w:t>1</w:t>
      </w:r>
      <w:r>
        <w:rPr>
          <w:rFonts w:hint="eastAsia" w:ascii="宋体" w:hAnsi="宋体"/>
          <w:szCs w:val="21"/>
        </w:rPr>
        <w:t>、</w:t>
      </w:r>
      <w:r>
        <w:rPr>
          <w:rFonts w:ascii="宋体" w:hAnsi="宋体"/>
          <w:szCs w:val="21"/>
        </w:rPr>
        <w:t>本合同</w:t>
      </w:r>
      <w:r>
        <w:rPr>
          <w:rFonts w:hint="eastAsia" w:ascii="宋体" w:hAnsi="宋体"/>
          <w:szCs w:val="21"/>
        </w:rPr>
        <w:t>。</w:t>
      </w:r>
    </w:p>
    <w:p w14:paraId="71E3BF5B">
      <w:pPr>
        <w:spacing w:line="410" w:lineRule="exact"/>
        <w:ind w:firstLine="420" w:firstLineChars="200"/>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本合同附件</w:t>
      </w:r>
      <w:r>
        <w:rPr>
          <w:rFonts w:hint="eastAsia" w:ascii="宋体" w:hAnsi="宋体"/>
          <w:szCs w:val="21"/>
        </w:rPr>
        <w:t>(包括招标文件、投标文件等)。</w:t>
      </w:r>
    </w:p>
    <w:p w14:paraId="4930F3D4">
      <w:pPr>
        <w:spacing w:line="410" w:lineRule="exact"/>
        <w:ind w:firstLine="420" w:firstLineChars="200"/>
        <w:rPr>
          <w:rFonts w:hint="eastAsia" w:ascii="宋体" w:hAnsi="宋体"/>
          <w:szCs w:val="21"/>
        </w:rPr>
      </w:pPr>
      <w:r>
        <w:rPr>
          <w:rFonts w:ascii="宋体" w:hAnsi="宋体"/>
          <w:szCs w:val="21"/>
        </w:rPr>
        <w:t>3</w:t>
      </w:r>
      <w:r>
        <w:rPr>
          <w:rFonts w:hint="eastAsia" w:ascii="宋体" w:hAnsi="宋体"/>
          <w:szCs w:val="21"/>
        </w:rPr>
        <w:t>、</w:t>
      </w:r>
      <w:r>
        <w:rPr>
          <w:rFonts w:ascii="宋体" w:hAnsi="宋体"/>
          <w:szCs w:val="21"/>
        </w:rPr>
        <w:t>本工程施工总承包合同</w:t>
      </w:r>
      <w:r>
        <w:rPr>
          <w:rFonts w:hint="eastAsia" w:ascii="宋体" w:hAnsi="宋体"/>
          <w:szCs w:val="21"/>
        </w:rPr>
        <w:t>。</w:t>
      </w:r>
    </w:p>
    <w:p w14:paraId="7606E9E6">
      <w:pPr>
        <w:spacing w:line="410" w:lineRule="exact"/>
        <w:ind w:firstLine="422" w:firstLineChars="200"/>
        <w:rPr>
          <w:rFonts w:hint="eastAsia" w:ascii="宋体" w:hAnsi="宋体" w:cs="Arial"/>
          <w:b/>
          <w:kern w:val="0"/>
          <w:szCs w:val="21"/>
        </w:rPr>
      </w:pPr>
      <w:r>
        <w:rPr>
          <w:rFonts w:hint="eastAsia" w:ascii="宋体" w:hAnsi="宋体" w:cs="Arial"/>
          <w:b/>
          <w:kern w:val="0"/>
          <w:szCs w:val="21"/>
        </w:rPr>
        <w:t>四、合同价格及付款方式</w:t>
      </w:r>
    </w:p>
    <w:p w14:paraId="02480D40">
      <w:pPr>
        <w:spacing w:line="410" w:lineRule="exact"/>
        <w:ind w:firstLine="420" w:firstLineChars="200"/>
        <w:rPr>
          <w:rFonts w:hint="eastAsia" w:ascii="宋体" w:hAnsi="宋体"/>
          <w:szCs w:val="21"/>
        </w:rPr>
      </w:pPr>
      <w:r>
        <w:rPr>
          <w:rFonts w:hint="eastAsia" w:ascii="宋体" w:hAnsi="宋体"/>
          <w:szCs w:val="21"/>
        </w:rPr>
        <w:t>1、合同价格</w:t>
      </w:r>
    </w:p>
    <w:p w14:paraId="2B475F23">
      <w:pPr>
        <w:spacing w:line="410" w:lineRule="exact"/>
        <w:ind w:firstLine="420" w:firstLineChars="200"/>
        <w:rPr>
          <w:rFonts w:hint="default" w:ascii="宋体" w:hAnsi="宋体"/>
          <w:szCs w:val="21"/>
          <w:lang w:val="en-US" w:eastAsia="zh-CN"/>
        </w:rPr>
      </w:pPr>
      <w:r>
        <w:rPr>
          <w:rFonts w:hint="eastAsia" w:ascii="宋体" w:hAnsi="宋体"/>
          <w:szCs w:val="21"/>
        </w:rPr>
        <w:t>① 本合同为综合固定单价合同</w:t>
      </w:r>
      <w:r>
        <w:rPr>
          <w:rFonts w:hint="eastAsia" w:ascii="宋体" w:hAnsi="宋体"/>
          <w:szCs w:val="21"/>
          <w:lang w:eastAsia="zh-CN"/>
        </w:rPr>
        <w:t>，</w:t>
      </w:r>
      <w:r>
        <w:rPr>
          <w:rFonts w:hint="eastAsia" w:ascii="宋体" w:hAnsi="宋体"/>
          <w:szCs w:val="21"/>
          <w:lang w:val="en-US" w:eastAsia="zh-CN"/>
        </w:rPr>
        <w:t>单价为  元/吨，包含增值税。</w:t>
      </w:r>
    </w:p>
    <w:p w14:paraId="411ADC79">
      <w:pPr>
        <w:spacing w:line="410" w:lineRule="exact"/>
        <w:ind w:firstLine="420" w:firstLineChars="200"/>
        <w:rPr>
          <w:rFonts w:hint="default" w:ascii="宋体" w:hAnsi="宋体" w:eastAsia="宋体"/>
          <w:szCs w:val="21"/>
          <w:lang w:val="en-US" w:eastAsia="zh-CN"/>
        </w:rPr>
      </w:pPr>
      <w:r>
        <w:rPr>
          <w:rFonts w:hint="eastAsia" w:ascii="宋体" w:hAnsi="宋体"/>
          <w:szCs w:val="21"/>
        </w:rPr>
        <w:t>②</w:t>
      </w:r>
      <w:r>
        <w:rPr>
          <w:rFonts w:hint="eastAsia" w:ascii="宋体" w:hAnsi="宋体"/>
          <w:szCs w:val="21"/>
          <w:lang w:val="en-US" w:eastAsia="zh-CN"/>
        </w:rPr>
        <w:t>已包含复探费用。</w:t>
      </w:r>
    </w:p>
    <w:p w14:paraId="4B8407B0">
      <w:pPr>
        <w:spacing w:line="410" w:lineRule="exact"/>
        <w:ind w:firstLine="420" w:firstLineChars="200"/>
        <w:rPr>
          <w:rFonts w:hint="eastAsia" w:ascii="宋体" w:hAnsi="宋体"/>
          <w:szCs w:val="21"/>
        </w:rPr>
      </w:pPr>
      <w:r>
        <w:rPr>
          <w:rFonts w:hint="eastAsia" w:ascii="宋体" w:hAnsi="宋体"/>
          <w:szCs w:val="21"/>
        </w:rPr>
        <w:t>③合同总价:工程量暂定为:</w:t>
      </w:r>
      <w:r>
        <w:rPr>
          <w:rFonts w:hint="eastAsia" w:ascii="宋体" w:hAnsi="宋体"/>
          <w:szCs w:val="21"/>
          <w:lang w:val="en-US" w:eastAsia="zh-CN"/>
        </w:rPr>
        <w:t xml:space="preserve">   </w:t>
      </w:r>
      <w:r>
        <w:rPr>
          <w:rFonts w:hint="eastAsia" w:ascii="宋体" w:hAnsi="宋体"/>
          <w:szCs w:val="21"/>
        </w:rPr>
        <w:t>吨。</w:t>
      </w:r>
      <w:r>
        <w:rPr>
          <w:rFonts w:hint="eastAsia" w:ascii="宋体" w:hAnsi="宋体"/>
          <w:szCs w:val="21"/>
          <w:lang w:val="en-US" w:eastAsia="zh-CN"/>
        </w:rPr>
        <w:t>合同</w:t>
      </w:r>
      <w:r>
        <w:rPr>
          <w:rFonts w:hint="eastAsia" w:ascii="宋体" w:hAnsi="宋体"/>
          <w:szCs w:val="21"/>
        </w:rPr>
        <w:t xml:space="preserve">总价暂定为 </w:t>
      </w:r>
      <w:r>
        <w:rPr>
          <w:rFonts w:hint="eastAsia" w:ascii="宋体" w:hAnsi="宋体"/>
          <w:szCs w:val="21"/>
          <w:lang w:val="en-US" w:eastAsia="zh-CN"/>
        </w:rPr>
        <w:t xml:space="preserve">   </w:t>
      </w:r>
      <w:r>
        <w:rPr>
          <w:rFonts w:hint="eastAsia" w:ascii="宋体" w:hAnsi="宋体"/>
          <w:szCs w:val="21"/>
        </w:rPr>
        <w:t>元(大写:人民币</w:t>
      </w:r>
      <w:r>
        <w:rPr>
          <w:rFonts w:hint="eastAsia" w:ascii="宋体" w:hAnsi="宋体"/>
          <w:szCs w:val="21"/>
          <w:lang w:val="en-US" w:eastAsia="zh-CN"/>
        </w:rPr>
        <w:t xml:space="preserve">     </w:t>
      </w:r>
      <w:r>
        <w:rPr>
          <w:rFonts w:hint="eastAsia" w:ascii="宋体" w:hAnsi="宋体"/>
          <w:szCs w:val="21"/>
        </w:rPr>
        <w:t>)，含</w:t>
      </w:r>
      <w:r>
        <w:rPr>
          <w:rFonts w:hint="eastAsia" w:ascii="宋体" w:hAnsi="宋体"/>
          <w:szCs w:val="21"/>
          <w:lang w:val="en-US" w:eastAsia="zh-CN"/>
        </w:rPr>
        <w:t xml:space="preserve">    </w:t>
      </w:r>
      <w:r>
        <w:rPr>
          <w:rFonts w:hint="eastAsia" w:ascii="宋体" w:hAnsi="宋体"/>
          <w:szCs w:val="21"/>
        </w:rPr>
        <w:t>增值税，，不含税合同金额：     元（大写：人民币      ），增值税：    元（大写：人民币     ）。最终结算金额以经甲方确认的乙方实际检测工程量为准进行计算。</w:t>
      </w:r>
    </w:p>
    <w:p w14:paraId="52A1D681">
      <w:pPr>
        <w:spacing w:line="410" w:lineRule="exact"/>
        <w:ind w:firstLine="420" w:firstLineChars="200"/>
        <w:rPr>
          <w:rFonts w:hint="eastAsia" w:ascii="宋体" w:hAnsi="宋体"/>
          <w:szCs w:val="21"/>
        </w:rPr>
      </w:pPr>
      <w:r>
        <w:rPr>
          <w:rFonts w:hint="eastAsia" w:ascii="宋体" w:hAnsi="宋体"/>
          <w:szCs w:val="21"/>
        </w:rPr>
        <w:t>2、工程款支付</w:t>
      </w:r>
    </w:p>
    <w:p w14:paraId="366F130E">
      <w:pPr>
        <w:pStyle w:val="5"/>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cs="Arial"/>
          <w:kern w:val="0"/>
          <w:szCs w:val="21"/>
          <w:lang w:val="en-US" w:eastAsia="zh-CN"/>
        </w:rPr>
      </w:pPr>
      <w:r>
        <w:rPr>
          <w:rFonts w:hint="eastAsia" w:ascii="宋体" w:hAnsi="宋体" w:cs="Arial"/>
          <w:kern w:val="0"/>
          <w:szCs w:val="21"/>
          <w:lang w:val="en-US" w:eastAsia="zh-CN"/>
        </w:rPr>
        <w:t>①支付方式：银行转账、银行承兑、金融票据（不贴息）。</w:t>
      </w:r>
    </w:p>
    <w:p w14:paraId="7FE6B315">
      <w:pPr>
        <w:pStyle w:val="5"/>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cs="Arial"/>
          <w:kern w:val="0"/>
          <w:szCs w:val="21"/>
          <w:lang w:val="en-US" w:eastAsia="zh-CN"/>
        </w:rPr>
      </w:pPr>
      <w:r>
        <w:rPr>
          <w:rFonts w:hint="eastAsia" w:ascii="宋体" w:hAnsi="宋体" w:cs="Arial"/>
          <w:kern w:val="0"/>
          <w:szCs w:val="21"/>
          <w:lang w:val="en-US" w:eastAsia="zh-CN"/>
        </w:rPr>
        <w:t>②本工程的计量按甲乙双方技术人员确定并签字的已完工程量为依据。</w:t>
      </w:r>
    </w:p>
    <w:p w14:paraId="2A1023D8">
      <w:pPr>
        <w:pStyle w:val="5"/>
        <w:spacing w:line="410" w:lineRule="exact"/>
        <w:rPr>
          <w:rFonts w:hint="eastAsia" w:ascii="宋体" w:hAnsi="宋体" w:cs="Arial"/>
          <w:kern w:val="0"/>
          <w:szCs w:val="21"/>
          <w:lang w:val="en-US" w:eastAsia="zh-CN"/>
        </w:rPr>
      </w:pPr>
      <w:r>
        <w:rPr>
          <w:rFonts w:hint="eastAsia" w:ascii="宋体" w:hAnsi="宋体" w:cs="Arial"/>
          <w:kern w:val="0"/>
          <w:szCs w:val="21"/>
          <w:lang w:val="en-US" w:eastAsia="zh-CN"/>
        </w:rPr>
        <w:t>③乙方每</w:t>
      </w:r>
      <w:r>
        <w:rPr>
          <w:rFonts w:hint="eastAsia" w:ascii="宋体" w:hAnsi="宋体" w:cs="Arial"/>
          <w:kern w:val="0"/>
          <w:szCs w:val="21"/>
          <w:u w:val="single"/>
          <w:lang w:val="en-US" w:eastAsia="zh-CN"/>
        </w:rPr>
        <w:t xml:space="preserve">  1  </w:t>
      </w:r>
      <w:r>
        <w:rPr>
          <w:rFonts w:hint="eastAsia" w:ascii="宋体" w:hAnsi="宋体" w:cs="Arial"/>
          <w:kern w:val="0"/>
          <w:szCs w:val="21"/>
          <w:lang w:val="en-US" w:eastAsia="zh-CN"/>
        </w:rPr>
        <w:t>月向甲方申报一次所完成（报验合格）的工程量，并提交相关资料，</w:t>
      </w:r>
      <w:r>
        <w:rPr>
          <w:rFonts w:hint="eastAsia" w:ascii="宋体" w:hAnsi="宋体" w:cs="Arial"/>
          <w:kern w:val="0"/>
          <w:szCs w:val="21"/>
        </w:rPr>
        <w:t>甲方</w:t>
      </w:r>
      <w:r>
        <w:rPr>
          <w:rFonts w:hint="eastAsia" w:ascii="宋体" w:hAnsi="宋体" w:cs="Arial"/>
          <w:kern w:val="0"/>
          <w:szCs w:val="21"/>
          <w:lang w:val="en-US" w:eastAsia="zh-CN"/>
        </w:rPr>
        <w:t>根据计量进度</w:t>
      </w:r>
      <w:r>
        <w:rPr>
          <w:rFonts w:hint="eastAsia" w:ascii="宋体" w:hAnsi="宋体" w:cs="Arial"/>
          <w:kern w:val="0"/>
          <w:szCs w:val="21"/>
        </w:rPr>
        <w:t>向乙方支付工程款。</w:t>
      </w:r>
    </w:p>
    <w:p w14:paraId="42C955CB">
      <w:pPr>
        <w:spacing w:line="410" w:lineRule="exact"/>
        <w:ind w:firstLine="420" w:firstLineChars="200"/>
        <w:rPr>
          <w:rFonts w:hint="eastAsia" w:ascii="宋体" w:hAnsi="宋体" w:cs="Arial"/>
          <w:kern w:val="0"/>
          <w:szCs w:val="21"/>
          <w:lang w:val="en-US" w:eastAsia="zh-CN"/>
        </w:rPr>
      </w:pPr>
      <w:r>
        <w:rPr>
          <w:rFonts w:hint="eastAsia" w:ascii="宋体" w:hAnsi="宋体" w:cs="Arial"/>
          <w:kern w:val="0"/>
          <w:szCs w:val="21"/>
          <w:lang w:val="en-US" w:eastAsia="zh-CN"/>
        </w:rPr>
        <w:t>④甲方向乙方支付工程款时，乙方应提前向甲方开具支付工程款等额的增值税专用发票。</w:t>
      </w:r>
    </w:p>
    <w:p w14:paraId="23A40D66">
      <w:pPr>
        <w:pStyle w:val="9"/>
        <w:keepNext w:val="0"/>
        <w:keepLines w:val="0"/>
        <w:pageBreakBefore w:val="0"/>
        <w:widowControl w:val="0"/>
        <w:kinsoku/>
        <w:wordWrap/>
        <w:overflowPunct/>
        <w:topLinePunct w:val="0"/>
        <w:autoSpaceDE/>
        <w:autoSpaceDN/>
        <w:bidi w:val="0"/>
        <w:adjustRightInd/>
        <w:snapToGrid/>
        <w:spacing w:line="410" w:lineRule="exact"/>
        <w:ind w:left="420"/>
        <w:textAlignment w:val="auto"/>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⑤乙方在合同签订前需缴纳履约保证金(合同总金</w:t>
      </w:r>
      <w:r>
        <w:rPr>
          <w:rFonts w:hint="eastAsia" w:ascii="宋体" w:hAnsi="宋体" w:eastAsia="宋体" w:cs="Arial"/>
          <w:kern w:val="0"/>
          <w:sz w:val="21"/>
          <w:szCs w:val="21"/>
          <w:highlight w:val="none"/>
          <w:lang w:val="en-US" w:eastAsia="zh-CN" w:bidi="ar-SA"/>
        </w:rPr>
        <w:t>额的</w:t>
      </w:r>
      <w:r>
        <w:rPr>
          <w:rFonts w:hint="eastAsia" w:ascii="宋体" w:hAnsi="宋体" w:cs="Arial"/>
          <w:kern w:val="0"/>
          <w:sz w:val="21"/>
          <w:szCs w:val="21"/>
          <w:highlight w:val="none"/>
          <w:lang w:val="en-US" w:eastAsia="zh-CN" w:bidi="ar-SA"/>
        </w:rPr>
        <w:t>10%</w:t>
      </w:r>
      <w:r>
        <w:rPr>
          <w:rFonts w:hint="eastAsia" w:ascii="宋体" w:hAnsi="宋体" w:eastAsia="宋体" w:cs="Arial"/>
          <w:kern w:val="0"/>
          <w:sz w:val="21"/>
          <w:szCs w:val="21"/>
          <w:highlight w:val="none"/>
          <w:lang w:val="en-US" w:eastAsia="zh-CN" w:bidi="ar-SA"/>
        </w:rPr>
        <w:t>)</w:t>
      </w:r>
      <w:r>
        <w:rPr>
          <w:rFonts w:hint="eastAsia" w:ascii="宋体" w:hAnsi="宋体" w:eastAsia="宋体" w:cs="Arial"/>
          <w:kern w:val="0"/>
          <w:sz w:val="21"/>
          <w:szCs w:val="21"/>
          <w:lang w:val="en-US" w:eastAsia="zh-CN" w:bidi="ar-SA"/>
        </w:rPr>
        <w:t>作为乙方履行合同的担保(也可采用履约保函或履约担保书的担保形式)，待全部工程完成并经甲方验收合格</w:t>
      </w:r>
      <w:r>
        <w:rPr>
          <w:rFonts w:hint="eastAsia" w:ascii="宋体" w:hAnsi="宋体" w:cs="Arial"/>
          <w:kern w:val="0"/>
          <w:sz w:val="21"/>
          <w:szCs w:val="21"/>
          <w:lang w:val="en-US" w:eastAsia="zh-CN" w:bidi="ar-SA"/>
        </w:rPr>
        <w:t>后</w:t>
      </w:r>
      <w:r>
        <w:rPr>
          <w:rFonts w:hint="eastAsia" w:ascii="宋体" w:hAnsi="宋体" w:eastAsia="宋体" w:cs="Arial"/>
          <w:kern w:val="0"/>
          <w:sz w:val="21"/>
          <w:szCs w:val="21"/>
          <w:lang w:val="en-US" w:eastAsia="zh-CN" w:bidi="ar-SA"/>
        </w:rPr>
        <w:t>退还履约保证金(甲方在扣除应扣款项后，退还剩余履约保证金给乙方)。</w:t>
      </w:r>
    </w:p>
    <w:p w14:paraId="37EFAA1F">
      <w:pPr>
        <w:pStyle w:val="9"/>
        <w:rPr>
          <w:rFonts w:hint="eastAsia" w:ascii="宋体" w:hAnsi="宋体"/>
          <w:szCs w:val="21"/>
        </w:rPr>
      </w:pPr>
      <w:r>
        <w:rPr>
          <w:rFonts w:hint="eastAsia" w:ascii="宋体" w:hAnsi="宋体" w:cs="Arial"/>
          <w:b/>
          <w:bCs/>
          <w:smallCaps/>
          <w:kern w:val="0"/>
          <w:szCs w:val="21"/>
        </w:rPr>
        <w:t>五、</w:t>
      </w:r>
      <w:r>
        <w:rPr>
          <w:rFonts w:hint="eastAsia" w:ascii="宋体" w:hAnsi="宋体" w:cs="Arial"/>
          <w:b/>
          <w:kern w:val="0"/>
          <w:szCs w:val="21"/>
        </w:rPr>
        <w:t>工程质量要求</w:t>
      </w:r>
      <w:r>
        <w:rPr>
          <w:rFonts w:ascii="宋体" w:hAnsi="宋体" w:cs="Arial"/>
          <w:b/>
          <w:kern w:val="0"/>
          <w:szCs w:val="21"/>
        </w:rPr>
        <w:br w:type="textWrapping"/>
      </w:r>
      <w:r>
        <w:rPr>
          <w:rFonts w:ascii="宋体" w:hAnsi="宋体" w:cs="Arial"/>
          <w:kern w:val="0"/>
          <w:szCs w:val="21"/>
        </w:rPr>
        <w:t>　　</w:t>
      </w:r>
      <w:r>
        <w:rPr>
          <w:rFonts w:hint="eastAsia" w:ascii="宋体" w:hAnsi="宋体"/>
          <w:szCs w:val="21"/>
        </w:rPr>
        <w:t>乙方应严格按照施工图纸、技术规范、标准及业主、监理工程师和甲方的要求进行</w:t>
      </w:r>
      <w:r>
        <w:rPr>
          <w:rFonts w:hint="eastAsia" w:ascii="宋体" w:hAnsi="宋体"/>
          <w:szCs w:val="21"/>
          <w:lang w:val="en-US" w:eastAsia="zh-CN"/>
        </w:rPr>
        <w:t>检测</w:t>
      </w:r>
      <w:r>
        <w:rPr>
          <w:rFonts w:hint="eastAsia" w:ascii="宋体" w:hAnsi="宋体"/>
          <w:szCs w:val="21"/>
        </w:rPr>
        <w:t>，其检验应符合本工程招标文件技术规范、制造验收规则、监理工程师要求。</w:t>
      </w:r>
    </w:p>
    <w:p w14:paraId="7BDBD3D9">
      <w:pPr>
        <w:spacing w:line="410" w:lineRule="exact"/>
        <w:ind w:firstLine="422" w:firstLineChars="200"/>
        <w:rPr>
          <w:rFonts w:hint="eastAsia" w:ascii="宋体" w:hAnsi="宋体" w:cs="Arial"/>
          <w:kern w:val="0"/>
          <w:szCs w:val="21"/>
        </w:rPr>
      </w:pPr>
      <w:r>
        <w:rPr>
          <w:rFonts w:hint="eastAsia" w:ascii="宋体" w:hAnsi="宋体" w:cs="Arial"/>
          <w:b/>
          <w:bCs/>
          <w:smallCaps/>
          <w:kern w:val="0"/>
          <w:szCs w:val="21"/>
        </w:rPr>
        <w:t>六、</w:t>
      </w:r>
      <w:r>
        <w:rPr>
          <w:rFonts w:hint="eastAsia" w:ascii="宋体" w:hAnsi="宋体" w:cs="Arial"/>
          <w:b/>
          <w:kern w:val="0"/>
          <w:szCs w:val="21"/>
        </w:rPr>
        <w:t>甲方的责任</w:t>
      </w:r>
      <w:r>
        <w:rPr>
          <w:rFonts w:ascii="宋体" w:hAnsi="宋体" w:cs="Arial"/>
          <w:b/>
          <w:kern w:val="0"/>
          <w:szCs w:val="21"/>
        </w:rPr>
        <w:t>义务</w:t>
      </w:r>
      <w:r>
        <w:rPr>
          <w:rFonts w:ascii="宋体" w:hAnsi="宋体" w:cs="Arial"/>
          <w:b/>
          <w:kern w:val="0"/>
          <w:szCs w:val="21"/>
        </w:rPr>
        <w:br w:type="textWrapping"/>
      </w:r>
      <w:r>
        <w:rPr>
          <w:rFonts w:ascii="宋体" w:hAnsi="宋体" w:cs="Arial"/>
          <w:kern w:val="0"/>
          <w:szCs w:val="21"/>
        </w:rPr>
        <w:t>　　　1</w:t>
      </w:r>
      <w:r>
        <w:rPr>
          <w:rFonts w:hint="eastAsia" w:ascii="宋体" w:hAnsi="宋体" w:cs="Arial"/>
          <w:kern w:val="0"/>
          <w:szCs w:val="21"/>
        </w:rPr>
        <w:t>、</w:t>
      </w:r>
      <w:r>
        <w:rPr>
          <w:rFonts w:ascii="宋体" w:hAnsi="宋体" w:cs="Arial"/>
          <w:kern w:val="0"/>
          <w:szCs w:val="21"/>
        </w:rPr>
        <w:t>负责</w:t>
      </w:r>
      <w:r>
        <w:rPr>
          <w:rFonts w:hint="eastAsia" w:ascii="宋体" w:hAnsi="宋体" w:cs="Arial"/>
          <w:kern w:val="0"/>
          <w:szCs w:val="21"/>
        </w:rPr>
        <w:t>提供相应的技术规范、标准</w:t>
      </w:r>
      <w:r>
        <w:rPr>
          <w:rFonts w:ascii="宋体" w:hAnsi="宋体" w:cs="Arial"/>
          <w:kern w:val="0"/>
          <w:szCs w:val="21"/>
        </w:rPr>
        <w:t>，统一制定各项管理目标，实施对工程质量、工期、安全生产、文明施工的控制、监督、检查和验收</w:t>
      </w:r>
      <w:r>
        <w:rPr>
          <w:rFonts w:hint="eastAsia" w:ascii="宋体" w:hAnsi="宋体" w:cs="Arial"/>
          <w:kern w:val="0"/>
          <w:szCs w:val="21"/>
        </w:rPr>
        <w:t>。</w:t>
      </w:r>
    </w:p>
    <w:p w14:paraId="0BD5988A">
      <w:pPr>
        <w:spacing w:line="410" w:lineRule="exact"/>
        <w:ind w:firstLine="420" w:firstLineChars="200"/>
        <w:rPr>
          <w:rFonts w:hint="eastAsia" w:ascii="宋体" w:hAnsi="宋体" w:cs="Arial"/>
          <w:kern w:val="0"/>
          <w:szCs w:val="21"/>
        </w:rPr>
      </w:pPr>
      <w:r>
        <w:rPr>
          <w:rFonts w:hint="eastAsia" w:ascii="宋体" w:hAnsi="宋体" w:cs="Arial"/>
          <w:kern w:val="0"/>
          <w:szCs w:val="21"/>
          <w:lang w:val="en-US" w:eastAsia="zh-CN"/>
        </w:rPr>
        <w:t>2</w:t>
      </w:r>
      <w:r>
        <w:rPr>
          <w:rFonts w:hint="eastAsia" w:ascii="宋体" w:hAnsi="宋体" w:cs="Arial"/>
          <w:kern w:val="0"/>
          <w:szCs w:val="21"/>
        </w:rPr>
        <w:t>、</w:t>
      </w:r>
      <w:r>
        <w:rPr>
          <w:rFonts w:ascii="宋体" w:hAnsi="宋体" w:cs="Arial"/>
          <w:kern w:val="0"/>
          <w:szCs w:val="21"/>
        </w:rPr>
        <w:t>按</w:t>
      </w:r>
      <w:r>
        <w:rPr>
          <w:rFonts w:hint="eastAsia" w:ascii="宋体" w:hAnsi="宋体" w:cs="Arial"/>
          <w:kern w:val="0"/>
          <w:szCs w:val="21"/>
        </w:rPr>
        <w:t>本</w:t>
      </w:r>
      <w:r>
        <w:rPr>
          <w:rFonts w:ascii="宋体" w:hAnsi="宋体" w:cs="Arial"/>
          <w:kern w:val="0"/>
          <w:szCs w:val="21"/>
        </w:rPr>
        <w:t>合同</w:t>
      </w:r>
      <w:r>
        <w:rPr>
          <w:rFonts w:hint="eastAsia" w:ascii="宋体" w:hAnsi="宋体" w:cs="Arial"/>
          <w:kern w:val="0"/>
          <w:szCs w:val="21"/>
        </w:rPr>
        <w:t>第四条</w:t>
      </w:r>
      <w:r>
        <w:rPr>
          <w:rFonts w:ascii="宋体" w:hAnsi="宋体" w:cs="Arial"/>
          <w:kern w:val="0"/>
          <w:szCs w:val="21"/>
        </w:rPr>
        <w:t>约定，向</w:t>
      </w:r>
      <w:r>
        <w:rPr>
          <w:rFonts w:hint="eastAsia" w:ascii="宋体" w:hAnsi="宋体" w:cs="Arial"/>
          <w:kern w:val="0"/>
          <w:szCs w:val="21"/>
        </w:rPr>
        <w:t>乙方</w:t>
      </w:r>
      <w:r>
        <w:rPr>
          <w:rFonts w:ascii="宋体" w:hAnsi="宋体" w:cs="Arial"/>
          <w:kern w:val="0"/>
          <w:szCs w:val="21"/>
        </w:rPr>
        <w:t>支付</w:t>
      </w:r>
      <w:r>
        <w:rPr>
          <w:rFonts w:hint="eastAsia" w:ascii="宋体" w:hAnsi="宋体" w:cs="Arial"/>
          <w:kern w:val="0"/>
          <w:szCs w:val="21"/>
        </w:rPr>
        <w:t>工程款。</w:t>
      </w:r>
    </w:p>
    <w:p w14:paraId="4A2D0E7F">
      <w:pPr>
        <w:spacing w:line="410" w:lineRule="exact"/>
        <w:ind w:firstLine="422" w:firstLineChars="200"/>
        <w:rPr>
          <w:rFonts w:hint="eastAsia" w:ascii="宋体" w:hAnsi="宋体" w:cs="Arial"/>
          <w:b/>
          <w:kern w:val="0"/>
          <w:szCs w:val="21"/>
        </w:rPr>
      </w:pPr>
      <w:r>
        <w:rPr>
          <w:rFonts w:hint="eastAsia" w:ascii="宋体" w:hAnsi="宋体" w:cs="Arial"/>
          <w:b/>
          <w:bCs/>
          <w:smallCaps/>
          <w:kern w:val="0"/>
          <w:szCs w:val="21"/>
        </w:rPr>
        <w:t>七、</w:t>
      </w:r>
      <w:r>
        <w:rPr>
          <w:rFonts w:hint="eastAsia" w:ascii="宋体" w:hAnsi="宋体" w:cs="Arial"/>
          <w:b/>
          <w:kern w:val="0"/>
          <w:szCs w:val="21"/>
        </w:rPr>
        <w:t>乙方的责任</w:t>
      </w:r>
      <w:r>
        <w:rPr>
          <w:rFonts w:ascii="宋体" w:hAnsi="宋体" w:cs="Arial"/>
          <w:b/>
          <w:kern w:val="0"/>
          <w:szCs w:val="21"/>
        </w:rPr>
        <w:t>义务</w:t>
      </w:r>
    </w:p>
    <w:p w14:paraId="1119587A">
      <w:pPr>
        <w:spacing w:line="410" w:lineRule="exact"/>
        <w:ind w:firstLine="420" w:firstLineChars="200"/>
        <w:rPr>
          <w:rFonts w:hint="eastAsia" w:ascii="宋体" w:hAnsi="宋体" w:cs="Arial"/>
          <w:kern w:val="0"/>
          <w:szCs w:val="21"/>
        </w:rPr>
      </w:pPr>
      <w:r>
        <w:rPr>
          <w:rFonts w:ascii="宋体" w:hAnsi="宋体" w:cs="Arial"/>
          <w:kern w:val="0"/>
          <w:szCs w:val="21"/>
        </w:rPr>
        <w:t>1</w:t>
      </w:r>
      <w:r>
        <w:rPr>
          <w:rFonts w:hint="eastAsia" w:ascii="宋体" w:hAnsi="宋体" w:cs="Arial"/>
          <w:kern w:val="0"/>
          <w:szCs w:val="21"/>
        </w:rPr>
        <w:t>、</w:t>
      </w:r>
      <w:r>
        <w:rPr>
          <w:rFonts w:ascii="宋体" w:hAnsi="宋体" w:cs="Arial"/>
          <w:kern w:val="0"/>
          <w:szCs w:val="21"/>
        </w:rPr>
        <w:t>对本合同</w:t>
      </w:r>
      <w:r>
        <w:rPr>
          <w:rFonts w:hint="eastAsia" w:ascii="宋体" w:hAnsi="宋体" w:cs="Arial"/>
          <w:kern w:val="0"/>
          <w:szCs w:val="21"/>
        </w:rPr>
        <w:t>工程</w:t>
      </w:r>
      <w:r>
        <w:rPr>
          <w:rFonts w:ascii="宋体" w:hAnsi="宋体" w:cs="Arial"/>
          <w:kern w:val="0"/>
          <w:szCs w:val="21"/>
        </w:rPr>
        <w:t>范围内的</w:t>
      </w:r>
      <w:r>
        <w:rPr>
          <w:rFonts w:hint="eastAsia" w:ascii="宋体" w:hAnsi="宋体" w:cs="Arial"/>
          <w:kern w:val="0"/>
          <w:szCs w:val="21"/>
        </w:rPr>
        <w:t>无损检测</w:t>
      </w:r>
      <w:r>
        <w:rPr>
          <w:rFonts w:ascii="宋体" w:hAnsi="宋体" w:cs="Arial"/>
          <w:kern w:val="0"/>
          <w:szCs w:val="21"/>
        </w:rPr>
        <w:t>工程质量向</w:t>
      </w:r>
      <w:r>
        <w:rPr>
          <w:rFonts w:hint="eastAsia" w:ascii="宋体" w:hAnsi="宋体" w:cs="Arial"/>
          <w:kern w:val="0"/>
          <w:szCs w:val="21"/>
        </w:rPr>
        <w:t>甲方</w:t>
      </w:r>
      <w:r>
        <w:rPr>
          <w:rFonts w:ascii="宋体" w:hAnsi="宋体" w:cs="Arial"/>
          <w:kern w:val="0"/>
          <w:szCs w:val="21"/>
        </w:rPr>
        <w:t>负责，未经</w:t>
      </w:r>
      <w:r>
        <w:rPr>
          <w:rFonts w:hint="eastAsia" w:ascii="宋体" w:hAnsi="宋体" w:cs="Arial"/>
          <w:kern w:val="0"/>
          <w:szCs w:val="21"/>
        </w:rPr>
        <w:t>甲方</w:t>
      </w:r>
      <w:r>
        <w:rPr>
          <w:rFonts w:ascii="宋体" w:hAnsi="宋体" w:cs="Arial"/>
          <w:kern w:val="0"/>
          <w:szCs w:val="21"/>
        </w:rPr>
        <w:t>授权或允许，不得擅自与</w:t>
      </w:r>
      <w:r>
        <w:rPr>
          <w:rFonts w:hint="eastAsia" w:ascii="宋体" w:hAnsi="宋体" w:cs="Arial"/>
          <w:kern w:val="0"/>
          <w:szCs w:val="21"/>
        </w:rPr>
        <w:t>业主</w:t>
      </w:r>
      <w:r>
        <w:rPr>
          <w:rFonts w:ascii="宋体" w:hAnsi="宋体" w:cs="Arial"/>
          <w:kern w:val="0"/>
          <w:szCs w:val="21"/>
        </w:rPr>
        <w:t>及有关部门建立工作联系；自觉遵守法律法规及有关规章制度</w:t>
      </w:r>
      <w:r>
        <w:rPr>
          <w:rFonts w:hint="eastAsia" w:ascii="宋体" w:hAnsi="宋体" w:cs="Arial"/>
          <w:kern w:val="0"/>
          <w:szCs w:val="21"/>
        </w:rPr>
        <w:t>。</w:t>
      </w:r>
    </w:p>
    <w:p w14:paraId="5B60B62C">
      <w:pPr>
        <w:spacing w:line="410" w:lineRule="exact"/>
        <w:ind w:firstLine="420" w:firstLineChars="200"/>
        <w:rPr>
          <w:rFonts w:hint="eastAsia" w:ascii="宋体" w:hAnsi="宋体"/>
          <w:szCs w:val="21"/>
        </w:rPr>
      </w:pPr>
      <w:r>
        <w:rPr>
          <w:rFonts w:hint="eastAsia" w:ascii="宋体" w:hAnsi="宋体"/>
          <w:szCs w:val="21"/>
        </w:rPr>
        <w:t>2、乙方负责无损检测所需的设备及工具，并自行保管，对于现场丢失及损害由乙方负责，费用包含于综合单价中不另支付。</w:t>
      </w:r>
    </w:p>
    <w:p w14:paraId="3AADCDFD">
      <w:pPr>
        <w:spacing w:line="410" w:lineRule="exact"/>
        <w:ind w:firstLine="420" w:firstLineChars="200"/>
        <w:rPr>
          <w:rFonts w:hint="eastAsia" w:ascii="宋体" w:hAnsi="宋体"/>
          <w:szCs w:val="21"/>
        </w:rPr>
      </w:pPr>
      <w:r>
        <w:rPr>
          <w:rFonts w:hint="eastAsia" w:ascii="宋体" w:hAnsi="宋体"/>
          <w:szCs w:val="21"/>
        </w:rPr>
        <w:t>3、</w:t>
      </w:r>
      <w:r>
        <w:rPr>
          <w:rFonts w:hint="eastAsia" w:ascii="宋体" w:hAnsi="宋体" w:cs="Arial"/>
          <w:kern w:val="0"/>
          <w:szCs w:val="21"/>
        </w:rPr>
        <w:t>乙方必须</w:t>
      </w:r>
      <w:r>
        <w:rPr>
          <w:rFonts w:ascii="宋体" w:hAnsi="宋体" w:cs="Arial"/>
          <w:kern w:val="0"/>
          <w:szCs w:val="21"/>
        </w:rPr>
        <w:t>服从</w:t>
      </w:r>
      <w:r>
        <w:rPr>
          <w:rFonts w:hint="eastAsia" w:ascii="宋体" w:hAnsi="宋体" w:cs="Arial"/>
          <w:kern w:val="0"/>
          <w:szCs w:val="21"/>
        </w:rPr>
        <w:t>甲方</w:t>
      </w:r>
      <w:r>
        <w:rPr>
          <w:rFonts w:ascii="宋体" w:hAnsi="宋体" w:cs="Arial"/>
          <w:kern w:val="0"/>
          <w:szCs w:val="21"/>
        </w:rPr>
        <w:t>转发的</w:t>
      </w:r>
      <w:r>
        <w:rPr>
          <w:rFonts w:hint="eastAsia" w:ascii="宋体" w:hAnsi="宋体" w:cs="Arial"/>
          <w:kern w:val="0"/>
          <w:szCs w:val="21"/>
        </w:rPr>
        <w:t>业主</w:t>
      </w:r>
      <w:r>
        <w:rPr>
          <w:rFonts w:ascii="宋体" w:hAnsi="宋体" w:cs="Arial"/>
          <w:kern w:val="0"/>
          <w:szCs w:val="21"/>
        </w:rPr>
        <w:t>及</w:t>
      </w:r>
      <w:r>
        <w:rPr>
          <w:rFonts w:hint="eastAsia" w:ascii="宋体" w:hAnsi="宋体" w:cs="Arial"/>
          <w:kern w:val="0"/>
          <w:szCs w:val="21"/>
        </w:rPr>
        <w:t>监理</w:t>
      </w:r>
      <w:r>
        <w:rPr>
          <w:rFonts w:ascii="宋体" w:hAnsi="宋体" w:cs="Arial"/>
          <w:kern w:val="0"/>
          <w:szCs w:val="21"/>
        </w:rPr>
        <w:t>工程师的指令</w:t>
      </w:r>
      <w:r>
        <w:rPr>
          <w:rFonts w:hint="eastAsia" w:ascii="宋体" w:hAnsi="宋体" w:cs="Arial"/>
          <w:kern w:val="0"/>
          <w:szCs w:val="21"/>
        </w:rPr>
        <w:t>，</w:t>
      </w:r>
      <w:r>
        <w:rPr>
          <w:rFonts w:ascii="宋体" w:hAnsi="宋体" w:cs="Arial"/>
          <w:kern w:val="0"/>
          <w:szCs w:val="21"/>
        </w:rPr>
        <w:t>接受</w:t>
      </w:r>
      <w:r>
        <w:rPr>
          <w:rFonts w:hint="eastAsia" w:ascii="宋体" w:hAnsi="宋体" w:cs="Arial"/>
          <w:kern w:val="0"/>
          <w:szCs w:val="21"/>
        </w:rPr>
        <w:t>甲方、业主、监理</w:t>
      </w:r>
      <w:r>
        <w:rPr>
          <w:rFonts w:ascii="宋体" w:hAnsi="宋体" w:cs="Arial"/>
          <w:kern w:val="0"/>
          <w:szCs w:val="21"/>
        </w:rPr>
        <w:t>及有关部门的管理、监督和检查</w:t>
      </w:r>
      <w:r>
        <w:rPr>
          <w:rFonts w:hint="eastAsia" w:ascii="宋体" w:hAnsi="宋体" w:cs="Arial"/>
          <w:kern w:val="0"/>
          <w:szCs w:val="21"/>
        </w:rPr>
        <w:t>，</w:t>
      </w:r>
      <w:r>
        <w:rPr>
          <w:rFonts w:hint="eastAsia" w:ascii="宋体" w:hAnsi="宋体"/>
          <w:szCs w:val="21"/>
        </w:rPr>
        <w:t>协助甲方做好施工的竣工资料编制及整理工作。</w:t>
      </w:r>
    </w:p>
    <w:p w14:paraId="7BA3D89B">
      <w:pPr>
        <w:spacing w:line="410" w:lineRule="exact"/>
        <w:ind w:firstLine="420" w:firstLineChars="200"/>
        <w:rPr>
          <w:rFonts w:hint="eastAsia" w:ascii="宋体" w:hAnsi="宋体"/>
          <w:szCs w:val="21"/>
        </w:rPr>
      </w:pPr>
      <w:r>
        <w:rPr>
          <w:rFonts w:hint="eastAsia" w:ascii="宋体" w:hAnsi="宋体"/>
          <w:szCs w:val="21"/>
        </w:rPr>
        <w:t>4、乙方施工现场必须配备完成乙方施工项目所需的管理人员和质检人员至少配备一名持有安全员证书的专职安全工程师；对不能满足质量、进度要求的乙方人员，甲方可以提出撤换并得到满足。</w:t>
      </w:r>
    </w:p>
    <w:p w14:paraId="3BB8DE8A">
      <w:pPr>
        <w:spacing w:line="410" w:lineRule="exact"/>
        <w:ind w:firstLine="420" w:firstLineChars="200"/>
        <w:rPr>
          <w:rFonts w:hint="eastAsia" w:ascii="宋体" w:hAnsi="宋体"/>
          <w:szCs w:val="21"/>
        </w:rPr>
      </w:pPr>
      <w:r>
        <w:rPr>
          <w:rFonts w:hint="eastAsia" w:ascii="宋体" w:hAnsi="宋体" w:cs="Arial"/>
          <w:kern w:val="0"/>
          <w:szCs w:val="21"/>
        </w:rPr>
        <w:t>5、乙方</w:t>
      </w:r>
      <w:r>
        <w:rPr>
          <w:rFonts w:ascii="宋体" w:hAnsi="宋体" w:cs="Arial"/>
          <w:kern w:val="0"/>
          <w:szCs w:val="21"/>
        </w:rPr>
        <w:t>应配合</w:t>
      </w:r>
      <w:r>
        <w:rPr>
          <w:rFonts w:hint="eastAsia" w:ascii="宋体" w:hAnsi="宋体" w:cs="Arial"/>
          <w:kern w:val="0"/>
          <w:szCs w:val="21"/>
        </w:rPr>
        <w:t>甲方</w:t>
      </w:r>
      <w:r>
        <w:rPr>
          <w:rFonts w:ascii="宋体" w:hAnsi="宋体" w:cs="Arial"/>
          <w:kern w:val="0"/>
          <w:szCs w:val="21"/>
        </w:rPr>
        <w:t>以及</w:t>
      </w:r>
      <w:r>
        <w:rPr>
          <w:rFonts w:hint="eastAsia" w:ascii="宋体" w:hAnsi="宋体" w:cs="Arial"/>
          <w:kern w:val="0"/>
          <w:szCs w:val="21"/>
        </w:rPr>
        <w:t>甲方</w:t>
      </w:r>
      <w:r>
        <w:rPr>
          <w:rFonts w:ascii="宋体" w:hAnsi="宋体" w:cs="Arial"/>
          <w:kern w:val="0"/>
          <w:szCs w:val="21"/>
        </w:rPr>
        <w:t>按</w:t>
      </w:r>
      <w:r>
        <w:rPr>
          <w:rFonts w:hint="eastAsia" w:ascii="宋体" w:hAnsi="宋体" w:cs="Arial"/>
          <w:kern w:val="0"/>
          <w:szCs w:val="21"/>
        </w:rPr>
        <w:t>业主</w:t>
      </w:r>
      <w:r>
        <w:rPr>
          <w:rFonts w:ascii="宋体" w:hAnsi="宋体" w:cs="Arial"/>
          <w:kern w:val="0"/>
          <w:szCs w:val="21"/>
        </w:rPr>
        <w:t>或建设行政主管部门要求进行的涉及</w:t>
      </w:r>
      <w:r>
        <w:rPr>
          <w:rFonts w:hint="eastAsia" w:ascii="宋体" w:hAnsi="宋体" w:cs="Arial"/>
          <w:kern w:val="0"/>
          <w:szCs w:val="21"/>
        </w:rPr>
        <w:t>乙方</w:t>
      </w:r>
      <w:r>
        <w:rPr>
          <w:rFonts w:ascii="宋体" w:hAnsi="宋体" w:cs="Arial"/>
          <w:kern w:val="0"/>
          <w:szCs w:val="21"/>
        </w:rPr>
        <w:t>工作内容</w:t>
      </w:r>
      <w:r>
        <w:rPr>
          <w:rFonts w:hint="eastAsia" w:ascii="宋体" w:hAnsi="宋体" w:cs="Arial"/>
          <w:kern w:val="0"/>
          <w:szCs w:val="21"/>
        </w:rPr>
        <w:t>及</w:t>
      </w:r>
      <w:r>
        <w:rPr>
          <w:rFonts w:ascii="宋体" w:hAnsi="宋体" w:cs="Arial"/>
          <w:kern w:val="0"/>
          <w:szCs w:val="21"/>
        </w:rPr>
        <w:t>工程竣工验收；</w:t>
      </w:r>
      <w:r>
        <w:rPr>
          <w:rFonts w:hint="eastAsia" w:ascii="宋体" w:hAnsi="宋体" w:cs="Arial"/>
          <w:kern w:val="0"/>
          <w:szCs w:val="21"/>
        </w:rPr>
        <w:t>甲方</w:t>
      </w:r>
      <w:r>
        <w:rPr>
          <w:rFonts w:ascii="宋体" w:hAnsi="宋体" w:cs="Arial"/>
          <w:kern w:val="0"/>
          <w:szCs w:val="21"/>
        </w:rPr>
        <w:t>或施工场地内第三方的工作必须</w:t>
      </w:r>
      <w:r>
        <w:rPr>
          <w:rFonts w:hint="eastAsia" w:ascii="宋体" w:hAnsi="宋体" w:cs="Arial"/>
          <w:kern w:val="0"/>
          <w:szCs w:val="21"/>
        </w:rPr>
        <w:t>乙方</w:t>
      </w:r>
      <w:r>
        <w:rPr>
          <w:rFonts w:ascii="宋体" w:hAnsi="宋体" w:cs="Arial"/>
          <w:kern w:val="0"/>
          <w:szCs w:val="21"/>
        </w:rPr>
        <w:t>配合时，</w:t>
      </w:r>
      <w:r>
        <w:rPr>
          <w:rFonts w:hint="eastAsia" w:ascii="宋体" w:hAnsi="宋体" w:cs="Arial"/>
          <w:kern w:val="0"/>
          <w:szCs w:val="21"/>
        </w:rPr>
        <w:t>乙方</w:t>
      </w:r>
      <w:r>
        <w:rPr>
          <w:rFonts w:ascii="宋体" w:hAnsi="宋体" w:cs="Arial"/>
          <w:kern w:val="0"/>
          <w:szCs w:val="21"/>
        </w:rPr>
        <w:t>应按</w:t>
      </w:r>
      <w:r>
        <w:rPr>
          <w:rFonts w:hint="eastAsia" w:ascii="宋体" w:hAnsi="宋体" w:cs="Arial"/>
          <w:kern w:val="0"/>
          <w:szCs w:val="21"/>
        </w:rPr>
        <w:t>甲方</w:t>
      </w:r>
      <w:r>
        <w:rPr>
          <w:rFonts w:ascii="宋体" w:hAnsi="宋体" w:cs="Arial"/>
          <w:kern w:val="0"/>
          <w:szCs w:val="21"/>
        </w:rPr>
        <w:t>的指令予以配合。</w:t>
      </w:r>
    </w:p>
    <w:p w14:paraId="5F95D720">
      <w:pPr>
        <w:spacing w:line="410" w:lineRule="exact"/>
        <w:ind w:firstLine="420" w:firstLineChars="200"/>
        <w:rPr>
          <w:rFonts w:hint="eastAsia" w:ascii="宋体" w:hAnsi="宋体"/>
          <w:szCs w:val="21"/>
        </w:rPr>
      </w:pPr>
      <w:r>
        <w:rPr>
          <w:rFonts w:hint="eastAsia" w:ascii="宋体" w:hAnsi="宋体"/>
          <w:szCs w:val="21"/>
        </w:rPr>
        <w:t>6、乙方所承担工程内容应符合技术规范和满足图纸要求，并满足甲方和监理验收，</w:t>
      </w:r>
      <w:r>
        <w:rPr>
          <w:rFonts w:ascii="宋体" w:hAnsi="宋体" w:cs="Arial"/>
          <w:kern w:val="0"/>
          <w:szCs w:val="21"/>
        </w:rPr>
        <w:t>承担由于自身责任造成的质量修改、返工、工期拖延、安全事故造成的</w:t>
      </w:r>
      <w:r>
        <w:rPr>
          <w:rFonts w:hint="eastAsia" w:ascii="宋体" w:hAnsi="宋体" w:cs="Arial"/>
          <w:kern w:val="0"/>
          <w:szCs w:val="21"/>
        </w:rPr>
        <w:t>经济</w:t>
      </w:r>
      <w:r>
        <w:rPr>
          <w:rFonts w:ascii="宋体" w:hAnsi="宋体" w:cs="Arial"/>
          <w:kern w:val="0"/>
          <w:szCs w:val="21"/>
        </w:rPr>
        <w:t>损失</w:t>
      </w:r>
      <w:r>
        <w:rPr>
          <w:rFonts w:hint="eastAsia" w:ascii="宋体" w:hAnsi="宋体" w:cs="Arial"/>
          <w:kern w:val="0"/>
          <w:szCs w:val="21"/>
        </w:rPr>
        <w:t>。</w:t>
      </w:r>
      <w:r>
        <w:rPr>
          <w:rFonts w:ascii="宋体" w:hAnsi="宋体" w:cs="Arial"/>
          <w:kern w:val="0"/>
          <w:szCs w:val="21"/>
        </w:rPr>
        <w:br w:type="textWrapping"/>
      </w:r>
      <w:r>
        <w:rPr>
          <w:rFonts w:hint="eastAsia" w:ascii="宋体" w:hAnsi="宋体" w:cs="Arial"/>
          <w:kern w:val="0"/>
          <w:szCs w:val="21"/>
        </w:rPr>
        <w:t xml:space="preserve">    </w:t>
      </w:r>
      <w:r>
        <w:rPr>
          <w:rFonts w:hint="eastAsia" w:ascii="宋体" w:hAnsi="宋体"/>
          <w:szCs w:val="21"/>
        </w:rPr>
        <w:t>7、负责乙方人员的食宿交通及生活水电费。</w:t>
      </w:r>
    </w:p>
    <w:p w14:paraId="274402B0">
      <w:pPr>
        <w:spacing w:line="410" w:lineRule="exact"/>
        <w:ind w:firstLine="420" w:firstLineChars="200"/>
        <w:rPr>
          <w:rFonts w:hint="eastAsia" w:ascii="宋体" w:hAnsi="宋体" w:cs="Arial"/>
          <w:kern w:val="0"/>
          <w:szCs w:val="21"/>
        </w:rPr>
      </w:pPr>
      <w:r>
        <w:rPr>
          <w:rFonts w:hint="eastAsia" w:ascii="宋体" w:hAnsi="宋体"/>
          <w:szCs w:val="21"/>
        </w:rPr>
        <w:t>8、未经甲方同意，乙方不得将本合同进行任何形式的分包或将检测工作交于未经甲方认可的乙方人员从事。</w:t>
      </w:r>
      <w:r>
        <w:rPr>
          <w:rFonts w:ascii="宋体" w:hAnsi="宋体" w:cs="Arial"/>
          <w:kern w:val="0"/>
          <w:szCs w:val="21"/>
        </w:rPr>
        <w:t>否则，</w:t>
      </w:r>
      <w:r>
        <w:rPr>
          <w:rFonts w:hint="eastAsia" w:ascii="宋体" w:hAnsi="宋体" w:cs="Arial"/>
          <w:kern w:val="0"/>
          <w:szCs w:val="21"/>
        </w:rPr>
        <w:t>乙方</w:t>
      </w:r>
      <w:r>
        <w:rPr>
          <w:rFonts w:ascii="宋体" w:hAnsi="宋体" w:cs="Arial"/>
          <w:kern w:val="0"/>
          <w:szCs w:val="21"/>
        </w:rPr>
        <w:t>将依法承担责任</w:t>
      </w:r>
      <w:r>
        <w:rPr>
          <w:rFonts w:hint="eastAsia" w:ascii="宋体" w:hAnsi="宋体" w:cs="Arial"/>
          <w:kern w:val="0"/>
          <w:szCs w:val="21"/>
        </w:rPr>
        <w:t>并赔偿相应损失</w:t>
      </w:r>
      <w:r>
        <w:rPr>
          <w:rFonts w:ascii="宋体" w:hAnsi="宋体" w:cs="Arial"/>
          <w:kern w:val="0"/>
          <w:szCs w:val="21"/>
        </w:rPr>
        <w:t>。</w:t>
      </w:r>
    </w:p>
    <w:p w14:paraId="43B0485C">
      <w:pPr>
        <w:spacing w:line="410" w:lineRule="exact"/>
        <w:ind w:firstLine="420" w:firstLineChars="200"/>
        <w:rPr>
          <w:rFonts w:hint="eastAsia" w:ascii="宋体" w:hAnsi="宋体" w:cs="Arial"/>
          <w:kern w:val="0"/>
          <w:szCs w:val="21"/>
        </w:rPr>
      </w:pPr>
      <w:r>
        <w:rPr>
          <w:rFonts w:hint="eastAsia" w:ascii="宋体" w:hAnsi="宋体"/>
          <w:szCs w:val="21"/>
        </w:rPr>
        <w:t>9、乙方人员要认真遵守现场有关安全和其他进出场规定，遵守有关法律规定，加强有关人员的教育，进场后发生的人身伤亡及各种社会刑事案件均由乙方自行负责。</w:t>
      </w:r>
      <w:r>
        <w:rPr>
          <w:rFonts w:ascii="宋体" w:hAnsi="宋体" w:cs="Arial"/>
          <w:kern w:val="0"/>
          <w:szCs w:val="21"/>
        </w:rPr>
        <w:br w:type="textWrapping"/>
      </w:r>
      <w:r>
        <w:rPr>
          <w:rFonts w:ascii="宋体" w:hAnsi="宋体" w:cs="Arial"/>
          <w:kern w:val="0"/>
          <w:szCs w:val="21"/>
        </w:rPr>
        <w:t>　</w:t>
      </w:r>
      <w:r>
        <w:rPr>
          <w:rFonts w:hint="eastAsia" w:ascii="宋体" w:hAnsi="宋体" w:cs="Arial"/>
          <w:kern w:val="0"/>
          <w:szCs w:val="21"/>
        </w:rPr>
        <w:t xml:space="preserve">  10、</w:t>
      </w:r>
      <w:r>
        <w:rPr>
          <w:rFonts w:ascii="宋体" w:hAnsi="宋体" w:cs="Arial"/>
          <w:kern w:val="0"/>
          <w:szCs w:val="21"/>
        </w:rPr>
        <w:t>严格执行建设主管部门及环保、消防、环卫等有关部门对施工现场的管理规定，做好施工场地周围建筑物、构筑物和地下管线和已完工程部分的成品保护工作，因</w:t>
      </w:r>
      <w:r>
        <w:rPr>
          <w:rFonts w:hint="eastAsia" w:ascii="宋体" w:hAnsi="宋体" w:cs="Arial"/>
          <w:kern w:val="0"/>
          <w:szCs w:val="21"/>
        </w:rPr>
        <w:t>乙方</w:t>
      </w:r>
      <w:r>
        <w:rPr>
          <w:rFonts w:ascii="宋体" w:hAnsi="宋体" w:cs="Arial"/>
          <w:kern w:val="0"/>
          <w:szCs w:val="21"/>
        </w:rPr>
        <w:t>责任发生损坏，</w:t>
      </w:r>
      <w:r>
        <w:rPr>
          <w:rFonts w:hint="eastAsia" w:ascii="宋体" w:hAnsi="宋体" w:cs="Arial"/>
          <w:kern w:val="0"/>
          <w:szCs w:val="21"/>
        </w:rPr>
        <w:t>乙方</w:t>
      </w:r>
      <w:r>
        <w:rPr>
          <w:rFonts w:ascii="宋体" w:hAnsi="宋体" w:cs="Arial"/>
          <w:kern w:val="0"/>
          <w:szCs w:val="21"/>
        </w:rPr>
        <w:t>自行承担由此引起的一切经济损失及各种罚款</w:t>
      </w:r>
      <w:r>
        <w:rPr>
          <w:rFonts w:hint="eastAsia" w:ascii="宋体" w:hAnsi="宋体" w:cs="Arial"/>
          <w:kern w:val="0"/>
          <w:szCs w:val="21"/>
        </w:rPr>
        <w:t>。</w:t>
      </w:r>
    </w:p>
    <w:p w14:paraId="5AC25FC9">
      <w:pPr>
        <w:spacing w:line="410" w:lineRule="exact"/>
        <w:ind w:firstLine="420" w:firstLineChars="200"/>
        <w:rPr>
          <w:rFonts w:hint="eastAsia" w:ascii="宋体" w:hAnsi="宋体" w:cs="Arial"/>
          <w:kern w:val="0"/>
          <w:szCs w:val="21"/>
        </w:rPr>
      </w:pPr>
      <w:r>
        <w:rPr>
          <w:rFonts w:hint="eastAsia" w:ascii="宋体" w:hAnsi="宋体" w:cs="Arial"/>
          <w:kern w:val="0"/>
          <w:szCs w:val="21"/>
        </w:rPr>
        <w:t>11、乙方应按照甲方的指令，在规定的时间内完成检测任务，并对检测结果负责。未经甲方许可，乙方不得将检测结果透漏给任何第三方。</w:t>
      </w:r>
    </w:p>
    <w:p w14:paraId="209C13A2">
      <w:pPr>
        <w:spacing w:line="410" w:lineRule="exact"/>
        <w:ind w:firstLine="420" w:firstLineChars="200"/>
        <w:rPr>
          <w:rFonts w:hint="eastAsia" w:ascii="宋体" w:hAnsi="宋体" w:cs="Arial"/>
          <w:kern w:val="0"/>
          <w:szCs w:val="21"/>
        </w:rPr>
      </w:pPr>
      <w:r>
        <w:rPr>
          <w:rFonts w:hint="eastAsia" w:ascii="宋体" w:hAnsi="宋体" w:cs="Arial"/>
          <w:kern w:val="0"/>
          <w:szCs w:val="21"/>
        </w:rPr>
        <w:t>12、</w:t>
      </w:r>
      <w:r>
        <w:rPr>
          <w:rFonts w:ascii="宋体" w:hAnsi="宋体" w:cs="Arial"/>
          <w:kern w:val="0"/>
          <w:szCs w:val="21"/>
        </w:rPr>
        <w:t>除非本合同另有约定，</w:t>
      </w:r>
      <w:r>
        <w:rPr>
          <w:rFonts w:hint="eastAsia" w:ascii="宋体" w:hAnsi="宋体" w:cs="Arial"/>
          <w:kern w:val="0"/>
          <w:szCs w:val="21"/>
        </w:rPr>
        <w:t>乙方</w:t>
      </w:r>
      <w:r>
        <w:rPr>
          <w:rFonts w:ascii="宋体" w:hAnsi="宋体" w:cs="Arial"/>
          <w:kern w:val="0"/>
          <w:szCs w:val="21"/>
        </w:rPr>
        <w:t>应对其作业内容的实施、完工负责，</w:t>
      </w:r>
      <w:r>
        <w:rPr>
          <w:rFonts w:hint="eastAsia" w:ascii="宋体" w:hAnsi="宋体" w:cs="Arial"/>
          <w:kern w:val="0"/>
          <w:szCs w:val="21"/>
        </w:rPr>
        <w:t>乙方</w:t>
      </w:r>
      <w:r>
        <w:rPr>
          <w:rFonts w:ascii="宋体" w:hAnsi="宋体" w:cs="Arial"/>
          <w:kern w:val="0"/>
          <w:szCs w:val="21"/>
        </w:rPr>
        <w:t>应承担并履行</w:t>
      </w:r>
      <w:r>
        <w:rPr>
          <w:rFonts w:hint="eastAsia" w:ascii="宋体" w:hAnsi="宋体" w:cs="Arial"/>
          <w:kern w:val="0"/>
          <w:szCs w:val="21"/>
        </w:rPr>
        <w:t>本工程总承包</w:t>
      </w:r>
      <w:r>
        <w:rPr>
          <w:rFonts w:ascii="宋体" w:hAnsi="宋体" w:cs="Arial"/>
          <w:kern w:val="0"/>
          <w:szCs w:val="21"/>
        </w:rPr>
        <w:t>合同约定的、与</w:t>
      </w:r>
      <w:r>
        <w:rPr>
          <w:rFonts w:hint="eastAsia" w:ascii="宋体" w:hAnsi="宋体" w:cs="Arial"/>
          <w:kern w:val="0"/>
          <w:szCs w:val="21"/>
        </w:rPr>
        <w:t>乙方工作内容</w:t>
      </w:r>
      <w:r>
        <w:rPr>
          <w:rFonts w:ascii="宋体" w:hAnsi="宋体" w:cs="Arial"/>
          <w:kern w:val="0"/>
          <w:szCs w:val="21"/>
        </w:rPr>
        <w:t>有关的所有义务及工作程序。</w:t>
      </w:r>
    </w:p>
    <w:p w14:paraId="718723B3">
      <w:pPr>
        <w:spacing w:line="410" w:lineRule="exact"/>
        <w:ind w:firstLine="420" w:firstLineChars="200"/>
        <w:rPr>
          <w:rFonts w:hint="eastAsia" w:ascii="宋体" w:hAnsi="宋体" w:cs="Arial"/>
          <w:kern w:val="0"/>
          <w:szCs w:val="21"/>
        </w:rPr>
      </w:pPr>
      <w:r>
        <w:rPr>
          <w:rFonts w:hint="eastAsia" w:ascii="宋体" w:hAnsi="宋体" w:cs="Arial"/>
          <w:kern w:val="0"/>
          <w:szCs w:val="21"/>
        </w:rPr>
        <w:t>13、其他条款：</w:t>
      </w:r>
      <w:r>
        <w:rPr>
          <w:rFonts w:ascii="宋体" w:hAnsi="宋体" w:cs="Arial"/>
          <w:kern w:val="0"/>
          <w:szCs w:val="21"/>
        </w:rPr>
        <w:t xml:space="preserve"> </w:t>
      </w:r>
    </w:p>
    <w:p w14:paraId="0EACA09E">
      <w:pPr>
        <w:adjustRightInd w:val="0"/>
        <w:snapToGrid w:val="0"/>
        <w:spacing w:line="410" w:lineRule="exact"/>
        <w:ind w:firstLine="420" w:firstLineChars="200"/>
        <w:rPr>
          <w:rFonts w:hint="eastAsia" w:ascii="宋体" w:hAnsi="宋体" w:cs="Arial"/>
          <w:kern w:val="0"/>
          <w:szCs w:val="21"/>
        </w:rPr>
      </w:pPr>
      <w:r>
        <w:rPr>
          <w:rFonts w:hint="eastAsia" w:ascii="宋体" w:hAnsi="宋体" w:cs="Arial"/>
          <w:kern w:val="0"/>
          <w:szCs w:val="21"/>
        </w:rPr>
        <w:t>13.1质检资料由乙方按照甲方要求及时完成，否则不予计量。</w:t>
      </w:r>
    </w:p>
    <w:p w14:paraId="054BAB9E">
      <w:pPr>
        <w:adjustRightInd w:val="0"/>
        <w:snapToGrid w:val="0"/>
        <w:spacing w:line="410" w:lineRule="exact"/>
        <w:ind w:firstLine="420" w:firstLineChars="200"/>
        <w:rPr>
          <w:rFonts w:hint="eastAsia" w:ascii="宋体" w:hAnsi="宋体" w:cs="Arial"/>
          <w:kern w:val="0"/>
          <w:szCs w:val="21"/>
        </w:rPr>
      </w:pPr>
      <w:r>
        <w:rPr>
          <w:rFonts w:hint="eastAsia" w:ascii="宋体" w:hAnsi="宋体" w:cs="Arial"/>
          <w:kern w:val="0"/>
          <w:szCs w:val="21"/>
        </w:rPr>
        <w:t>13.2施工人员食宿自理；</w:t>
      </w:r>
    </w:p>
    <w:p w14:paraId="5745FB9B">
      <w:pPr>
        <w:adjustRightInd w:val="0"/>
        <w:snapToGrid w:val="0"/>
        <w:spacing w:line="410" w:lineRule="exact"/>
        <w:ind w:firstLine="420" w:firstLineChars="200"/>
        <w:rPr>
          <w:rFonts w:hint="eastAsia" w:ascii="宋体" w:hAnsi="宋体" w:cs="Arial"/>
          <w:kern w:val="0"/>
          <w:szCs w:val="21"/>
        </w:rPr>
      </w:pPr>
      <w:r>
        <w:rPr>
          <w:rFonts w:hint="eastAsia" w:ascii="宋体" w:hAnsi="宋体" w:cs="Arial"/>
          <w:kern w:val="0"/>
          <w:szCs w:val="21"/>
        </w:rPr>
        <w:t>13.3除甲方提供的施工用水、电源以外，乙方负责提供包含但不仅仅限于无损检测所用的设备、劳保用品以及施工人员所需配备持有相应资格证书的检验人员等，负责所属人员食宿费、保险费、风险费及乙方应负担的税费、施工安全劳保用品、环保等工程相关的一切费用；</w:t>
      </w:r>
    </w:p>
    <w:p w14:paraId="189D71A0">
      <w:pPr>
        <w:spacing w:line="410" w:lineRule="exact"/>
        <w:ind w:firstLine="420" w:firstLineChars="200"/>
        <w:rPr>
          <w:rFonts w:hint="eastAsia" w:ascii="宋体" w:hAnsi="宋体" w:cs="Arial"/>
          <w:kern w:val="0"/>
          <w:szCs w:val="21"/>
        </w:rPr>
      </w:pPr>
      <w:r>
        <w:rPr>
          <w:rFonts w:hint="eastAsia" w:ascii="宋体" w:hAnsi="宋体" w:cs="Arial"/>
          <w:kern w:val="0"/>
          <w:szCs w:val="21"/>
        </w:rPr>
        <w:t>13.4乙方施工人员统一着甲方工作服，费用自理；</w:t>
      </w:r>
    </w:p>
    <w:p w14:paraId="02143317">
      <w:pPr>
        <w:spacing w:line="410" w:lineRule="exact"/>
        <w:ind w:firstLine="420" w:firstLineChars="200"/>
        <w:rPr>
          <w:rFonts w:hint="eastAsia" w:ascii="宋体" w:hAnsi="宋体" w:cs="Arial"/>
          <w:kern w:val="0"/>
          <w:szCs w:val="21"/>
        </w:rPr>
      </w:pPr>
      <w:r>
        <w:rPr>
          <w:rFonts w:hint="eastAsia" w:ascii="宋体" w:hAnsi="宋体" w:cs="Arial"/>
          <w:kern w:val="0"/>
          <w:szCs w:val="21"/>
        </w:rPr>
        <w:t>13.5接到甲方发出的工作指令后，乙方在一周内落实到位，没有完成的，甲方有权进行相应处罚； 除甲方提供的吊机、运输平板车等设备外乙方自配所用其他车辆；</w:t>
      </w:r>
    </w:p>
    <w:p w14:paraId="3EC585ED">
      <w:pPr>
        <w:spacing w:line="410" w:lineRule="exact"/>
        <w:ind w:firstLine="420" w:firstLineChars="200"/>
        <w:rPr>
          <w:rFonts w:hint="eastAsia" w:ascii="宋体" w:hAnsi="宋体"/>
          <w:szCs w:val="21"/>
        </w:rPr>
      </w:pPr>
      <w:r>
        <w:rPr>
          <w:rFonts w:hint="eastAsia" w:ascii="宋体" w:hAnsi="宋体" w:cs="Arial"/>
          <w:kern w:val="0"/>
          <w:szCs w:val="21"/>
        </w:rPr>
        <w:t>13.6</w:t>
      </w:r>
      <w:r>
        <w:rPr>
          <w:rFonts w:hint="eastAsia" w:ascii="宋体" w:hAnsi="宋体"/>
          <w:szCs w:val="21"/>
        </w:rPr>
        <w:t>甲乙双方另行签订的安全/职业卫生/环保管理协议书，与本合同具有同等法律效力。</w:t>
      </w:r>
    </w:p>
    <w:p w14:paraId="57C2FC78">
      <w:pPr>
        <w:numPr>
          <w:ilvl w:val="0"/>
          <w:numId w:val="6"/>
        </w:numPr>
        <w:spacing w:line="41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本合同产生的债权，乙方不得向第三方转让或者质押（包括但不限于向银行保理、应收账款质押等）。</w:t>
      </w:r>
    </w:p>
    <w:p w14:paraId="3BF14599">
      <w:pPr>
        <w:spacing w:line="41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Arial"/>
          <w:kern w:val="0"/>
          <w:szCs w:val="21"/>
          <w:lang w:val="en-US" w:eastAsia="zh-CN"/>
        </w:rPr>
        <w:t>15</w:t>
      </w:r>
      <w:r>
        <w:rPr>
          <w:rFonts w:hint="eastAsia" w:ascii="宋体" w:hAnsi="宋体" w:cs="Arial"/>
          <w:kern w:val="0"/>
          <w:szCs w:val="21"/>
        </w:rPr>
        <w:t>、由于工作需要，如甲方需要在局部增加无损检测时，乙方应满足甲方的要求并给予积极的配合。</w:t>
      </w:r>
    </w:p>
    <w:p w14:paraId="1812CD2B">
      <w:pPr>
        <w:spacing w:line="410" w:lineRule="exact"/>
        <w:ind w:firstLine="422" w:firstLineChars="200"/>
        <w:rPr>
          <w:rFonts w:hint="eastAsia" w:ascii="宋体" w:hAnsi="宋体" w:cs="Arial"/>
          <w:b/>
          <w:bCs/>
          <w:smallCaps/>
          <w:kern w:val="0"/>
          <w:szCs w:val="21"/>
        </w:rPr>
      </w:pPr>
      <w:r>
        <w:rPr>
          <w:rFonts w:hint="eastAsia" w:ascii="宋体" w:hAnsi="宋体" w:cs="Arial"/>
          <w:b/>
          <w:bCs/>
          <w:smallCaps/>
          <w:kern w:val="0"/>
          <w:szCs w:val="21"/>
        </w:rPr>
        <w:t>八、安全环保职业卫生</w:t>
      </w:r>
    </w:p>
    <w:p w14:paraId="2455A73D">
      <w:pPr>
        <w:spacing w:line="410" w:lineRule="exact"/>
        <w:ind w:firstLine="420" w:firstLineChars="200"/>
        <w:rPr>
          <w:rFonts w:hint="eastAsia" w:ascii="宋体" w:hAnsi="宋体" w:cs="Arial"/>
          <w:kern w:val="0"/>
          <w:szCs w:val="21"/>
        </w:rPr>
      </w:pPr>
      <w:r>
        <w:rPr>
          <w:rFonts w:hint="eastAsia" w:ascii="宋体" w:hAnsi="宋体" w:cs="Arial"/>
          <w:kern w:val="0"/>
          <w:szCs w:val="21"/>
        </w:rPr>
        <w:t>1、</w:t>
      </w:r>
      <w:r>
        <w:rPr>
          <w:rFonts w:hint="eastAsia" w:ascii="宋体" w:hAnsi="宋体"/>
          <w:color w:val="000000"/>
          <w:szCs w:val="21"/>
        </w:rPr>
        <w:t>乙方应严格遵守、落实安全生产、职业卫生、环境保护等方面的法律法规、规范标准规定和甲方的要求，保证文明、环保、合法合规生产施工，</w:t>
      </w:r>
      <w:r>
        <w:rPr>
          <w:rFonts w:ascii="宋体" w:hAnsi="宋体" w:cs="Arial"/>
          <w:kern w:val="0"/>
          <w:szCs w:val="21"/>
        </w:rPr>
        <w:t>并随时接受行业安全检查人员依法实施的监督检查</w:t>
      </w:r>
      <w:r>
        <w:rPr>
          <w:rFonts w:hint="eastAsia" w:ascii="宋体" w:hAnsi="宋体" w:cs="Arial"/>
          <w:kern w:val="0"/>
          <w:szCs w:val="21"/>
        </w:rPr>
        <w:t>。</w:t>
      </w:r>
    </w:p>
    <w:p w14:paraId="04FDA6FB">
      <w:pPr>
        <w:spacing w:line="410" w:lineRule="exact"/>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szCs w:val="21"/>
        </w:rPr>
        <w:t>乙方根据相关法律规定在作业现场配备</w:t>
      </w:r>
      <w:r>
        <w:rPr>
          <w:rFonts w:hint="eastAsia" w:ascii="宋体" w:hAnsi="宋体"/>
          <w:color w:val="000000"/>
          <w:szCs w:val="21"/>
        </w:rPr>
        <w:t>具备相应资格和能力的专（兼）职安全管理人员</w:t>
      </w:r>
      <w:r>
        <w:rPr>
          <w:rFonts w:hint="eastAsia" w:ascii="宋体" w:hAnsi="宋体"/>
          <w:szCs w:val="21"/>
        </w:rPr>
        <w:t>，每50名及以下劳务人员须配备一名安全员，50名以上100名以下劳务人员配备2名安全员，100名以上每增加50名（含＜50人）劳务人员须增加一名安全员，安全员应持证上岗。</w:t>
      </w:r>
    </w:p>
    <w:p w14:paraId="7C5612D3">
      <w:pPr>
        <w:spacing w:line="410" w:lineRule="exact"/>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、乙方应保证安全投入有效实施。</w:t>
      </w:r>
      <w:r>
        <w:rPr>
          <w:rFonts w:hint="eastAsia" w:ascii="宋体" w:hAnsi="宋体"/>
          <w:szCs w:val="21"/>
        </w:rPr>
        <w:t>按照国家规定配备施工人员的安全防护用品，</w:t>
      </w:r>
      <w:r>
        <w:rPr>
          <w:rFonts w:ascii="宋体" w:hAnsi="宋体" w:cs="Arial"/>
          <w:kern w:val="0"/>
          <w:szCs w:val="21"/>
        </w:rPr>
        <w:t>采取必要的安全防护措施，消除事故隐患。</w:t>
      </w:r>
      <w:r>
        <w:rPr>
          <w:rFonts w:hint="eastAsia" w:ascii="宋体" w:hAnsi="宋体"/>
          <w:color w:val="000000"/>
          <w:szCs w:val="21"/>
        </w:rPr>
        <w:t>如乙方安全投入不到位、不及时，甲方有权先行投入，发生的费用在乙方工程款中扣除。</w:t>
      </w:r>
      <w:r>
        <w:rPr>
          <w:rFonts w:ascii="宋体" w:hAnsi="宋体" w:cs="Arial"/>
          <w:kern w:val="0"/>
          <w:szCs w:val="21"/>
        </w:rPr>
        <w:t>由于</w:t>
      </w:r>
      <w:r>
        <w:rPr>
          <w:rFonts w:hint="eastAsia" w:ascii="宋体" w:hAnsi="宋体" w:cs="Arial"/>
          <w:kern w:val="0"/>
          <w:szCs w:val="21"/>
        </w:rPr>
        <w:t>乙方</w:t>
      </w:r>
      <w:r>
        <w:rPr>
          <w:rFonts w:ascii="宋体" w:hAnsi="宋体" w:cs="Arial"/>
          <w:kern w:val="0"/>
          <w:szCs w:val="21"/>
        </w:rPr>
        <w:t>安全措施不力造成事故的责任和因此而发生的费用，由</w:t>
      </w:r>
      <w:r>
        <w:rPr>
          <w:rFonts w:hint="eastAsia" w:ascii="宋体" w:hAnsi="宋体" w:cs="Arial"/>
          <w:kern w:val="0"/>
          <w:szCs w:val="21"/>
        </w:rPr>
        <w:t>乙方</w:t>
      </w:r>
      <w:r>
        <w:rPr>
          <w:rFonts w:ascii="宋体" w:hAnsi="宋体" w:cs="Arial"/>
          <w:kern w:val="0"/>
          <w:szCs w:val="21"/>
        </w:rPr>
        <w:t>承担。</w:t>
      </w:r>
    </w:p>
    <w:p w14:paraId="586A1A5E">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Arial"/>
          <w:color w:val="000000"/>
          <w:szCs w:val="21"/>
        </w:rPr>
        <w:t>乙方</w:t>
      </w:r>
      <w:r>
        <w:rPr>
          <w:rFonts w:hint="eastAsia" w:ascii="Arial" w:hAnsi="Arial" w:cs="Arial"/>
          <w:color w:val="000000"/>
          <w:kern w:val="0"/>
          <w:szCs w:val="21"/>
        </w:rPr>
        <w:t>负责管辖区域内设备设施、人员、环境、管理、作业等方面的安全</w:t>
      </w:r>
      <w:r>
        <w:rPr>
          <w:rFonts w:ascii="Arial" w:hAnsi="Arial" w:cs="Arial"/>
          <w:color w:val="000000"/>
          <w:kern w:val="0"/>
          <w:szCs w:val="21"/>
        </w:rPr>
        <w:t>风险</w:t>
      </w:r>
      <w:r>
        <w:rPr>
          <w:rFonts w:hint="eastAsia" w:ascii="Arial" w:hAnsi="Arial" w:cs="Arial"/>
          <w:color w:val="000000"/>
          <w:kern w:val="0"/>
          <w:szCs w:val="21"/>
        </w:rPr>
        <w:t>辨识、分级，制定防范措施，建立管控台账和清单，按要求开展管控和隐患排查治理等工作。</w:t>
      </w:r>
      <w:r>
        <w:rPr>
          <w:rFonts w:hint="eastAsia" w:ascii="宋体" w:hAnsi="宋体"/>
          <w:color w:val="000000"/>
          <w:szCs w:val="21"/>
        </w:rPr>
        <w:t>乙方出现违章违规等情况，接受甲方或主管部门处罚。</w:t>
      </w:r>
    </w:p>
    <w:p w14:paraId="44470FD8">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Arial"/>
          <w:bCs/>
          <w:smallCaps/>
          <w:kern w:val="0"/>
          <w:szCs w:val="21"/>
        </w:rPr>
      </w:pPr>
      <w:r>
        <w:rPr>
          <w:rFonts w:hint="eastAsia" w:ascii="宋体" w:hAnsi="宋体" w:cs="Arial"/>
          <w:bCs/>
          <w:smallCaps/>
          <w:kern w:val="0"/>
          <w:szCs w:val="21"/>
        </w:rPr>
        <w:t>5、因乙方原因或乙方人员发生的生产安全、职业卫生、环境保护等方面事故、事件或事项，由乙方按有关法律法规和规定进行处理和报告，并自行承担责任和费用。</w:t>
      </w:r>
    </w:p>
    <w:p w14:paraId="090F85C4">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Arial"/>
          <w:kern w:val="0"/>
          <w:szCs w:val="21"/>
        </w:rPr>
      </w:pPr>
      <w:r>
        <w:rPr>
          <w:rFonts w:hint="eastAsia" w:ascii="宋体" w:hAnsi="宋体" w:cs="Arial"/>
          <w:bCs/>
          <w:smallCaps/>
          <w:kern w:val="0"/>
          <w:szCs w:val="21"/>
        </w:rPr>
        <w:t>6、因乙方原因造成甲方损失的，乙方全额赔付甲方。</w:t>
      </w:r>
    </w:p>
    <w:p w14:paraId="46CE5743">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ascii="宋体" w:hAnsi="宋体" w:cs="Arial"/>
          <w:b/>
          <w:kern w:val="0"/>
          <w:szCs w:val="21"/>
        </w:rPr>
      </w:pPr>
      <w:r>
        <w:rPr>
          <w:rFonts w:hint="eastAsia" w:ascii="宋体" w:hAnsi="宋体" w:cs="Arial"/>
          <w:b/>
          <w:bCs/>
          <w:smallCaps/>
          <w:kern w:val="0"/>
          <w:szCs w:val="21"/>
        </w:rPr>
        <w:t>九、</w:t>
      </w:r>
      <w:r>
        <w:rPr>
          <w:rFonts w:ascii="宋体" w:hAnsi="宋体" w:cs="Arial"/>
          <w:b/>
          <w:kern w:val="0"/>
          <w:szCs w:val="21"/>
        </w:rPr>
        <w:t>施工变更</w:t>
      </w:r>
    </w:p>
    <w:p w14:paraId="12B3500B">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Arial"/>
          <w:kern w:val="0"/>
          <w:szCs w:val="21"/>
        </w:rPr>
      </w:pPr>
      <w:r>
        <w:rPr>
          <w:rFonts w:hint="eastAsia" w:ascii="宋体" w:hAnsi="宋体" w:cs="Arial"/>
          <w:kern w:val="0"/>
          <w:szCs w:val="21"/>
        </w:rPr>
        <w:t>1、施工中如发生对合同工作内容进行变更，甲方应提前 7 天以书面形式向乙方发出变更通知，并提供变更的相应图纸和说明。乙方按照甲方发出的变更通知及有关要求，进行下列需要的变更：</w:t>
      </w:r>
    </w:p>
    <w:p w14:paraId="40EB2285">
      <w:pPr>
        <w:spacing w:line="410" w:lineRule="exact"/>
        <w:ind w:firstLine="420" w:firstLineChars="200"/>
        <w:rPr>
          <w:rFonts w:hint="eastAsia" w:ascii="宋体" w:hAnsi="宋体" w:cs="Arial"/>
          <w:kern w:val="0"/>
          <w:szCs w:val="21"/>
        </w:rPr>
      </w:pPr>
      <w:r>
        <w:rPr>
          <w:rFonts w:hint="eastAsia" w:ascii="宋体" w:hAnsi="宋体" w:cs="Arial"/>
          <w:kern w:val="0"/>
          <w:szCs w:val="21"/>
        </w:rPr>
        <w:t>（1）增减合同中约定的工程量。</w:t>
      </w:r>
    </w:p>
    <w:p w14:paraId="3BAE4629">
      <w:pPr>
        <w:spacing w:line="410" w:lineRule="exact"/>
        <w:ind w:firstLine="420" w:firstLineChars="200"/>
        <w:rPr>
          <w:rFonts w:hint="eastAsia" w:ascii="宋体" w:hAnsi="宋体" w:cs="Arial"/>
          <w:kern w:val="0"/>
          <w:szCs w:val="21"/>
        </w:rPr>
      </w:pPr>
      <w:r>
        <w:rPr>
          <w:rFonts w:hint="eastAsia" w:ascii="宋体" w:hAnsi="宋体" w:cs="Arial"/>
          <w:kern w:val="0"/>
          <w:szCs w:val="21"/>
        </w:rPr>
        <w:t>（2）改变有关的施工时间和顺序。</w:t>
      </w:r>
    </w:p>
    <w:p w14:paraId="727975E0">
      <w:pPr>
        <w:spacing w:line="410" w:lineRule="exact"/>
        <w:ind w:firstLine="420" w:firstLineChars="200"/>
        <w:rPr>
          <w:rFonts w:hint="eastAsia" w:ascii="宋体" w:hAnsi="宋体" w:cs="Arial"/>
          <w:kern w:val="0"/>
          <w:szCs w:val="21"/>
        </w:rPr>
      </w:pPr>
      <w:r>
        <w:rPr>
          <w:rFonts w:hint="eastAsia" w:ascii="宋体" w:hAnsi="宋体" w:cs="Arial"/>
          <w:kern w:val="0"/>
          <w:szCs w:val="21"/>
        </w:rPr>
        <w:t>（3）其他有关工程变更需要的附加工作。</w:t>
      </w:r>
    </w:p>
    <w:p w14:paraId="3C9B59DB">
      <w:pPr>
        <w:spacing w:line="410" w:lineRule="exact"/>
        <w:ind w:firstLine="420" w:firstLineChars="200"/>
        <w:rPr>
          <w:rFonts w:hint="eastAsia" w:ascii="宋体" w:hAnsi="宋体" w:cs="Arial"/>
          <w:kern w:val="0"/>
          <w:szCs w:val="21"/>
        </w:rPr>
      </w:pPr>
      <w:r>
        <w:rPr>
          <w:rFonts w:hint="eastAsia" w:ascii="宋体" w:hAnsi="宋体" w:cs="Arial"/>
          <w:kern w:val="0"/>
          <w:szCs w:val="21"/>
        </w:rPr>
        <w:t>2、因变更导致费用的增加及造成的乙方损失，由甲、乙双方共同向业主提出费用的增加，业主如果不予给付则乙方放弃该项要求；因变更减少工程量，费用应相应减少，工期相应调整。</w:t>
      </w:r>
    </w:p>
    <w:p w14:paraId="76B2D462">
      <w:pPr>
        <w:spacing w:line="410" w:lineRule="exact"/>
        <w:ind w:firstLine="420" w:firstLineChars="200"/>
        <w:rPr>
          <w:rFonts w:hint="eastAsia" w:ascii="宋体" w:hAnsi="宋体" w:cs="Arial"/>
          <w:kern w:val="0"/>
          <w:szCs w:val="21"/>
        </w:rPr>
      </w:pPr>
      <w:r>
        <w:rPr>
          <w:rFonts w:hint="eastAsia" w:ascii="宋体" w:hAnsi="宋体" w:cs="Arial"/>
          <w:kern w:val="0"/>
          <w:szCs w:val="21"/>
        </w:rPr>
        <w:t>3、施工中甲方技术工艺更改和技术变更导致的调整等可能产生的相关费用已包含在合同价款中，不再另行考虑，乙方不得因此向甲方提出索赔。</w:t>
      </w:r>
    </w:p>
    <w:p w14:paraId="02B4FEAA">
      <w:pPr>
        <w:spacing w:line="410" w:lineRule="exact"/>
        <w:ind w:firstLine="420" w:firstLineChars="200"/>
        <w:rPr>
          <w:rFonts w:hint="eastAsia" w:ascii="宋体" w:hAnsi="宋体" w:cs="Arial"/>
          <w:kern w:val="0"/>
          <w:szCs w:val="21"/>
        </w:rPr>
      </w:pPr>
      <w:r>
        <w:rPr>
          <w:rFonts w:hint="eastAsia" w:ascii="宋体" w:hAnsi="宋体" w:cs="Arial"/>
          <w:kern w:val="0"/>
          <w:szCs w:val="21"/>
        </w:rPr>
        <w:t>4、施工中乙方不得自行对原工程设计进行变更，因乙方擅自变更发生的费用和由此导致甲方的一切损失，由乙方承担，延误的工期不予顺延。</w:t>
      </w:r>
    </w:p>
    <w:p w14:paraId="7F873B66">
      <w:pPr>
        <w:spacing w:line="410" w:lineRule="exact"/>
        <w:ind w:firstLine="420" w:firstLineChars="200"/>
        <w:rPr>
          <w:rFonts w:hint="eastAsia" w:ascii="宋体" w:hAnsi="宋体" w:cs="Arial"/>
          <w:b/>
          <w:kern w:val="0"/>
          <w:szCs w:val="21"/>
        </w:rPr>
      </w:pPr>
      <w:r>
        <w:rPr>
          <w:rFonts w:hint="eastAsia" w:ascii="宋体" w:hAnsi="宋体" w:cs="Arial"/>
          <w:kern w:val="0"/>
          <w:szCs w:val="21"/>
        </w:rPr>
        <w:t>5、因乙方自身原因导致的工程变更，乙方无权要求追加费用。</w:t>
      </w:r>
      <w:r>
        <w:rPr>
          <w:rFonts w:ascii="宋体" w:hAnsi="宋体" w:cs="Arial"/>
          <w:kern w:val="0"/>
          <w:szCs w:val="21"/>
        </w:rPr>
        <w:br w:type="textWrapping"/>
      </w:r>
      <w:r>
        <w:rPr>
          <w:rFonts w:ascii="宋体" w:hAnsi="宋体" w:cs="Arial"/>
          <w:kern w:val="0"/>
          <w:szCs w:val="21"/>
        </w:rPr>
        <w:t>　</w:t>
      </w:r>
      <w:r>
        <w:rPr>
          <w:rFonts w:hint="eastAsia" w:ascii="宋体" w:hAnsi="宋体" w:cs="Arial"/>
          <w:kern w:val="0"/>
          <w:szCs w:val="21"/>
        </w:rPr>
        <w:t xml:space="preserve"> </w:t>
      </w:r>
      <w:r>
        <w:rPr>
          <w:rFonts w:hint="eastAsia" w:ascii="宋体" w:hAnsi="宋体" w:cs="Arial"/>
          <w:b/>
          <w:kern w:val="0"/>
          <w:szCs w:val="21"/>
        </w:rPr>
        <w:t xml:space="preserve"> </w:t>
      </w:r>
      <w:r>
        <w:rPr>
          <w:rFonts w:hint="eastAsia" w:ascii="宋体" w:hAnsi="宋体" w:cs="Arial"/>
          <w:b/>
          <w:bCs/>
          <w:smallCaps/>
          <w:kern w:val="0"/>
          <w:szCs w:val="21"/>
        </w:rPr>
        <w:t>十、</w:t>
      </w:r>
      <w:r>
        <w:rPr>
          <w:rFonts w:ascii="宋体" w:hAnsi="宋体" w:cs="Arial"/>
          <w:b/>
          <w:kern w:val="0"/>
          <w:szCs w:val="21"/>
        </w:rPr>
        <w:t>违约责任</w:t>
      </w:r>
    </w:p>
    <w:p w14:paraId="072BD5DE">
      <w:pPr>
        <w:spacing w:line="410" w:lineRule="exact"/>
        <w:ind w:firstLine="420" w:firstLineChars="200"/>
        <w:rPr>
          <w:rFonts w:hint="eastAsia" w:ascii="宋体" w:hAnsi="宋体" w:cs="Arial"/>
          <w:kern w:val="0"/>
          <w:szCs w:val="21"/>
        </w:rPr>
      </w:pPr>
      <w:r>
        <w:rPr>
          <w:rFonts w:ascii="宋体" w:hAnsi="宋体" w:cs="Arial"/>
          <w:kern w:val="0"/>
          <w:szCs w:val="21"/>
        </w:rPr>
        <w:t>1</w:t>
      </w:r>
      <w:r>
        <w:rPr>
          <w:rFonts w:hint="eastAsia" w:ascii="宋体" w:hAnsi="宋体" w:cs="Arial"/>
          <w:kern w:val="0"/>
          <w:szCs w:val="21"/>
        </w:rPr>
        <w:t>、</w:t>
      </w:r>
      <w:r>
        <w:rPr>
          <w:rFonts w:ascii="宋体" w:hAnsi="宋体" w:cs="Arial"/>
          <w:kern w:val="0"/>
          <w:szCs w:val="21"/>
        </w:rPr>
        <w:t>当发生下列情况之一时，</w:t>
      </w:r>
      <w:r>
        <w:rPr>
          <w:rFonts w:hint="eastAsia" w:ascii="宋体" w:hAnsi="宋体" w:cs="Arial"/>
          <w:kern w:val="0"/>
          <w:szCs w:val="21"/>
        </w:rPr>
        <w:t>甲方</w:t>
      </w:r>
      <w:r>
        <w:rPr>
          <w:rFonts w:ascii="宋体" w:hAnsi="宋体" w:cs="Arial"/>
          <w:kern w:val="0"/>
          <w:szCs w:val="21"/>
        </w:rPr>
        <w:t>应承担违约责任：</w:t>
      </w:r>
      <w:r>
        <w:rPr>
          <w:rFonts w:ascii="宋体" w:hAnsi="宋体" w:cs="Arial"/>
          <w:kern w:val="0"/>
          <w:szCs w:val="21"/>
        </w:rPr>
        <w:br w:type="textWrapping"/>
      </w:r>
      <w:r>
        <w:rPr>
          <w:rFonts w:ascii="宋体" w:hAnsi="宋体" w:cs="Arial"/>
          <w:kern w:val="0"/>
          <w:szCs w:val="21"/>
        </w:rPr>
        <w:t>　</w:t>
      </w:r>
      <w:r>
        <w:rPr>
          <w:rFonts w:hint="eastAsia" w:ascii="宋体" w:hAnsi="宋体" w:cs="Arial"/>
          <w:kern w:val="0"/>
          <w:szCs w:val="21"/>
        </w:rPr>
        <w:t xml:space="preserve">  </w:t>
      </w:r>
      <w:r>
        <w:rPr>
          <w:rFonts w:hint="eastAsia" w:ascii="宋体" w:hAnsi="宋体"/>
          <w:szCs w:val="21"/>
        </w:rPr>
        <w:t xml:space="preserve">① </w:t>
      </w:r>
      <w:r>
        <w:rPr>
          <w:rFonts w:hint="eastAsia" w:ascii="宋体" w:hAnsi="宋体" w:cs="Arial"/>
          <w:kern w:val="0"/>
          <w:szCs w:val="21"/>
        </w:rPr>
        <w:t>甲方</w:t>
      </w:r>
      <w:r>
        <w:rPr>
          <w:rFonts w:ascii="宋体" w:hAnsi="宋体" w:cs="Arial"/>
          <w:kern w:val="0"/>
          <w:szCs w:val="21"/>
        </w:rPr>
        <w:t>违反本合同的约定，不按时向</w:t>
      </w:r>
      <w:r>
        <w:rPr>
          <w:rFonts w:hint="eastAsia" w:ascii="宋体" w:hAnsi="宋体" w:cs="Arial"/>
          <w:kern w:val="0"/>
          <w:szCs w:val="21"/>
        </w:rPr>
        <w:t>乙方</w:t>
      </w:r>
      <w:r>
        <w:rPr>
          <w:rFonts w:ascii="宋体" w:hAnsi="宋体" w:cs="Arial"/>
          <w:kern w:val="0"/>
          <w:szCs w:val="21"/>
        </w:rPr>
        <w:t>支付</w:t>
      </w:r>
      <w:r>
        <w:rPr>
          <w:rFonts w:hint="eastAsia" w:ascii="宋体" w:hAnsi="宋体" w:cs="Arial"/>
          <w:kern w:val="0"/>
          <w:szCs w:val="21"/>
        </w:rPr>
        <w:t>工程款。</w:t>
      </w:r>
      <w:r>
        <w:rPr>
          <w:rFonts w:ascii="宋体" w:hAnsi="宋体" w:cs="Arial"/>
          <w:kern w:val="0"/>
          <w:szCs w:val="21"/>
        </w:rPr>
        <w:br w:type="textWrapping"/>
      </w:r>
      <w:r>
        <w:rPr>
          <w:rFonts w:ascii="宋体" w:hAnsi="宋体" w:cs="Arial"/>
          <w:kern w:val="0"/>
          <w:szCs w:val="21"/>
        </w:rPr>
        <w:t>　</w:t>
      </w:r>
      <w:r>
        <w:rPr>
          <w:rFonts w:hint="eastAsia" w:ascii="宋体" w:hAnsi="宋体" w:cs="Arial"/>
          <w:kern w:val="0"/>
          <w:szCs w:val="21"/>
        </w:rPr>
        <w:t xml:space="preserve">  </w:t>
      </w:r>
      <w:r>
        <w:rPr>
          <w:rFonts w:hint="eastAsia" w:ascii="宋体" w:hAnsi="宋体"/>
          <w:szCs w:val="21"/>
        </w:rPr>
        <w:t xml:space="preserve">② </w:t>
      </w:r>
      <w:r>
        <w:rPr>
          <w:rFonts w:hint="eastAsia" w:ascii="宋体" w:hAnsi="宋体" w:cs="Arial"/>
          <w:kern w:val="0"/>
          <w:szCs w:val="21"/>
        </w:rPr>
        <w:t>甲方</w:t>
      </w:r>
      <w:r>
        <w:rPr>
          <w:rFonts w:ascii="宋体" w:hAnsi="宋体" w:cs="Arial"/>
          <w:kern w:val="0"/>
          <w:szCs w:val="21"/>
        </w:rPr>
        <w:t>不履行或不按约定履行合同义务的其他情况。</w:t>
      </w:r>
      <w:r>
        <w:rPr>
          <w:rFonts w:ascii="宋体" w:hAnsi="宋体" w:cs="Arial"/>
          <w:kern w:val="0"/>
          <w:szCs w:val="21"/>
        </w:rPr>
        <w:br w:type="textWrapping"/>
      </w:r>
      <w:r>
        <w:rPr>
          <w:rFonts w:ascii="宋体" w:hAnsi="宋体" w:cs="Arial"/>
          <w:kern w:val="0"/>
          <w:szCs w:val="21"/>
        </w:rPr>
        <w:t>　</w:t>
      </w:r>
      <w:r>
        <w:rPr>
          <w:rFonts w:hint="eastAsia" w:ascii="宋体" w:hAnsi="宋体" w:cs="Arial"/>
          <w:kern w:val="0"/>
          <w:szCs w:val="21"/>
        </w:rPr>
        <w:t xml:space="preserve">  </w:t>
      </w:r>
      <w:r>
        <w:rPr>
          <w:rFonts w:ascii="宋体" w:hAnsi="宋体" w:cs="Arial"/>
          <w:kern w:val="0"/>
          <w:szCs w:val="21"/>
        </w:rPr>
        <w:t>2</w:t>
      </w:r>
      <w:r>
        <w:rPr>
          <w:rFonts w:hint="eastAsia" w:ascii="宋体" w:hAnsi="宋体" w:cs="Arial"/>
          <w:kern w:val="0"/>
          <w:szCs w:val="21"/>
        </w:rPr>
        <w:t>、</w:t>
      </w:r>
      <w:r>
        <w:rPr>
          <w:rFonts w:ascii="宋体" w:hAnsi="宋体" w:cs="Arial"/>
          <w:kern w:val="0"/>
          <w:szCs w:val="21"/>
        </w:rPr>
        <w:t>当发生下列情况之一时，</w:t>
      </w:r>
      <w:r>
        <w:rPr>
          <w:rFonts w:hint="eastAsia" w:ascii="宋体" w:hAnsi="宋体" w:cs="Arial"/>
          <w:kern w:val="0"/>
          <w:szCs w:val="21"/>
        </w:rPr>
        <w:t>乙方</w:t>
      </w:r>
      <w:r>
        <w:rPr>
          <w:rFonts w:ascii="宋体" w:hAnsi="宋体" w:cs="Arial"/>
          <w:kern w:val="0"/>
          <w:szCs w:val="21"/>
        </w:rPr>
        <w:t>应承担违约责任：</w:t>
      </w:r>
      <w:r>
        <w:rPr>
          <w:rFonts w:ascii="宋体" w:hAnsi="宋体" w:cs="Arial"/>
          <w:kern w:val="0"/>
          <w:szCs w:val="21"/>
        </w:rPr>
        <w:br w:type="textWrapping"/>
      </w:r>
      <w:r>
        <w:rPr>
          <w:rFonts w:ascii="宋体" w:hAnsi="宋体" w:cs="Arial"/>
          <w:kern w:val="0"/>
          <w:szCs w:val="21"/>
        </w:rPr>
        <w:t>　</w:t>
      </w:r>
      <w:r>
        <w:rPr>
          <w:rFonts w:hint="eastAsia" w:ascii="宋体" w:hAnsi="宋体" w:cs="Arial"/>
          <w:kern w:val="0"/>
          <w:szCs w:val="21"/>
        </w:rPr>
        <w:t xml:space="preserve">  </w:t>
      </w:r>
      <w:r>
        <w:rPr>
          <w:rFonts w:hint="eastAsia" w:ascii="宋体" w:hAnsi="宋体"/>
          <w:szCs w:val="21"/>
        </w:rPr>
        <w:t xml:space="preserve">① </w:t>
      </w:r>
      <w:r>
        <w:rPr>
          <w:rFonts w:hint="eastAsia" w:ascii="宋体" w:hAnsi="宋体" w:cs="Arial"/>
          <w:kern w:val="0"/>
          <w:szCs w:val="21"/>
        </w:rPr>
        <w:t>乙方</w:t>
      </w:r>
      <w:r>
        <w:rPr>
          <w:rFonts w:ascii="宋体" w:hAnsi="宋体" w:cs="Arial"/>
          <w:kern w:val="0"/>
          <w:szCs w:val="21"/>
        </w:rPr>
        <w:t>因自身原因延期交工的，每延误一日，应向</w:t>
      </w:r>
      <w:r>
        <w:rPr>
          <w:rFonts w:hint="eastAsia" w:ascii="宋体" w:hAnsi="宋体" w:cs="Arial"/>
          <w:kern w:val="0"/>
          <w:szCs w:val="21"/>
        </w:rPr>
        <w:t>甲方</w:t>
      </w:r>
      <w:r>
        <w:rPr>
          <w:rFonts w:ascii="宋体" w:hAnsi="宋体" w:cs="Arial"/>
          <w:kern w:val="0"/>
          <w:szCs w:val="21"/>
        </w:rPr>
        <w:t>支付</w:t>
      </w:r>
      <w:r>
        <w:rPr>
          <w:rFonts w:hint="eastAsia" w:ascii="宋体" w:hAnsi="宋体" w:cs="Arial"/>
          <w:kern w:val="0"/>
          <w:szCs w:val="21"/>
          <w:u w:val="single"/>
        </w:rPr>
        <w:t xml:space="preserve"> 500 </w:t>
      </w:r>
      <w:r>
        <w:rPr>
          <w:rFonts w:ascii="宋体" w:hAnsi="宋体" w:cs="Arial"/>
          <w:kern w:val="0"/>
          <w:szCs w:val="21"/>
        </w:rPr>
        <w:t>元的违约金</w:t>
      </w:r>
      <w:r>
        <w:rPr>
          <w:rFonts w:hint="eastAsia" w:ascii="宋体" w:hAnsi="宋体" w:cs="Arial"/>
          <w:kern w:val="0"/>
          <w:szCs w:val="21"/>
        </w:rPr>
        <w:t>。</w:t>
      </w:r>
      <w:r>
        <w:rPr>
          <w:rFonts w:ascii="宋体" w:hAnsi="宋体" w:cs="Arial"/>
          <w:kern w:val="0"/>
          <w:szCs w:val="21"/>
        </w:rPr>
        <w:br w:type="textWrapping"/>
      </w:r>
      <w:r>
        <w:rPr>
          <w:rFonts w:ascii="宋体" w:hAnsi="宋体" w:cs="Arial"/>
          <w:kern w:val="0"/>
          <w:szCs w:val="21"/>
        </w:rPr>
        <w:t>　</w:t>
      </w:r>
      <w:r>
        <w:rPr>
          <w:rFonts w:hint="eastAsia" w:ascii="宋体" w:hAnsi="宋体" w:cs="Arial"/>
          <w:kern w:val="0"/>
          <w:szCs w:val="21"/>
        </w:rPr>
        <w:t xml:space="preserve">  </w:t>
      </w:r>
      <w:r>
        <w:rPr>
          <w:rFonts w:hint="eastAsia" w:ascii="宋体" w:hAnsi="宋体"/>
          <w:szCs w:val="21"/>
        </w:rPr>
        <w:t xml:space="preserve">② </w:t>
      </w:r>
      <w:r>
        <w:rPr>
          <w:rFonts w:hint="eastAsia" w:ascii="宋体" w:hAnsi="宋体" w:cs="Arial"/>
          <w:kern w:val="0"/>
          <w:szCs w:val="21"/>
        </w:rPr>
        <w:t>乙方探伤</w:t>
      </w:r>
      <w:r>
        <w:rPr>
          <w:rFonts w:ascii="宋体" w:hAnsi="宋体" w:cs="Arial"/>
          <w:kern w:val="0"/>
          <w:szCs w:val="21"/>
        </w:rPr>
        <w:t>质量不符合本合同约定的质量标准，应向</w:t>
      </w:r>
      <w:r>
        <w:rPr>
          <w:rFonts w:hint="eastAsia" w:ascii="宋体" w:hAnsi="宋体" w:cs="Arial"/>
          <w:kern w:val="0"/>
          <w:szCs w:val="21"/>
        </w:rPr>
        <w:t>甲方</w:t>
      </w:r>
      <w:r>
        <w:rPr>
          <w:rFonts w:ascii="宋体" w:hAnsi="宋体" w:cs="Arial"/>
          <w:kern w:val="0"/>
          <w:szCs w:val="21"/>
        </w:rPr>
        <w:t>支付</w:t>
      </w:r>
      <w:r>
        <w:rPr>
          <w:rFonts w:hint="eastAsia" w:ascii="宋体" w:hAnsi="宋体" w:cs="Arial"/>
          <w:kern w:val="0"/>
          <w:szCs w:val="21"/>
          <w:u w:val="single"/>
        </w:rPr>
        <w:t xml:space="preserve"> 1000</w:t>
      </w:r>
      <w:r>
        <w:rPr>
          <w:rFonts w:hint="eastAsia" w:ascii="宋体" w:hAnsi="宋体" w:cs="Arial"/>
          <w:kern w:val="0"/>
          <w:szCs w:val="21"/>
        </w:rPr>
        <w:t>元</w:t>
      </w:r>
      <w:r>
        <w:rPr>
          <w:rFonts w:ascii="宋体" w:hAnsi="宋体" w:cs="Arial"/>
          <w:kern w:val="0"/>
          <w:szCs w:val="21"/>
        </w:rPr>
        <w:t>的违约金</w:t>
      </w:r>
      <w:r>
        <w:rPr>
          <w:rFonts w:hint="eastAsia" w:ascii="宋体" w:hAnsi="宋体" w:cs="Arial"/>
          <w:kern w:val="0"/>
          <w:szCs w:val="21"/>
        </w:rPr>
        <w:t>。</w:t>
      </w:r>
      <w:r>
        <w:rPr>
          <w:rFonts w:ascii="宋体" w:hAnsi="宋体" w:cs="Arial"/>
          <w:kern w:val="0"/>
          <w:szCs w:val="21"/>
        </w:rPr>
        <w:br w:type="textWrapping"/>
      </w:r>
      <w:r>
        <w:rPr>
          <w:rFonts w:ascii="宋体" w:hAnsi="宋体" w:cs="Arial"/>
          <w:kern w:val="0"/>
          <w:szCs w:val="21"/>
        </w:rPr>
        <w:t>　</w:t>
      </w:r>
      <w:r>
        <w:rPr>
          <w:rFonts w:hint="eastAsia" w:ascii="宋体" w:hAnsi="宋体" w:cs="Arial"/>
          <w:kern w:val="0"/>
          <w:szCs w:val="21"/>
        </w:rPr>
        <w:t xml:space="preserve">  </w:t>
      </w:r>
      <w:r>
        <w:rPr>
          <w:rFonts w:ascii="宋体" w:hAnsi="宋体" w:cs="Arial"/>
          <w:kern w:val="0"/>
          <w:szCs w:val="21"/>
        </w:rPr>
        <w:t>③</w:t>
      </w:r>
      <w:r>
        <w:rPr>
          <w:rFonts w:hint="eastAsia" w:ascii="宋体" w:hAnsi="宋体" w:cs="Arial"/>
          <w:kern w:val="0"/>
          <w:szCs w:val="21"/>
        </w:rPr>
        <w:t xml:space="preserve"> 乙方</w:t>
      </w:r>
      <w:r>
        <w:rPr>
          <w:rFonts w:ascii="宋体" w:hAnsi="宋体" w:cs="Arial"/>
          <w:kern w:val="0"/>
          <w:szCs w:val="21"/>
        </w:rPr>
        <w:t>不履行或不按约定履行合同的其他义务时，应向</w:t>
      </w:r>
      <w:r>
        <w:rPr>
          <w:rFonts w:hint="eastAsia" w:ascii="宋体" w:hAnsi="宋体" w:cs="Arial"/>
          <w:kern w:val="0"/>
          <w:szCs w:val="21"/>
        </w:rPr>
        <w:t>甲方</w:t>
      </w:r>
      <w:r>
        <w:rPr>
          <w:rFonts w:ascii="宋体" w:hAnsi="宋体" w:cs="Arial"/>
          <w:kern w:val="0"/>
          <w:szCs w:val="21"/>
        </w:rPr>
        <w:t>支付</w:t>
      </w:r>
      <w:r>
        <w:rPr>
          <w:rFonts w:hint="eastAsia" w:ascii="宋体" w:hAnsi="宋体" w:cs="Arial"/>
          <w:kern w:val="0"/>
          <w:szCs w:val="21"/>
          <w:u w:val="single"/>
        </w:rPr>
        <w:t xml:space="preserve"> 1000 </w:t>
      </w:r>
      <w:r>
        <w:rPr>
          <w:rFonts w:hint="eastAsia" w:ascii="宋体" w:hAnsi="宋体" w:cs="Arial"/>
          <w:kern w:val="0"/>
          <w:szCs w:val="21"/>
        </w:rPr>
        <w:t>元的</w:t>
      </w:r>
      <w:r>
        <w:rPr>
          <w:rFonts w:ascii="宋体" w:hAnsi="宋体" w:cs="Arial"/>
          <w:kern w:val="0"/>
          <w:szCs w:val="21"/>
        </w:rPr>
        <w:t>违约金，</w:t>
      </w:r>
      <w:r>
        <w:rPr>
          <w:rFonts w:hint="eastAsia" w:ascii="宋体" w:hAnsi="宋体" w:cs="Arial"/>
          <w:kern w:val="0"/>
          <w:szCs w:val="21"/>
        </w:rPr>
        <w:t>乙方</w:t>
      </w:r>
      <w:r>
        <w:rPr>
          <w:rFonts w:ascii="宋体" w:hAnsi="宋体" w:cs="Arial"/>
          <w:kern w:val="0"/>
          <w:szCs w:val="21"/>
        </w:rPr>
        <w:t>尚应赔偿因其违约给</w:t>
      </w:r>
      <w:r>
        <w:rPr>
          <w:rFonts w:hint="eastAsia" w:ascii="宋体" w:hAnsi="宋体" w:cs="Arial"/>
          <w:kern w:val="0"/>
          <w:szCs w:val="21"/>
        </w:rPr>
        <w:t>甲方</w:t>
      </w:r>
      <w:r>
        <w:rPr>
          <w:rFonts w:ascii="宋体" w:hAnsi="宋体" w:cs="Arial"/>
          <w:kern w:val="0"/>
          <w:szCs w:val="21"/>
        </w:rPr>
        <w:t>造成的经济损失，延误的</w:t>
      </w:r>
      <w:r>
        <w:rPr>
          <w:rFonts w:hint="eastAsia" w:ascii="宋体" w:hAnsi="宋体" w:cs="Arial"/>
          <w:kern w:val="0"/>
          <w:szCs w:val="21"/>
        </w:rPr>
        <w:t>乙方</w:t>
      </w:r>
      <w:r>
        <w:rPr>
          <w:rFonts w:ascii="宋体" w:hAnsi="宋体" w:cs="Arial"/>
          <w:kern w:val="0"/>
          <w:szCs w:val="21"/>
        </w:rPr>
        <w:t>工作时间不予顺延。</w:t>
      </w:r>
    </w:p>
    <w:p w14:paraId="77FA67E0">
      <w:pPr>
        <w:adjustRightInd w:val="0"/>
        <w:snapToGrid w:val="0"/>
        <w:spacing w:line="410" w:lineRule="exact"/>
        <w:ind w:firstLine="420" w:firstLineChars="200"/>
        <w:rPr>
          <w:rFonts w:hint="eastAsia" w:ascii="宋体" w:hAnsi="宋体"/>
          <w:szCs w:val="21"/>
        </w:rPr>
      </w:pPr>
      <w:r>
        <w:rPr>
          <w:rFonts w:hint="eastAsia" w:ascii="宋体" w:hAnsi="宋体"/>
          <w:szCs w:val="21"/>
        </w:rPr>
        <w:t>违约金最高不超过合同总价的10%,并在明确责任的次日起10日内偿付，逾期支付按日支付滞纳金。</w:t>
      </w:r>
      <w:r>
        <w:rPr>
          <w:rFonts w:hint="eastAsia" w:ascii="宋体" w:hAnsi="宋体" w:cs="Arial"/>
          <w:bCs/>
          <w:smallCaps/>
          <w:kern w:val="0"/>
          <w:szCs w:val="21"/>
        </w:rPr>
        <w:t>如业主对甲方进行罚款，则乙方赔偿甲方同等金额经济损失</w:t>
      </w:r>
      <w:r>
        <w:rPr>
          <w:rFonts w:hint="eastAsia" w:ascii="宋体" w:hAnsi="宋体"/>
          <w:szCs w:val="21"/>
        </w:rPr>
        <w:t>。</w:t>
      </w:r>
    </w:p>
    <w:p w14:paraId="307B1DEA">
      <w:pPr>
        <w:spacing w:line="410" w:lineRule="exact"/>
        <w:ind w:firstLine="420" w:firstLineChars="200"/>
        <w:rPr>
          <w:rFonts w:hint="eastAsia" w:ascii="宋体" w:hAnsi="宋体" w:cs="Arial"/>
          <w:kern w:val="0"/>
          <w:szCs w:val="21"/>
        </w:rPr>
      </w:pPr>
      <w:r>
        <w:rPr>
          <w:rFonts w:hint="eastAsia" w:ascii="宋体" w:hAnsi="宋体" w:cs="Arial"/>
          <w:kern w:val="0"/>
          <w:szCs w:val="21"/>
        </w:rPr>
        <w:t>3、</w:t>
      </w:r>
      <w:r>
        <w:rPr>
          <w:rFonts w:ascii="宋体" w:hAnsi="宋体" w:cs="Arial"/>
          <w:kern w:val="0"/>
          <w:szCs w:val="21"/>
        </w:rPr>
        <w:t>一方违约后，另一方要求违约方继续履行合同时，违约方承担上述违约责任后仍应继续履行合同。</w:t>
      </w:r>
    </w:p>
    <w:p w14:paraId="258BE7E0">
      <w:pPr>
        <w:spacing w:line="410" w:lineRule="exact"/>
        <w:ind w:firstLine="422" w:firstLineChars="200"/>
        <w:rPr>
          <w:rFonts w:hint="eastAsia" w:ascii="宋体" w:hAnsi="宋体" w:cs="Arial"/>
          <w:kern w:val="0"/>
          <w:szCs w:val="21"/>
        </w:rPr>
      </w:pPr>
      <w:r>
        <w:rPr>
          <w:rFonts w:hint="eastAsia" w:ascii="宋体" w:hAnsi="宋体" w:cs="Arial"/>
          <w:b/>
          <w:bCs/>
          <w:smallCaps/>
          <w:kern w:val="0"/>
          <w:szCs w:val="21"/>
        </w:rPr>
        <w:t>十一、</w:t>
      </w:r>
      <w:r>
        <w:rPr>
          <w:rFonts w:ascii="宋体" w:hAnsi="宋体" w:cs="Arial"/>
          <w:b/>
          <w:kern w:val="0"/>
          <w:szCs w:val="21"/>
        </w:rPr>
        <w:t>争议</w:t>
      </w:r>
      <w:r>
        <w:rPr>
          <w:rFonts w:ascii="宋体" w:hAnsi="宋体" w:cs="Arial"/>
          <w:b/>
          <w:kern w:val="0"/>
          <w:szCs w:val="21"/>
        </w:rPr>
        <w:br w:type="textWrapping"/>
      </w:r>
      <w:r>
        <w:rPr>
          <w:rFonts w:ascii="宋体" w:hAnsi="宋体" w:cs="Arial"/>
          <w:kern w:val="0"/>
          <w:szCs w:val="21"/>
        </w:rPr>
        <w:t>　　1</w:t>
      </w:r>
      <w:r>
        <w:rPr>
          <w:rFonts w:hint="eastAsia" w:ascii="宋体" w:hAnsi="宋体" w:cs="Arial"/>
          <w:kern w:val="0"/>
          <w:szCs w:val="21"/>
        </w:rPr>
        <w:t>、甲方</w:t>
      </w:r>
      <w:r>
        <w:rPr>
          <w:rFonts w:ascii="宋体" w:hAnsi="宋体" w:cs="Arial"/>
          <w:kern w:val="0"/>
          <w:szCs w:val="21"/>
        </w:rPr>
        <w:t>和</w:t>
      </w:r>
      <w:r>
        <w:rPr>
          <w:rFonts w:hint="eastAsia" w:ascii="宋体" w:hAnsi="宋体" w:cs="Arial"/>
          <w:kern w:val="0"/>
          <w:szCs w:val="21"/>
        </w:rPr>
        <w:t>乙方</w:t>
      </w:r>
      <w:r>
        <w:rPr>
          <w:rFonts w:ascii="宋体" w:hAnsi="宋体" w:cs="Arial"/>
          <w:kern w:val="0"/>
          <w:szCs w:val="21"/>
        </w:rPr>
        <w:t>在履行合同时发生争议，</w:t>
      </w:r>
      <w:r>
        <w:rPr>
          <w:rFonts w:hint="eastAsia" w:ascii="宋体" w:hAnsi="宋体" w:cs="Arial"/>
          <w:kern w:val="0"/>
          <w:szCs w:val="21"/>
        </w:rPr>
        <w:t>双方协商解决</w:t>
      </w:r>
      <w:r>
        <w:rPr>
          <w:rFonts w:ascii="宋体" w:hAnsi="宋体" w:cs="Arial"/>
          <w:kern w:val="0"/>
          <w:szCs w:val="21"/>
        </w:rPr>
        <w:t>，</w:t>
      </w:r>
      <w:r>
        <w:rPr>
          <w:rFonts w:hint="eastAsia" w:ascii="宋体" w:hAnsi="宋体" w:cs="Arial"/>
          <w:kern w:val="0"/>
          <w:szCs w:val="21"/>
        </w:rPr>
        <w:t>如协商未果可</w:t>
      </w:r>
      <w:r>
        <w:rPr>
          <w:rFonts w:ascii="宋体" w:hAnsi="宋体" w:cs="Arial"/>
          <w:kern w:val="0"/>
          <w:szCs w:val="21"/>
        </w:rPr>
        <w:t>向</w:t>
      </w:r>
      <w:r>
        <w:rPr>
          <w:rFonts w:hint="eastAsia" w:ascii="宋体" w:hAnsi="宋体" w:cs="Arial"/>
          <w:kern w:val="0"/>
          <w:szCs w:val="21"/>
          <w:u w:val="single"/>
        </w:rPr>
        <w:t xml:space="preserve"> </w:t>
      </w:r>
      <w:r>
        <w:rPr>
          <w:rFonts w:hint="eastAsia" w:ascii="宋体" w:hAnsi="宋体" w:cs="Arial"/>
          <w:kern w:val="0"/>
          <w:szCs w:val="21"/>
          <w:u w:val="single"/>
          <w:lang w:val="en-US" w:eastAsia="zh-CN"/>
        </w:rPr>
        <w:t xml:space="preserve">    </w:t>
      </w:r>
      <w:r>
        <w:rPr>
          <w:rFonts w:hint="eastAsia" w:ascii="宋体" w:hAnsi="宋体" w:cs="Arial"/>
          <w:kern w:val="0"/>
          <w:szCs w:val="21"/>
          <w:u w:val="single"/>
        </w:rPr>
        <w:t xml:space="preserve"> </w:t>
      </w:r>
      <w:r>
        <w:rPr>
          <w:rFonts w:hint="eastAsia" w:ascii="宋体" w:hAnsi="宋体" w:cs="Arial"/>
          <w:kern w:val="0"/>
          <w:szCs w:val="21"/>
        </w:rPr>
        <w:t xml:space="preserve"> </w:t>
      </w:r>
      <w:r>
        <w:rPr>
          <w:rFonts w:ascii="宋体" w:hAnsi="宋体" w:cs="Arial"/>
          <w:kern w:val="0"/>
          <w:szCs w:val="21"/>
        </w:rPr>
        <w:t>人民法院</w:t>
      </w:r>
      <w:r>
        <w:rPr>
          <w:rFonts w:hint="eastAsia" w:ascii="宋体" w:hAnsi="宋体" w:cs="Arial"/>
          <w:kern w:val="0"/>
          <w:szCs w:val="21"/>
        </w:rPr>
        <w:t>提</w:t>
      </w:r>
      <w:r>
        <w:rPr>
          <w:rFonts w:ascii="宋体" w:hAnsi="宋体" w:cs="Arial"/>
          <w:kern w:val="0"/>
          <w:szCs w:val="21"/>
        </w:rPr>
        <w:t>起诉</w:t>
      </w:r>
      <w:r>
        <w:rPr>
          <w:rFonts w:hint="eastAsia" w:ascii="宋体" w:hAnsi="宋体" w:cs="Arial"/>
          <w:kern w:val="0"/>
          <w:szCs w:val="21"/>
        </w:rPr>
        <w:t>讼</w:t>
      </w:r>
      <w:r>
        <w:rPr>
          <w:rFonts w:ascii="宋体" w:hAnsi="宋体" w:cs="Arial"/>
          <w:kern w:val="0"/>
          <w:szCs w:val="21"/>
        </w:rPr>
        <w:t>。</w:t>
      </w:r>
    </w:p>
    <w:p w14:paraId="4507DC48">
      <w:pPr>
        <w:spacing w:line="410" w:lineRule="exact"/>
        <w:ind w:firstLine="420" w:firstLineChars="200"/>
        <w:rPr>
          <w:rFonts w:hint="eastAsia" w:ascii="宋体" w:hAnsi="宋体" w:cs="Arial"/>
          <w:kern w:val="0"/>
          <w:szCs w:val="21"/>
        </w:rPr>
      </w:pPr>
      <w:r>
        <w:rPr>
          <w:rFonts w:ascii="宋体" w:hAnsi="宋体" w:cs="Arial"/>
          <w:kern w:val="0"/>
          <w:szCs w:val="21"/>
        </w:rPr>
        <w:t>2</w:t>
      </w:r>
      <w:r>
        <w:rPr>
          <w:rFonts w:hint="eastAsia" w:ascii="宋体" w:hAnsi="宋体" w:cs="Arial"/>
          <w:kern w:val="0"/>
          <w:szCs w:val="21"/>
        </w:rPr>
        <w:t>、</w:t>
      </w:r>
      <w:r>
        <w:rPr>
          <w:rFonts w:ascii="宋体" w:hAnsi="宋体" w:cs="Arial"/>
          <w:kern w:val="0"/>
          <w:szCs w:val="21"/>
        </w:rPr>
        <w:t>发生争议后，除非出现下列情况，双方都应继续履行合同，保持工作连续，保护好已完工作成果：</w:t>
      </w:r>
      <w:r>
        <w:rPr>
          <w:rFonts w:ascii="宋体" w:hAnsi="宋体" w:cs="Arial"/>
          <w:kern w:val="0"/>
          <w:szCs w:val="21"/>
        </w:rPr>
        <w:br w:type="textWrapping"/>
      </w:r>
      <w:r>
        <w:rPr>
          <w:rFonts w:ascii="宋体" w:hAnsi="宋体" w:cs="Arial"/>
          <w:kern w:val="0"/>
          <w:szCs w:val="21"/>
        </w:rPr>
        <w:t>　　①</w:t>
      </w:r>
      <w:r>
        <w:rPr>
          <w:rFonts w:hint="eastAsia" w:ascii="宋体" w:hAnsi="宋体" w:cs="Arial"/>
          <w:kern w:val="0"/>
          <w:szCs w:val="21"/>
        </w:rPr>
        <w:t xml:space="preserve"> </w:t>
      </w:r>
      <w:r>
        <w:rPr>
          <w:rFonts w:ascii="宋体" w:hAnsi="宋体" w:cs="Arial"/>
          <w:kern w:val="0"/>
          <w:szCs w:val="21"/>
        </w:rPr>
        <w:t>单方违约导致合同确已无法履行，双方协议终止合同</w:t>
      </w:r>
      <w:r>
        <w:rPr>
          <w:rFonts w:hint="eastAsia" w:ascii="宋体" w:hAnsi="宋体" w:cs="Arial"/>
          <w:kern w:val="0"/>
          <w:szCs w:val="21"/>
        </w:rPr>
        <w:t>。</w:t>
      </w:r>
    </w:p>
    <w:p w14:paraId="072CBE5C">
      <w:pPr>
        <w:spacing w:line="410" w:lineRule="exact"/>
        <w:ind w:firstLine="420" w:firstLineChars="200"/>
        <w:rPr>
          <w:rFonts w:hint="eastAsia" w:ascii="宋体" w:hAnsi="宋体" w:cs="Arial"/>
          <w:kern w:val="0"/>
          <w:szCs w:val="21"/>
        </w:rPr>
      </w:pPr>
      <w:r>
        <w:rPr>
          <w:rFonts w:ascii="宋体" w:hAnsi="宋体" w:cs="Arial"/>
          <w:kern w:val="0"/>
          <w:szCs w:val="21"/>
        </w:rPr>
        <w:t>②</w:t>
      </w:r>
      <w:r>
        <w:rPr>
          <w:rFonts w:hint="eastAsia" w:ascii="宋体" w:hAnsi="宋体" w:cs="Arial"/>
          <w:kern w:val="0"/>
          <w:szCs w:val="21"/>
        </w:rPr>
        <w:t xml:space="preserve"> 人民</w:t>
      </w:r>
      <w:r>
        <w:rPr>
          <w:rFonts w:ascii="宋体" w:hAnsi="宋体" w:cs="Arial"/>
          <w:kern w:val="0"/>
          <w:szCs w:val="21"/>
        </w:rPr>
        <w:t>法院要求停止合同工作。</w:t>
      </w:r>
    </w:p>
    <w:p w14:paraId="449004B2">
      <w:pPr>
        <w:snapToGrid w:val="0"/>
        <w:spacing w:line="410" w:lineRule="exact"/>
        <w:ind w:firstLine="422" w:firstLineChars="200"/>
        <w:rPr>
          <w:rFonts w:hint="eastAsia" w:ascii="宋体" w:hAnsi="宋体" w:cs="Arial"/>
          <w:b/>
          <w:kern w:val="0"/>
          <w:szCs w:val="21"/>
        </w:rPr>
      </w:pPr>
      <w:r>
        <w:rPr>
          <w:rFonts w:hint="eastAsia" w:ascii="宋体" w:hAnsi="宋体" w:cs="Arial"/>
          <w:b/>
          <w:kern w:val="0"/>
          <w:szCs w:val="21"/>
        </w:rPr>
        <w:t>十二、索赔</w:t>
      </w:r>
    </w:p>
    <w:p w14:paraId="6410ECDD">
      <w:pPr>
        <w:spacing w:line="410" w:lineRule="exact"/>
        <w:ind w:firstLine="420" w:firstLineChars="200"/>
        <w:jc w:val="left"/>
        <w:rPr>
          <w:rFonts w:hint="eastAsia" w:ascii="宋体" w:hAnsi="宋体" w:cs="Arial"/>
          <w:kern w:val="0"/>
          <w:szCs w:val="21"/>
        </w:rPr>
      </w:pPr>
      <w:r>
        <w:rPr>
          <w:rFonts w:hint="eastAsia" w:ascii="宋体" w:hAnsi="宋体" w:cs="Arial"/>
          <w:kern w:val="0"/>
          <w:szCs w:val="21"/>
        </w:rPr>
        <w:t>1、甲方</w:t>
      </w:r>
      <w:r>
        <w:rPr>
          <w:rFonts w:ascii="宋体" w:hAnsi="宋体" w:cs="Arial"/>
          <w:kern w:val="0"/>
          <w:szCs w:val="21"/>
        </w:rPr>
        <w:t>根据</w:t>
      </w:r>
      <w:r>
        <w:rPr>
          <w:rFonts w:hint="eastAsia" w:ascii="宋体" w:hAnsi="宋体" w:cs="Arial"/>
          <w:kern w:val="0"/>
          <w:szCs w:val="21"/>
        </w:rPr>
        <w:t>本工程总承包</w:t>
      </w:r>
      <w:r>
        <w:rPr>
          <w:rFonts w:ascii="宋体" w:hAnsi="宋体" w:cs="Arial"/>
          <w:kern w:val="0"/>
          <w:szCs w:val="21"/>
        </w:rPr>
        <w:t>合同向</w:t>
      </w:r>
      <w:r>
        <w:rPr>
          <w:rFonts w:hint="eastAsia" w:ascii="宋体" w:hAnsi="宋体" w:cs="Arial"/>
          <w:kern w:val="0"/>
          <w:szCs w:val="21"/>
        </w:rPr>
        <w:t>业主</w:t>
      </w:r>
      <w:r>
        <w:rPr>
          <w:rFonts w:ascii="宋体" w:hAnsi="宋体" w:cs="Arial"/>
          <w:kern w:val="0"/>
          <w:szCs w:val="21"/>
        </w:rPr>
        <w:t>递交索赔意向通知或其它资料时，</w:t>
      </w:r>
      <w:r>
        <w:rPr>
          <w:rFonts w:hint="eastAsia" w:ascii="宋体" w:hAnsi="宋体" w:cs="Arial"/>
          <w:kern w:val="0"/>
          <w:szCs w:val="21"/>
        </w:rPr>
        <w:t>乙方</w:t>
      </w:r>
      <w:r>
        <w:rPr>
          <w:rFonts w:ascii="宋体" w:hAnsi="宋体" w:cs="Arial"/>
          <w:kern w:val="0"/>
          <w:szCs w:val="21"/>
        </w:rPr>
        <w:t>应予以积极配合，保持并出示相应资料，以便</w:t>
      </w:r>
      <w:r>
        <w:rPr>
          <w:rFonts w:hint="eastAsia" w:ascii="宋体" w:hAnsi="宋体" w:cs="Arial"/>
          <w:kern w:val="0"/>
          <w:szCs w:val="21"/>
        </w:rPr>
        <w:t>甲方</w:t>
      </w:r>
      <w:r>
        <w:rPr>
          <w:rFonts w:ascii="宋体" w:hAnsi="宋体" w:cs="Arial"/>
          <w:kern w:val="0"/>
          <w:szCs w:val="21"/>
        </w:rPr>
        <w:t>能遵守</w:t>
      </w:r>
      <w:r>
        <w:rPr>
          <w:rFonts w:hint="eastAsia" w:ascii="宋体" w:hAnsi="宋体" w:cs="Arial"/>
          <w:kern w:val="0"/>
          <w:szCs w:val="21"/>
        </w:rPr>
        <w:t>本工程</w:t>
      </w:r>
      <w:r>
        <w:rPr>
          <w:rFonts w:ascii="宋体" w:hAnsi="宋体" w:cs="Arial"/>
          <w:kern w:val="0"/>
          <w:szCs w:val="21"/>
        </w:rPr>
        <w:t>总</w:t>
      </w:r>
      <w:r>
        <w:rPr>
          <w:rFonts w:hint="eastAsia" w:ascii="宋体" w:hAnsi="宋体" w:cs="Arial"/>
          <w:kern w:val="0"/>
          <w:szCs w:val="21"/>
        </w:rPr>
        <w:t>承包</w:t>
      </w:r>
      <w:r>
        <w:rPr>
          <w:rFonts w:ascii="宋体" w:hAnsi="宋体" w:cs="Arial"/>
          <w:kern w:val="0"/>
          <w:szCs w:val="21"/>
        </w:rPr>
        <w:t>合同。</w:t>
      </w:r>
      <w:r>
        <w:rPr>
          <w:rFonts w:ascii="宋体" w:hAnsi="宋体" w:cs="Arial"/>
          <w:kern w:val="0"/>
          <w:szCs w:val="21"/>
        </w:rPr>
        <w:br w:type="textWrapping"/>
      </w:r>
      <w:r>
        <w:rPr>
          <w:rFonts w:ascii="宋体" w:hAnsi="宋体" w:cs="Arial"/>
          <w:kern w:val="0"/>
          <w:szCs w:val="21"/>
        </w:rPr>
        <w:t>　　</w:t>
      </w:r>
      <w:r>
        <w:rPr>
          <w:rFonts w:hint="eastAsia" w:ascii="宋体" w:hAnsi="宋体" w:cs="Arial"/>
          <w:kern w:val="0"/>
          <w:szCs w:val="21"/>
        </w:rPr>
        <w:t>2、乙方</w:t>
      </w:r>
      <w:r>
        <w:rPr>
          <w:rFonts w:ascii="宋体" w:hAnsi="宋体" w:cs="Arial"/>
          <w:kern w:val="0"/>
          <w:szCs w:val="21"/>
        </w:rPr>
        <w:t>未按约定履行自己的各项义务或发生错误，给</w:t>
      </w:r>
      <w:r>
        <w:rPr>
          <w:rFonts w:hint="eastAsia" w:ascii="宋体" w:hAnsi="宋体" w:cs="Arial"/>
          <w:kern w:val="0"/>
          <w:szCs w:val="21"/>
        </w:rPr>
        <w:t>甲方</w:t>
      </w:r>
      <w:r>
        <w:rPr>
          <w:rFonts w:ascii="宋体" w:hAnsi="宋体" w:cs="Arial"/>
          <w:kern w:val="0"/>
          <w:szCs w:val="21"/>
        </w:rPr>
        <w:t>造成经济损失，</w:t>
      </w:r>
      <w:r>
        <w:rPr>
          <w:rFonts w:hint="eastAsia" w:ascii="宋体" w:hAnsi="宋体" w:cs="Arial"/>
          <w:kern w:val="0"/>
          <w:szCs w:val="21"/>
        </w:rPr>
        <w:t>甲方</w:t>
      </w:r>
      <w:r>
        <w:rPr>
          <w:rFonts w:ascii="宋体" w:hAnsi="宋体" w:cs="Arial"/>
          <w:kern w:val="0"/>
          <w:szCs w:val="21"/>
        </w:rPr>
        <w:t>可向</w:t>
      </w:r>
      <w:r>
        <w:rPr>
          <w:rFonts w:hint="eastAsia" w:ascii="宋体" w:hAnsi="宋体" w:cs="Arial"/>
          <w:kern w:val="0"/>
          <w:szCs w:val="21"/>
        </w:rPr>
        <w:t>乙方</w:t>
      </w:r>
      <w:r>
        <w:rPr>
          <w:rFonts w:ascii="宋体" w:hAnsi="宋体" w:cs="Arial"/>
          <w:kern w:val="0"/>
          <w:szCs w:val="21"/>
        </w:rPr>
        <w:t>索赔</w:t>
      </w:r>
      <w:r>
        <w:rPr>
          <w:rFonts w:hint="eastAsia" w:ascii="宋体" w:hAnsi="宋体" w:cs="Arial"/>
          <w:kern w:val="0"/>
          <w:szCs w:val="21"/>
        </w:rPr>
        <w:t>相应经济损失</w:t>
      </w:r>
      <w:r>
        <w:rPr>
          <w:rFonts w:ascii="宋体" w:hAnsi="宋体" w:cs="Arial"/>
          <w:kern w:val="0"/>
          <w:szCs w:val="21"/>
        </w:rPr>
        <w:t>。</w:t>
      </w:r>
    </w:p>
    <w:p w14:paraId="785BD012">
      <w:pPr>
        <w:spacing w:line="410" w:lineRule="exact"/>
        <w:ind w:firstLine="422" w:firstLineChars="200"/>
        <w:rPr>
          <w:rFonts w:hint="eastAsia" w:ascii="宋体" w:hAnsi="宋体" w:cs="Arial"/>
          <w:kern w:val="0"/>
          <w:szCs w:val="21"/>
        </w:rPr>
      </w:pPr>
      <w:r>
        <w:rPr>
          <w:rFonts w:hint="eastAsia" w:ascii="宋体" w:hAnsi="宋体" w:cs="Arial"/>
          <w:b/>
          <w:bCs/>
          <w:smallCaps/>
          <w:kern w:val="0"/>
          <w:szCs w:val="21"/>
        </w:rPr>
        <w:t xml:space="preserve"> 十三、</w:t>
      </w:r>
      <w:r>
        <w:rPr>
          <w:rFonts w:ascii="宋体" w:hAnsi="宋体" w:cs="Arial"/>
          <w:b/>
          <w:kern w:val="0"/>
          <w:szCs w:val="21"/>
        </w:rPr>
        <w:t>合同解除</w:t>
      </w:r>
      <w:r>
        <w:rPr>
          <w:rFonts w:hint="eastAsia" w:ascii="宋体" w:hAnsi="宋体" w:cs="Arial"/>
          <w:b/>
          <w:kern w:val="0"/>
          <w:szCs w:val="21"/>
        </w:rPr>
        <w:t>及终止</w:t>
      </w:r>
      <w:r>
        <w:rPr>
          <w:rFonts w:ascii="宋体" w:hAnsi="宋体" w:cs="Arial"/>
          <w:b/>
          <w:kern w:val="0"/>
          <w:szCs w:val="21"/>
        </w:rPr>
        <w:br w:type="textWrapping"/>
      </w:r>
      <w:r>
        <w:rPr>
          <w:rFonts w:ascii="宋体" w:hAnsi="宋体" w:cs="Arial"/>
          <w:kern w:val="0"/>
          <w:szCs w:val="21"/>
        </w:rPr>
        <w:t>　</w:t>
      </w:r>
      <w:r>
        <w:rPr>
          <w:rFonts w:hint="eastAsia" w:ascii="宋体" w:hAnsi="宋体" w:cs="Arial"/>
          <w:kern w:val="0"/>
          <w:szCs w:val="21"/>
        </w:rPr>
        <w:t xml:space="preserve">  </w:t>
      </w:r>
      <w:r>
        <w:rPr>
          <w:rFonts w:ascii="宋体" w:hAnsi="宋体" w:cs="Arial"/>
          <w:kern w:val="0"/>
          <w:szCs w:val="21"/>
        </w:rPr>
        <w:t>1</w:t>
      </w:r>
      <w:r>
        <w:rPr>
          <w:rFonts w:hint="eastAsia" w:ascii="宋体" w:hAnsi="宋体" w:cs="Arial"/>
          <w:kern w:val="0"/>
          <w:szCs w:val="21"/>
        </w:rPr>
        <w:t>、</w:t>
      </w:r>
      <w:r>
        <w:rPr>
          <w:rFonts w:ascii="宋体" w:hAnsi="宋体" w:cs="Arial"/>
          <w:kern w:val="0"/>
          <w:szCs w:val="21"/>
        </w:rPr>
        <w:t>如在</w:t>
      </w:r>
      <w:r>
        <w:rPr>
          <w:rFonts w:hint="eastAsia" w:ascii="宋体" w:hAnsi="宋体" w:cs="Arial"/>
          <w:kern w:val="0"/>
          <w:szCs w:val="21"/>
        </w:rPr>
        <w:t>乙方</w:t>
      </w:r>
      <w:r>
        <w:rPr>
          <w:rFonts w:ascii="宋体" w:hAnsi="宋体" w:cs="Arial"/>
          <w:kern w:val="0"/>
          <w:szCs w:val="21"/>
        </w:rPr>
        <w:t>没有完全履行本合同义务之前，</w:t>
      </w:r>
      <w:r>
        <w:rPr>
          <w:rFonts w:hint="eastAsia" w:ascii="宋体" w:hAnsi="宋体" w:cs="Arial"/>
          <w:kern w:val="0"/>
          <w:szCs w:val="21"/>
        </w:rPr>
        <w:t>本工程</w:t>
      </w:r>
      <w:r>
        <w:rPr>
          <w:rFonts w:ascii="宋体" w:hAnsi="宋体" w:cs="Arial"/>
          <w:kern w:val="0"/>
          <w:szCs w:val="21"/>
        </w:rPr>
        <w:t>总</w:t>
      </w:r>
      <w:r>
        <w:rPr>
          <w:rFonts w:hint="eastAsia" w:ascii="宋体" w:hAnsi="宋体" w:cs="Arial"/>
          <w:kern w:val="0"/>
          <w:szCs w:val="21"/>
        </w:rPr>
        <w:t>承包</w:t>
      </w:r>
      <w:r>
        <w:rPr>
          <w:rFonts w:ascii="宋体" w:hAnsi="宋体" w:cs="Arial"/>
          <w:kern w:val="0"/>
          <w:szCs w:val="21"/>
        </w:rPr>
        <w:t>合同终止，</w:t>
      </w:r>
      <w:r>
        <w:rPr>
          <w:rFonts w:hint="eastAsia" w:ascii="宋体" w:hAnsi="宋体" w:cs="Arial"/>
          <w:kern w:val="0"/>
          <w:szCs w:val="21"/>
        </w:rPr>
        <w:t>甲方</w:t>
      </w:r>
      <w:r>
        <w:rPr>
          <w:rFonts w:ascii="宋体" w:hAnsi="宋体" w:cs="Arial"/>
          <w:kern w:val="0"/>
          <w:szCs w:val="21"/>
        </w:rPr>
        <w:t>应通知</w:t>
      </w:r>
      <w:r>
        <w:rPr>
          <w:rFonts w:hint="eastAsia" w:ascii="宋体" w:hAnsi="宋体" w:cs="Arial"/>
          <w:kern w:val="0"/>
          <w:szCs w:val="21"/>
        </w:rPr>
        <w:t>乙方</w:t>
      </w:r>
      <w:r>
        <w:rPr>
          <w:rFonts w:ascii="宋体" w:hAnsi="宋体" w:cs="Arial"/>
          <w:kern w:val="0"/>
          <w:szCs w:val="21"/>
        </w:rPr>
        <w:t>终止本合同</w:t>
      </w:r>
      <w:r>
        <w:rPr>
          <w:rFonts w:hint="eastAsia" w:ascii="宋体" w:hAnsi="宋体" w:cs="Arial"/>
          <w:kern w:val="0"/>
          <w:szCs w:val="21"/>
        </w:rPr>
        <w:t>。</w:t>
      </w:r>
    </w:p>
    <w:p w14:paraId="754A310E">
      <w:pPr>
        <w:spacing w:line="410" w:lineRule="exact"/>
        <w:ind w:firstLine="420" w:firstLineChars="200"/>
        <w:rPr>
          <w:rFonts w:hint="eastAsia" w:ascii="宋体" w:hAnsi="宋体" w:cs="Arial"/>
          <w:kern w:val="0"/>
          <w:szCs w:val="21"/>
        </w:rPr>
      </w:pPr>
      <w:r>
        <w:rPr>
          <w:rFonts w:hint="eastAsia" w:ascii="宋体" w:hAnsi="宋体" w:cs="Arial"/>
          <w:kern w:val="0"/>
          <w:szCs w:val="21"/>
        </w:rPr>
        <w:t>2、</w:t>
      </w:r>
      <w:r>
        <w:rPr>
          <w:rFonts w:ascii="宋体" w:hAnsi="宋体" w:cs="Arial"/>
          <w:kern w:val="0"/>
          <w:szCs w:val="21"/>
        </w:rPr>
        <w:t>如因不可抗力致使本合同无法履行，或因一方违约</w:t>
      </w:r>
      <w:r>
        <w:rPr>
          <w:rFonts w:hint="eastAsia" w:ascii="宋体" w:hAnsi="宋体" w:cs="Arial"/>
          <w:kern w:val="0"/>
          <w:szCs w:val="21"/>
        </w:rPr>
        <w:t>、或</w:t>
      </w:r>
      <w:r>
        <w:rPr>
          <w:rFonts w:ascii="宋体" w:hAnsi="宋体" w:cs="Arial"/>
          <w:kern w:val="0"/>
          <w:szCs w:val="21"/>
        </w:rPr>
        <w:t>因</w:t>
      </w:r>
      <w:r>
        <w:rPr>
          <w:rFonts w:hint="eastAsia" w:ascii="宋体" w:hAnsi="宋体" w:cs="Arial"/>
          <w:kern w:val="0"/>
          <w:szCs w:val="21"/>
        </w:rPr>
        <w:t>业主</w:t>
      </w:r>
      <w:r>
        <w:rPr>
          <w:rFonts w:ascii="宋体" w:hAnsi="宋体" w:cs="Arial"/>
          <w:kern w:val="0"/>
          <w:szCs w:val="21"/>
        </w:rPr>
        <w:t>原因造成工程停建或缓建，致使合同无法履行的，</w:t>
      </w:r>
      <w:r>
        <w:rPr>
          <w:rFonts w:hint="eastAsia" w:ascii="宋体" w:hAnsi="宋体" w:cs="Arial"/>
          <w:kern w:val="0"/>
          <w:szCs w:val="21"/>
        </w:rPr>
        <w:t>甲方</w:t>
      </w:r>
      <w:r>
        <w:rPr>
          <w:rFonts w:ascii="宋体" w:hAnsi="宋体" w:cs="Arial"/>
          <w:kern w:val="0"/>
          <w:szCs w:val="21"/>
        </w:rPr>
        <w:t>和</w:t>
      </w:r>
      <w:r>
        <w:rPr>
          <w:rFonts w:hint="eastAsia" w:ascii="宋体" w:hAnsi="宋体" w:cs="Arial"/>
          <w:kern w:val="0"/>
          <w:szCs w:val="21"/>
        </w:rPr>
        <w:t>乙方</w:t>
      </w:r>
      <w:r>
        <w:rPr>
          <w:rFonts w:ascii="宋体" w:hAnsi="宋体" w:cs="Arial"/>
          <w:kern w:val="0"/>
          <w:szCs w:val="21"/>
        </w:rPr>
        <w:t>可以解除合同。</w:t>
      </w:r>
    </w:p>
    <w:p w14:paraId="3A48E34B">
      <w:pPr>
        <w:spacing w:line="410" w:lineRule="exact"/>
        <w:ind w:firstLine="420" w:firstLineChars="200"/>
        <w:rPr>
          <w:rFonts w:hint="eastAsia" w:ascii="宋体" w:hAnsi="宋体" w:cs="Arial"/>
          <w:kern w:val="0"/>
          <w:szCs w:val="21"/>
        </w:rPr>
      </w:pPr>
      <w:r>
        <w:rPr>
          <w:rFonts w:hint="eastAsia" w:ascii="宋体" w:hAnsi="宋体" w:cs="Arial"/>
          <w:kern w:val="0"/>
          <w:szCs w:val="21"/>
        </w:rPr>
        <w:t>3、</w:t>
      </w:r>
      <w:r>
        <w:rPr>
          <w:rFonts w:ascii="宋体" w:hAnsi="宋体" w:cs="Arial"/>
          <w:kern w:val="0"/>
          <w:szCs w:val="21"/>
        </w:rPr>
        <w:t>合同解除后，</w:t>
      </w:r>
      <w:r>
        <w:rPr>
          <w:rFonts w:hint="eastAsia" w:ascii="宋体" w:hAnsi="宋体" w:cs="Arial"/>
          <w:kern w:val="0"/>
          <w:szCs w:val="21"/>
        </w:rPr>
        <w:t>乙方</w:t>
      </w:r>
      <w:r>
        <w:rPr>
          <w:rFonts w:ascii="宋体" w:hAnsi="宋体" w:cs="Arial"/>
          <w:kern w:val="0"/>
          <w:szCs w:val="21"/>
        </w:rPr>
        <w:t>应妥善做好已完工程</w:t>
      </w:r>
      <w:r>
        <w:rPr>
          <w:rFonts w:hint="eastAsia" w:ascii="宋体" w:hAnsi="宋体" w:cs="Arial"/>
          <w:kern w:val="0"/>
          <w:szCs w:val="21"/>
        </w:rPr>
        <w:t>的</w:t>
      </w:r>
      <w:r>
        <w:rPr>
          <w:rFonts w:ascii="宋体" w:hAnsi="宋体" w:cs="Arial"/>
          <w:kern w:val="0"/>
          <w:szCs w:val="21"/>
        </w:rPr>
        <w:t>移交工作，按</w:t>
      </w:r>
      <w:r>
        <w:rPr>
          <w:rFonts w:hint="eastAsia" w:ascii="宋体" w:hAnsi="宋体" w:cs="Arial"/>
          <w:kern w:val="0"/>
          <w:szCs w:val="21"/>
        </w:rPr>
        <w:t>甲方</w:t>
      </w:r>
      <w:r>
        <w:rPr>
          <w:rFonts w:ascii="宋体" w:hAnsi="宋体" w:cs="Arial"/>
          <w:kern w:val="0"/>
          <w:szCs w:val="21"/>
        </w:rPr>
        <w:t>要求撤出施工场地</w:t>
      </w:r>
      <w:r>
        <w:rPr>
          <w:rFonts w:hint="eastAsia" w:ascii="宋体" w:hAnsi="宋体" w:cs="Arial"/>
          <w:kern w:val="0"/>
          <w:szCs w:val="21"/>
        </w:rPr>
        <w:t>。</w:t>
      </w:r>
      <w:r>
        <w:rPr>
          <w:rFonts w:ascii="宋体" w:hAnsi="宋体" w:cs="Arial"/>
          <w:kern w:val="0"/>
          <w:szCs w:val="21"/>
        </w:rPr>
        <w:t>有过错的一方应当赔偿因合同解除给对方造成的损失。合同解除后，不影响双方在合同中约定的结算和清理条款的效力。</w:t>
      </w:r>
    </w:p>
    <w:p w14:paraId="19447BCE">
      <w:pPr>
        <w:spacing w:line="410" w:lineRule="exact"/>
        <w:ind w:firstLine="420" w:firstLineChars="200"/>
        <w:rPr>
          <w:rFonts w:hint="eastAsia" w:ascii="宋体" w:hAnsi="宋体" w:cs="Arial"/>
          <w:kern w:val="0"/>
          <w:szCs w:val="21"/>
        </w:rPr>
      </w:pPr>
      <w:r>
        <w:rPr>
          <w:rFonts w:hint="eastAsia" w:ascii="宋体" w:hAnsi="宋体" w:cs="Arial"/>
          <w:kern w:val="0"/>
          <w:szCs w:val="21"/>
        </w:rPr>
        <w:t>4、</w:t>
      </w:r>
      <w:r>
        <w:rPr>
          <w:rFonts w:ascii="宋体" w:hAnsi="宋体" w:cs="Arial"/>
          <w:kern w:val="0"/>
          <w:szCs w:val="21"/>
        </w:rPr>
        <w:t>双方履行完合同全部义务，</w:t>
      </w:r>
      <w:r>
        <w:rPr>
          <w:rFonts w:hint="eastAsia" w:ascii="宋体" w:hAnsi="宋体" w:cs="Arial"/>
          <w:kern w:val="0"/>
          <w:szCs w:val="21"/>
        </w:rPr>
        <w:t>工程竣工</w:t>
      </w:r>
      <w:r>
        <w:rPr>
          <w:rFonts w:ascii="宋体" w:hAnsi="宋体" w:cs="Arial"/>
          <w:kern w:val="0"/>
          <w:szCs w:val="21"/>
        </w:rPr>
        <w:t>验收合格后，本合同即告终止。</w:t>
      </w:r>
    </w:p>
    <w:p w14:paraId="734E5337">
      <w:pPr>
        <w:spacing w:line="410" w:lineRule="exact"/>
        <w:ind w:firstLine="422" w:firstLineChars="200"/>
        <w:rPr>
          <w:rFonts w:hint="eastAsia" w:ascii="宋体" w:hAnsi="宋体" w:cs="Arial"/>
          <w:b/>
          <w:kern w:val="0"/>
          <w:szCs w:val="21"/>
        </w:rPr>
      </w:pPr>
      <w:r>
        <w:rPr>
          <w:rFonts w:hint="eastAsia" w:ascii="宋体" w:hAnsi="宋体" w:cs="Arial"/>
          <w:b/>
          <w:kern w:val="0"/>
          <w:szCs w:val="21"/>
        </w:rPr>
        <w:t>十四、合同生效及份数</w:t>
      </w:r>
    </w:p>
    <w:p w14:paraId="1EDB6CD4">
      <w:pPr>
        <w:spacing w:line="410" w:lineRule="exact"/>
        <w:ind w:firstLine="420" w:firstLineChars="200"/>
        <w:rPr>
          <w:rFonts w:hint="eastAsia" w:ascii="宋体" w:hAnsi="宋体" w:cs="Arial"/>
          <w:kern w:val="0"/>
          <w:szCs w:val="21"/>
        </w:rPr>
      </w:pPr>
      <w:r>
        <w:rPr>
          <w:rFonts w:hint="eastAsia" w:ascii="宋体" w:hAnsi="宋体" w:cs="Arial"/>
          <w:kern w:val="0"/>
          <w:szCs w:val="21"/>
        </w:rPr>
        <w:t>1、</w:t>
      </w:r>
      <w:r>
        <w:rPr>
          <w:rFonts w:ascii="宋体" w:hAnsi="宋体" w:cs="Arial"/>
          <w:kern w:val="0"/>
          <w:szCs w:val="21"/>
        </w:rPr>
        <w:t>本合同</w:t>
      </w:r>
      <w:r>
        <w:rPr>
          <w:rFonts w:hint="eastAsia" w:ascii="宋体" w:hAnsi="宋体" w:cs="Arial"/>
          <w:kern w:val="0"/>
          <w:szCs w:val="21"/>
        </w:rPr>
        <w:t>经</w:t>
      </w:r>
      <w:r>
        <w:rPr>
          <w:rFonts w:ascii="宋体" w:hAnsi="宋体" w:cs="Arial"/>
          <w:kern w:val="0"/>
          <w:szCs w:val="21"/>
        </w:rPr>
        <w:t>双方</w:t>
      </w:r>
      <w:r>
        <w:rPr>
          <w:rFonts w:hint="eastAsia" w:ascii="宋体" w:hAnsi="宋体" w:cs="Arial"/>
          <w:kern w:val="0"/>
          <w:szCs w:val="21"/>
        </w:rPr>
        <w:t>签字、盖章</w:t>
      </w:r>
      <w:r>
        <w:rPr>
          <w:rFonts w:ascii="宋体" w:hAnsi="宋体" w:cs="Arial"/>
          <w:kern w:val="0"/>
          <w:szCs w:val="21"/>
        </w:rPr>
        <w:t>后生效</w:t>
      </w:r>
      <w:r>
        <w:rPr>
          <w:rFonts w:hint="eastAsia" w:ascii="宋体" w:hAnsi="宋体" w:cs="Arial"/>
          <w:kern w:val="0"/>
          <w:szCs w:val="21"/>
        </w:rPr>
        <w:t>。</w:t>
      </w:r>
    </w:p>
    <w:p w14:paraId="78EC7CDE">
      <w:pPr>
        <w:spacing w:line="410" w:lineRule="exact"/>
        <w:ind w:firstLine="420" w:firstLineChars="200"/>
        <w:rPr>
          <w:rFonts w:ascii="宋体" w:hAnsi="宋体" w:cs="Arial"/>
          <w:kern w:val="0"/>
          <w:szCs w:val="21"/>
        </w:rPr>
      </w:pPr>
      <w:r>
        <w:rPr>
          <w:rFonts w:hint="eastAsia" w:ascii="宋体" w:hAnsi="宋体" w:cs="Arial"/>
          <w:kern w:val="0"/>
          <w:szCs w:val="21"/>
        </w:rPr>
        <w:t>2、</w:t>
      </w:r>
      <w:r>
        <w:rPr>
          <w:rFonts w:ascii="宋体" w:hAnsi="宋体" w:cs="Arial"/>
          <w:kern w:val="0"/>
          <w:szCs w:val="21"/>
        </w:rPr>
        <w:t>本合同正本两份，具有同等</w:t>
      </w:r>
      <w:r>
        <w:rPr>
          <w:rFonts w:hint="eastAsia" w:ascii="宋体" w:hAnsi="宋体" w:cs="Arial"/>
          <w:kern w:val="0"/>
          <w:szCs w:val="21"/>
        </w:rPr>
        <w:t>法律</w:t>
      </w:r>
      <w:r>
        <w:rPr>
          <w:rFonts w:ascii="宋体" w:hAnsi="宋体" w:cs="Arial"/>
          <w:kern w:val="0"/>
          <w:szCs w:val="21"/>
        </w:rPr>
        <w:t>效力，</w:t>
      </w:r>
      <w:r>
        <w:rPr>
          <w:rFonts w:hint="eastAsia" w:ascii="宋体" w:hAnsi="宋体" w:cs="Arial"/>
          <w:kern w:val="0"/>
          <w:szCs w:val="21"/>
        </w:rPr>
        <w:t>甲方</w:t>
      </w:r>
      <w:r>
        <w:rPr>
          <w:rFonts w:ascii="宋体" w:hAnsi="宋体" w:cs="Arial"/>
          <w:kern w:val="0"/>
          <w:szCs w:val="21"/>
        </w:rPr>
        <w:t>和</w:t>
      </w:r>
      <w:r>
        <w:rPr>
          <w:rFonts w:hint="eastAsia" w:ascii="宋体" w:hAnsi="宋体" w:cs="Arial"/>
          <w:kern w:val="0"/>
          <w:szCs w:val="21"/>
        </w:rPr>
        <w:t>乙方</w:t>
      </w:r>
      <w:r>
        <w:rPr>
          <w:rFonts w:ascii="宋体" w:hAnsi="宋体" w:cs="Arial"/>
          <w:kern w:val="0"/>
          <w:szCs w:val="21"/>
        </w:rPr>
        <w:t>各执一份；本合同副本</w:t>
      </w:r>
      <w:r>
        <w:rPr>
          <w:rFonts w:hint="eastAsia" w:ascii="宋体" w:hAnsi="宋体" w:cs="Arial"/>
          <w:kern w:val="0"/>
          <w:szCs w:val="21"/>
          <w:u w:val="single"/>
        </w:rPr>
        <w:t xml:space="preserve">  2  </w:t>
      </w:r>
      <w:r>
        <w:rPr>
          <w:rFonts w:ascii="宋体" w:hAnsi="宋体" w:cs="Arial"/>
          <w:kern w:val="0"/>
          <w:szCs w:val="21"/>
        </w:rPr>
        <w:t>份，</w:t>
      </w:r>
      <w:r>
        <w:rPr>
          <w:rFonts w:hint="eastAsia" w:ascii="宋体" w:hAnsi="宋体" w:cs="Arial"/>
          <w:kern w:val="0"/>
          <w:szCs w:val="21"/>
        </w:rPr>
        <w:t>甲方</w:t>
      </w:r>
      <w:r>
        <w:rPr>
          <w:rFonts w:ascii="宋体" w:hAnsi="宋体" w:cs="Arial"/>
          <w:kern w:val="0"/>
          <w:szCs w:val="21"/>
        </w:rPr>
        <w:t>执</w:t>
      </w:r>
      <w:r>
        <w:rPr>
          <w:rFonts w:hint="eastAsia" w:ascii="宋体" w:hAnsi="宋体" w:cs="Arial"/>
          <w:kern w:val="0"/>
          <w:szCs w:val="21"/>
          <w:u w:val="single"/>
        </w:rPr>
        <w:t xml:space="preserve">  1 </w:t>
      </w:r>
      <w:r>
        <w:rPr>
          <w:rFonts w:ascii="宋体" w:hAnsi="宋体" w:cs="Arial"/>
          <w:kern w:val="0"/>
          <w:szCs w:val="21"/>
        </w:rPr>
        <w:t>份，</w:t>
      </w:r>
      <w:r>
        <w:rPr>
          <w:rFonts w:hint="eastAsia" w:ascii="宋体" w:hAnsi="宋体" w:cs="Arial"/>
          <w:kern w:val="0"/>
          <w:szCs w:val="21"/>
        </w:rPr>
        <w:t>乙方</w:t>
      </w:r>
      <w:r>
        <w:rPr>
          <w:rFonts w:ascii="宋体" w:hAnsi="宋体" w:cs="Arial"/>
          <w:kern w:val="0"/>
          <w:szCs w:val="21"/>
        </w:rPr>
        <w:t>执</w:t>
      </w:r>
      <w:r>
        <w:rPr>
          <w:rFonts w:hint="eastAsia" w:ascii="宋体" w:hAnsi="宋体" w:cs="Arial"/>
          <w:kern w:val="0"/>
          <w:szCs w:val="21"/>
          <w:u w:val="single"/>
        </w:rPr>
        <w:t xml:space="preserve">  1 </w:t>
      </w:r>
      <w:r>
        <w:rPr>
          <w:rFonts w:ascii="宋体" w:hAnsi="宋体" w:cs="Arial"/>
          <w:kern w:val="0"/>
          <w:szCs w:val="21"/>
        </w:rPr>
        <w:t>份。</w:t>
      </w:r>
    </w:p>
    <w:p w14:paraId="134E9052">
      <w:pPr>
        <w:spacing w:line="410" w:lineRule="exact"/>
        <w:ind w:firstLine="420" w:firstLineChars="200"/>
        <w:rPr>
          <w:rFonts w:hint="eastAsia" w:ascii="宋体" w:hAnsi="宋体" w:cs="Arial"/>
          <w:kern w:val="0"/>
          <w:szCs w:val="21"/>
        </w:rPr>
      </w:pPr>
      <w:r>
        <w:rPr>
          <w:rFonts w:hint="eastAsia" w:ascii="宋体" w:hAnsi="宋体" w:cs="Arial"/>
          <w:kern w:val="0"/>
          <w:szCs w:val="21"/>
          <w:lang w:val="en-US" w:eastAsia="zh-CN"/>
        </w:rPr>
        <w:t>3</w:t>
      </w:r>
      <w:r>
        <w:rPr>
          <w:rFonts w:hint="eastAsia" w:ascii="宋体" w:hAnsi="宋体" w:cs="Arial"/>
          <w:kern w:val="0"/>
          <w:szCs w:val="21"/>
        </w:rPr>
        <w:t>、本合同未尽事宜，可由双方商定，并签署书面补充协议。</w:t>
      </w:r>
    </w:p>
    <w:p w14:paraId="2FEE4C18">
      <w:pPr>
        <w:spacing w:line="410" w:lineRule="exact"/>
        <w:rPr>
          <w:rFonts w:hint="eastAsia" w:ascii="宋体" w:hAnsi="宋体" w:cs="Arial"/>
          <w:kern w:val="0"/>
          <w:szCs w:val="21"/>
        </w:rPr>
      </w:pPr>
      <w:r>
        <w:rPr>
          <w:rFonts w:hint="eastAsia" w:ascii="宋体" w:hAnsi="宋体" w:cs="Arial"/>
          <w:kern w:val="0"/>
          <w:szCs w:val="21"/>
        </w:rPr>
        <w:t>附件一：阳光采购协议书</w:t>
      </w:r>
    </w:p>
    <w:p w14:paraId="63E9F2E8">
      <w:pPr>
        <w:spacing w:line="410" w:lineRule="exact"/>
        <w:rPr>
          <w:rFonts w:hint="eastAsia" w:ascii="宋体" w:hAnsi="宋体" w:cs="Arial"/>
          <w:kern w:val="0"/>
          <w:szCs w:val="21"/>
        </w:rPr>
      </w:pPr>
      <w:r>
        <w:rPr>
          <w:rFonts w:hint="eastAsia" w:ascii="宋体" w:hAnsi="宋体" w:cs="Arial"/>
          <w:kern w:val="0"/>
          <w:szCs w:val="21"/>
        </w:rPr>
        <w:t>附件二：供应商行为规范承诺书</w:t>
      </w:r>
    </w:p>
    <w:p w14:paraId="2118A558">
      <w:pPr>
        <w:spacing w:line="410" w:lineRule="exact"/>
        <w:rPr>
          <w:rFonts w:hint="eastAsia" w:ascii="宋体" w:hAnsi="宋体" w:cs="Arial"/>
          <w:kern w:val="0"/>
          <w:szCs w:val="21"/>
        </w:rPr>
      </w:pPr>
      <w:r>
        <w:rPr>
          <w:rFonts w:hint="eastAsia" w:ascii="宋体" w:hAnsi="宋体" w:cs="Arial"/>
          <w:kern w:val="0"/>
          <w:szCs w:val="21"/>
        </w:rPr>
        <w:t>附件三：安全/职业卫生/环保管理协议书</w:t>
      </w:r>
    </w:p>
    <w:p w14:paraId="498BEC7F">
      <w:pPr>
        <w:spacing w:line="410" w:lineRule="exact"/>
        <w:rPr>
          <w:rFonts w:hint="eastAsia" w:ascii="宋体" w:hAnsi="宋体"/>
          <w:b/>
          <w:szCs w:val="21"/>
        </w:rPr>
      </w:pPr>
    </w:p>
    <w:p w14:paraId="17FCA193">
      <w:pPr>
        <w:spacing w:line="410" w:lineRule="exact"/>
        <w:ind w:firstLine="420" w:firstLineChars="200"/>
        <w:rPr>
          <w:rFonts w:hint="eastAsia" w:ascii="宋体" w:hAnsi="宋体" w:cs="Arial"/>
          <w:kern w:val="0"/>
          <w:szCs w:val="21"/>
        </w:rPr>
      </w:pPr>
    </w:p>
    <w:p w14:paraId="573728B2">
      <w:pPr>
        <w:spacing w:line="410" w:lineRule="exact"/>
        <w:ind w:firstLine="420" w:firstLineChars="200"/>
        <w:rPr>
          <w:rFonts w:hint="eastAsia" w:ascii="宋体" w:hAnsi="宋体" w:cs="Arial"/>
          <w:kern w:val="0"/>
          <w:szCs w:val="21"/>
        </w:rPr>
      </w:pPr>
    </w:p>
    <w:p w14:paraId="63BCFF6F">
      <w:pPr>
        <w:spacing w:line="410" w:lineRule="exact"/>
        <w:ind w:firstLine="420" w:firstLineChars="200"/>
        <w:rPr>
          <w:rFonts w:hint="eastAsia" w:ascii="宋体" w:hAnsi="宋体" w:cs="Arial"/>
          <w:kern w:val="0"/>
          <w:szCs w:val="21"/>
        </w:rPr>
      </w:pPr>
    </w:p>
    <w:p w14:paraId="42CA51FD">
      <w:pPr>
        <w:spacing w:line="410" w:lineRule="exact"/>
        <w:ind w:firstLine="420" w:firstLineChars="200"/>
        <w:rPr>
          <w:rFonts w:hint="eastAsia" w:ascii="宋体" w:hAnsi="宋体" w:cs="Arial"/>
          <w:kern w:val="0"/>
          <w:szCs w:val="21"/>
        </w:rPr>
      </w:pPr>
    </w:p>
    <w:p w14:paraId="4D02BC69">
      <w:pPr>
        <w:spacing w:line="410" w:lineRule="exact"/>
        <w:ind w:firstLine="420" w:firstLineChars="200"/>
        <w:rPr>
          <w:rFonts w:hint="eastAsia" w:ascii="宋体" w:hAnsi="宋体" w:cs="Arial"/>
          <w:kern w:val="0"/>
          <w:szCs w:val="21"/>
        </w:rPr>
      </w:pPr>
    </w:p>
    <w:p w14:paraId="608C9F8C">
      <w:pPr>
        <w:spacing w:line="410" w:lineRule="exact"/>
        <w:ind w:firstLine="420" w:firstLineChars="200"/>
        <w:rPr>
          <w:rFonts w:hint="eastAsia" w:ascii="宋体" w:hAnsi="宋体" w:cs="Arial"/>
          <w:kern w:val="0"/>
          <w:szCs w:val="21"/>
        </w:rPr>
      </w:pPr>
    </w:p>
    <w:p w14:paraId="388A8730">
      <w:pPr>
        <w:spacing w:line="410" w:lineRule="exact"/>
        <w:ind w:firstLine="420" w:firstLineChars="200"/>
        <w:rPr>
          <w:rFonts w:hint="eastAsia" w:ascii="宋体" w:hAnsi="宋体" w:cs="Arial"/>
          <w:kern w:val="0"/>
          <w:szCs w:val="21"/>
        </w:rPr>
      </w:pPr>
    </w:p>
    <w:p w14:paraId="5BF012B1">
      <w:pPr>
        <w:spacing w:line="410" w:lineRule="exact"/>
        <w:ind w:firstLine="420" w:firstLineChars="200"/>
        <w:rPr>
          <w:rFonts w:hint="eastAsia" w:ascii="宋体" w:hAnsi="宋体" w:cs="Arial"/>
          <w:kern w:val="0"/>
          <w:szCs w:val="21"/>
        </w:rPr>
      </w:pPr>
    </w:p>
    <w:p w14:paraId="33E55710">
      <w:pPr>
        <w:spacing w:line="410" w:lineRule="exact"/>
        <w:ind w:firstLine="420" w:firstLineChars="200"/>
        <w:rPr>
          <w:rFonts w:hint="eastAsia" w:ascii="宋体" w:hAnsi="宋体" w:cs="Arial"/>
          <w:kern w:val="0"/>
          <w:szCs w:val="21"/>
        </w:rPr>
      </w:pPr>
    </w:p>
    <w:p w14:paraId="17CCEEBB">
      <w:pPr>
        <w:spacing w:line="410" w:lineRule="exact"/>
        <w:ind w:firstLine="420" w:firstLineChars="200"/>
        <w:rPr>
          <w:rFonts w:hint="eastAsia" w:ascii="宋体" w:hAnsi="宋体" w:cs="Arial"/>
          <w:kern w:val="0"/>
          <w:szCs w:val="21"/>
        </w:rPr>
      </w:pPr>
    </w:p>
    <w:p w14:paraId="5BB1A663">
      <w:pPr>
        <w:spacing w:line="410" w:lineRule="exact"/>
        <w:ind w:firstLine="420" w:firstLineChars="200"/>
        <w:rPr>
          <w:rFonts w:hint="eastAsia" w:ascii="宋体" w:hAnsi="宋体" w:cs="Arial"/>
          <w:kern w:val="0"/>
          <w:szCs w:val="21"/>
        </w:rPr>
      </w:pPr>
      <w:r>
        <w:rPr>
          <w:rFonts w:hint="eastAsia" w:ascii="宋体" w:hAnsi="宋体" w:cs="Arial"/>
          <w:kern w:val="0"/>
          <w:szCs w:val="21"/>
        </w:rPr>
        <w:t>（以下无正文）</w:t>
      </w:r>
    </w:p>
    <w:p w14:paraId="2D447D73">
      <w:pPr>
        <w:spacing w:line="410" w:lineRule="exact"/>
        <w:ind w:firstLine="420" w:firstLineChars="200"/>
        <w:rPr>
          <w:rFonts w:hint="eastAsia" w:ascii="宋体" w:hAnsi="宋体" w:cs="Arial"/>
          <w:kern w:val="0"/>
          <w:szCs w:val="21"/>
        </w:rPr>
      </w:pPr>
    </w:p>
    <w:p w14:paraId="188802EB">
      <w:pPr>
        <w:spacing w:line="410" w:lineRule="exact"/>
        <w:ind w:firstLine="420" w:firstLineChars="200"/>
        <w:rPr>
          <w:rFonts w:hint="eastAsia" w:ascii="宋体" w:hAnsi="宋体" w:cs="Arial"/>
          <w:kern w:val="0"/>
          <w:szCs w:val="21"/>
        </w:rPr>
      </w:pPr>
      <w:r>
        <w:rPr>
          <w:rFonts w:hint="eastAsia" w:ascii="宋体" w:hAnsi="宋体" w:cs="Arial"/>
          <w:kern w:val="0"/>
          <w:szCs w:val="21"/>
        </w:rPr>
        <w:t>甲方：</w:t>
      </w:r>
      <w:r>
        <w:rPr>
          <w:rFonts w:hint="eastAsia" w:ascii="宋体" w:hAnsi="宋体" w:cs="Arial"/>
          <w:kern w:val="0"/>
          <w:szCs w:val="21"/>
          <w:u w:val="single"/>
        </w:rPr>
        <w:t>中铁山桥（南通）有限公司</w:t>
      </w:r>
      <w:r>
        <w:rPr>
          <w:rFonts w:ascii="宋体" w:hAnsi="宋体" w:cs="Arial"/>
          <w:kern w:val="0"/>
          <w:szCs w:val="21"/>
          <w:u w:val="single"/>
        </w:rPr>
        <w:t xml:space="preserve">   </w:t>
      </w:r>
      <w:r>
        <w:rPr>
          <w:rFonts w:ascii="宋体" w:hAnsi="宋体" w:cs="Arial"/>
          <w:kern w:val="0"/>
          <w:szCs w:val="21"/>
        </w:rPr>
        <w:t xml:space="preserve">  </w:t>
      </w:r>
      <w:r>
        <w:rPr>
          <w:rFonts w:hint="eastAsia" w:ascii="宋体" w:hAnsi="宋体" w:cs="Arial"/>
          <w:kern w:val="0"/>
          <w:szCs w:val="21"/>
        </w:rPr>
        <w:t xml:space="preserve">    </w:t>
      </w:r>
      <w:r>
        <w:rPr>
          <w:rFonts w:ascii="宋体" w:hAnsi="宋体" w:cs="Arial"/>
          <w:kern w:val="0"/>
          <w:szCs w:val="21"/>
        </w:rPr>
        <w:t xml:space="preserve"> </w:t>
      </w:r>
      <w:r>
        <w:rPr>
          <w:rFonts w:hint="eastAsia" w:ascii="宋体" w:hAnsi="宋体" w:cs="Arial"/>
          <w:kern w:val="0"/>
          <w:szCs w:val="21"/>
        </w:rPr>
        <w:t xml:space="preserve"> </w:t>
      </w:r>
      <w:r>
        <w:rPr>
          <w:rFonts w:ascii="宋体" w:hAnsi="宋体" w:cs="Arial"/>
          <w:kern w:val="0"/>
          <w:szCs w:val="21"/>
        </w:rPr>
        <w:t xml:space="preserve"> </w:t>
      </w:r>
      <w:r>
        <w:rPr>
          <w:rFonts w:hint="eastAsia" w:ascii="宋体" w:hAnsi="宋体" w:cs="Arial"/>
          <w:kern w:val="0"/>
          <w:szCs w:val="21"/>
        </w:rPr>
        <w:t xml:space="preserve">     乙方：</w:t>
      </w:r>
      <w:r>
        <w:rPr>
          <w:rFonts w:hint="eastAsia" w:ascii="宋体" w:hAnsi="宋体" w:cs="Arial"/>
          <w:kern w:val="0"/>
          <w:szCs w:val="21"/>
          <w:u w:val="single"/>
        </w:rPr>
        <w:t xml:space="preserve"> </w:t>
      </w:r>
      <w:r>
        <w:rPr>
          <w:rFonts w:ascii="宋体" w:hAnsi="宋体" w:cs="Arial"/>
          <w:kern w:val="0"/>
          <w:szCs w:val="21"/>
          <w:u w:val="single"/>
        </w:rPr>
        <w:t xml:space="preserve">           </w:t>
      </w:r>
      <w:r>
        <w:rPr>
          <w:rFonts w:hint="eastAsia" w:ascii="宋体" w:hAnsi="宋体" w:cs="Arial"/>
          <w:kern w:val="0"/>
          <w:szCs w:val="21"/>
          <w:u w:val="single"/>
        </w:rPr>
        <w:t xml:space="preserve"> </w:t>
      </w:r>
      <w:r>
        <w:rPr>
          <w:rFonts w:ascii="宋体" w:hAnsi="宋体" w:cs="Arial"/>
          <w:kern w:val="0"/>
          <w:szCs w:val="21"/>
          <w:u w:val="single"/>
        </w:rPr>
        <w:t xml:space="preserve">         </w:t>
      </w:r>
    </w:p>
    <w:p w14:paraId="34E4AB37">
      <w:pPr>
        <w:spacing w:line="410" w:lineRule="exact"/>
        <w:ind w:firstLine="420" w:firstLineChars="200"/>
        <w:rPr>
          <w:rFonts w:hint="eastAsia" w:ascii="宋体" w:hAnsi="宋体" w:cs="Arial"/>
          <w:kern w:val="0"/>
          <w:szCs w:val="21"/>
        </w:rPr>
      </w:pPr>
    </w:p>
    <w:p w14:paraId="43893F83">
      <w:pPr>
        <w:spacing w:line="410" w:lineRule="exact"/>
        <w:ind w:firstLine="420" w:firstLineChars="200"/>
        <w:rPr>
          <w:rFonts w:hint="eastAsia" w:ascii="宋体" w:hAnsi="宋体" w:cs="Arial"/>
          <w:kern w:val="0"/>
          <w:szCs w:val="21"/>
          <w:u w:val="single"/>
        </w:rPr>
      </w:pPr>
      <w:r>
        <w:rPr>
          <w:rFonts w:hint="eastAsia" w:ascii="宋体" w:hAnsi="宋体" w:cs="Arial"/>
          <w:kern w:val="0"/>
          <w:szCs w:val="21"/>
        </w:rPr>
        <w:t>地址：</w:t>
      </w:r>
      <w:r>
        <w:rPr>
          <w:rFonts w:hint="eastAsia" w:ascii="宋体" w:hAnsi="宋体" w:cs="Arial"/>
          <w:kern w:val="0"/>
          <w:szCs w:val="21"/>
          <w:u w:val="single"/>
        </w:rPr>
        <w:t>南通市如皋港区文晋路6号</w:t>
      </w:r>
      <w:r>
        <w:rPr>
          <w:rFonts w:ascii="宋体" w:hAnsi="宋体" w:cs="Arial"/>
          <w:kern w:val="0"/>
          <w:szCs w:val="21"/>
          <w:u w:val="single"/>
        </w:rPr>
        <w:t xml:space="preserve">   </w:t>
      </w:r>
      <w:r>
        <w:rPr>
          <w:rFonts w:hint="eastAsia" w:ascii="宋体" w:hAnsi="宋体" w:cs="Arial"/>
          <w:kern w:val="0"/>
          <w:szCs w:val="21"/>
        </w:rPr>
        <w:t xml:space="preserve">    </w:t>
      </w:r>
      <w:r>
        <w:rPr>
          <w:rFonts w:ascii="宋体" w:hAnsi="宋体" w:cs="Arial"/>
          <w:kern w:val="0"/>
          <w:szCs w:val="21"/>
        </w:rPr>
        <w:t xml:space="preserve">   </w:t>
      </w:r>
      <w:r>
        <w:rPr>
          <w:rFonts w:hint="eastAsia" w:ascii="宋体" w:hAnsi="宋体" w:cs="Arial"/>
          <w:kern w:val="0"/>
          <w:szCs w:val="21"/>
        </w:rPr>
        <w:t xml:space="preserve">       地址：</w:t>
      </w:r>
      <w:r>
        <w:rPr>
          <w:rFonts w:hint="eastAsia" w:ascii="宋体" w:hAnsi="宋体" w:cs="Arial"/>
          <w:kern w:val="0"/>
          <w:szCs w:val="21"/>
          <w:u w:val="single"/>
        </w:rPr>
        <w:t xml:space="preserve"> </w:t>
      </w:r>
      <w:r>
        <w:rPr>
          <w:rFonts w:ascii="宋体" w:hAnsi="宋体" w:cs="Arial"/>
          <w:kern w:val="0"/>
          <w:szCs w:val="21"/>
          <w:u w:val="single"/>
        </w:rPr>
        <w:t xml:space="preserve">                   </w:t>
      </w:r>
    </w:p>
    <w:p w14:paraId="035658F7">
      <w:pPr>
        <w:spacing w:line="410" w:lineRule="exact"/>
        <w:ind w:firstLine="420" w:firstLineChars="200"/>
        <w:rPr>
          <w:rFonts w:hint="eastAsia" w:ascii="宋体" w:hAnsi="宋体" w:cs="Arial"/>
          <w:kern w:val="0"/>
          <w:szCs w:val="21"/>
          <w:u w:val="single"/>
        </w:rPr>
      </w:pPr>
      <w:r>
        <w:rPr>
          <w:rFonts w:hint="eastAsia" w:ascii="宋体" w:hAnsi="宋体" w:cs="Arial"/>
          <w:kern w:val="0"/>
          <w:szCs w:val="21"/>
        </w:rPr>
        <w:t>法定代表人：</w:t>
      </w:r>
      <w:r>
        <w:rPr>
          <w:rFonts w:ascii="宋体" w:hAnsi="宋体" w:cs="Arial"/>
          <w:kern w:val="0"/>
          <w:szCs w:val="21"/>
          <w:u w:val="single"/>
        </w:rPr>
        <w:t xml:space="preserve"> </w:t>
      </w:r>
      <w:r>
        <w:rPr>
          <w:rFonts w:hint="eastAsia" w:ascii="宋体" w:hAnsi="宋体" w:cs="Arial"/>
          <w:kern w:val="0"/>
          <w:szCs w:val="21"/>
          <w:u w:val="single"/>
        </w:rPr>
        <w:t xml:space="preserve">那宪伟 </w:t>
      </w:r>
      <w:r>
        <w:rPr>
          <w:rFonts w:ascii="宋体" w:hAnsi="宋体" w:cs="Arial"/>
          <w:kern w:val="0"/>
          <w:szCs w:val="21"/>
          <w:u w:val="single"/>
        </w:rPr>
        <w:t xml:space="preserve">       </w:t>
      </w:r>
      <w:r>
        <w:rPr>
          <w:rFonts w:ascii="宋体" w:hAnsi="宋体" w:cs="Arial"/>
          <w:kern w:val="0"/>
          <w:szCs w:val="21"/>
        </w:rPr>
        <w:t xml:space="preserve">                    </w:t>
      </w:r>
      <w:r>
        <w:rPr>
          <w:rFonts w:hint="eastAsia" w:ascii="宋体" w:hAnsi="宋体" w:cs="Arial"/>
          <w:kern w:val="0"/>
          <w:szCs w:val="21"/>
        </w:rPr>
        <w:t>法定代表人：</w:t>
      </w:r>
      <w:r>
        <w:rPr>
          <w:rFonts w:hint="eastAsia" w:ascii="宋体" w:hAnsi="宋体" w:cs="Arial"/>
          <w:kern w:val="0"/>
          <w:szCs w:val="21"/>
          <w:u w:val="single"/>
        </w:rPr>
        <w:t xml:space="preserve"> </w:t>
      </w:r>
      <w:r>
        <w:rPr>
          <w:rFonts w:ascii="宋体" w:hAnsi="宋体" w:cs="Arial"/>
          <w:kern w:val="0"/>
          <w:szCs w:val="21"/>
          <w:u w:val="single"/>
        </w:rPr>
        <w:t xml:space="preserve">              </w:t>
      </w:r>
    </w:p>
    <w:p w14:paraId="229F9D13">
      <w:pPr>
        <w:spacing w:line="410" w:lineRule="exact"/>
        <w:ind w:firstLine="420" w:firstLineChars="200"/>
        <w:rPr>
          <w:rFonts w:hint="eastAsia" w:ascii="宋体" w:hAnsi="宋体" w:cs="Arial"/>
          <w:kern w:val="0"/>
          <w:szCs w:val="21"/>
        </w:rPr>
      </w:pPr>
    </w:p>
    <w:p w14:paraId="6059B539">
      <w:pPr>
        <w:spacing w:line="410" w:lineRule="exact"/>
        <w:ind w:firstLine="420" w:firstLineChars="200"/>
        <w:rPr>
          <w:rFonts w:hint="eastAsia" w:ascii="宋体" w:hAnsi="宋体" w:cs="Arial"/>
          <w:kern w:val="0"/>
          <w:szCs w:val="21"/>
        </w:rPr>
      </w:pPr>
      <w:r>
        <w:rPr>
          <w:rFonts w:hint="eastAsia" w:ascii="宋体" w:hAnsi="宋体" w:cs="Arial"/>
          <w:kern w:val="0"/>
          <w:szCs w:val="21"/>
        </w:rPr>
        <w:t>委托代理人：</w:t>
      </w:r>
      <w:r>
        <w:rPr>
          <w:rFonts w:ascii="宋体" w:hAnsi="宋体" w:cs="Arial"/>
          <w:kern w:val="0"/>
          <w:szCs w:val="21"/>
          <w:u w:val="single"/>
        </w:rPr>
        <w:t xml:space="preserve">               </w:t>
      </w:r>
      <w:r>
        <w:rPr>
          <w:rFonts w:hint="eastAsia" w:ascii="宋体" w:hAnsi="宋体" w:cs="Arial"/>
          <w:kern w:val="0"/>
          <w:szCs w:val="21"/>
        </w:rPr>
        <w:t>（签字）</w:t>
      </w:r>
      <w:r>
        <w:rPr>
          <w:rFonts w:ascii="宋体" w:hAnsi="宋体" w:cs="Arial"/>
          <w:kern w:val="0"/>
          <w:szCs w:val="21"/>
        </w:rPr>
        <w:t xml:space="preserve">      </w:t>
      </w:r>
      <w:r>
        <w:rPr>
          <w:rFonts w:hint="eastAsia" w:ascii="宋体" w:hAnsi="宋体" w:cs="Arial"/>
          <w:kern w:val="0"/>
          <w:szCs w:val="21"/>
        </w:rPr>
        <w:t xml:space="preserve">      委托代理人：</w:t>
      </w:r>
      <w:r>
        <w:rPr>
          <w:rFonts w:ascii="宋体" w:hAnsi="宋体" w:cs="Arial"/>
          <w:kern w:val="0"/>
          <w:szCs w:val="21"/>
        </w:rPr>
        <w:t>________</w:t>
      </w:r>
      <w:r>
        <w:rPr>
          <w:rFonts w:hint="eastAsia" w:ascii="宋体" w:hAnsi="宋体" w:cs="Arial"/>
          <w:kern w:val="0"/>
          <w:szCs w:val="21"/>
        </w:rPr>
        <w:t>（签字）</w:t>
      </w:r>
    </w:p>
    <w:p w14:paraId="6C8A24F2">
      <w:pPr>
        <w:spacing w:line="410" w:lineRule="exact"/>
        <w:ind w:firstLine="420" w:firstLineChars="200"/>
        <w:rPr>
          <w:rFonts w:hint="eastAsia" w:ascii="宋体" w:hAnsi="宋体" w:cs="Arial"/>
          <w:kern w:val="0"/>
          <w:szCs w:val="21"/>
        </w:rPr>
      </w:pPr>
      <w:r>
        <w:rPr>
          <w:rFonts w:ascii="宋体" w:hAnsi="宋体" w:cs="Arial"/>
          <w:kern w:val="0"/>
          <w:szCs w:val="21"/>
        </w:rPr>
        <w:t>电话：</w:t>
      </w:r>
      <w:r>
        <w:rPr>
          <w:rFonts w:ascii="宋体" w:hAnsi="宋体" w:cs="Arial"/>
          <w:kern w:val="0"/>
          <w:szCs w:val="21"/>
          <w:u w:val="single"/>
        </w:rPr>
        <w:t xml:space="preserve">      </w:t>
      </w:r>
      <w:r>
        <w:rPr>
          <w:rFonts w:hint="eastAsia" w:ascii="宋体" w:hAnsi="宋体" w:cs="Arial"/>
          <w:kern w:val="0"/>
          <w:szCs w:val="21"/>
          <w:u w:val="single"/>
        </w:rPr>
        <w:t>0513-87601505</w:t>
      </w:r>
      <w:r>
        <w:rPr>
          <w:rFonts w:ascii="宋体" w:hAnsi="宋体" w:cs="Arial"/>
          <w:kern w:val="0"/>
          <w:szCs w:val="21"/>
          <w:u w:val="single"/>
        </w:rPr>
        <w:t xml:space="preserve">        </w:t>
      </w:r>
      <w:r>
        <w:rPr>
          <w:rFonts w:hint="eastAsia" w:ascii="宋体" w:hAnsi="宋体" w:cs="Arial"/>
          <w:kern w:val="0"/>
          <w:szCs w:val="21"/>
        </w:rPr>
        <w:t xml:space="preserve">         </w:t>
      </w:r>
      <w:r>
        <w:rPr>
          <w:rFonts w:ascii="宋体" w:hAnsi="宋体" w:cs="Arial"/>
          <w:kern w:val="0"/>
          <w:szCs w:val="21"/>
        </w:rPr>
        <w:t xml:space="preserve">           </w:t>
      </w:r>
      <w:r>
        <w:rPr>
          <w:rFonts w:hint="eastAsia" w:ascii="宋体" w:hAnsi="宋体" w:cs="Arial"/>
          <w:kern w:val="0"/>
          <w:szCs w:val="21"/>
        </w:rPr>
        <w:t xml:space="preserve">       </w:t>
      </w:r>
      <w:r>
        <w:rPr>
          <w:rFonts w:ascii="宋体" w:hAnsi="宋体" w:cs="Arial"/>
          <w:kern w:val="0"/>
          <w:szCs w:val="21"/>
        </w:rPr>
        <w:t>电话：</w:t>
      </w:r>
      <w:r>
        <w:rPr>
          <w:rFonts w:ascii="宋体" w:hAnsi="宋体" w:cs="Arial"/>
          <w:kern w:val="0"/>
          <w:szCs w:val="21"/>
          <w:u w:val="single"/>
        </w:rPr>
        <w:t xml:space="preserve">                   </w:t>
      </w:r>
    </w:p>
    <w:p w14:paraId="0AB83E92">
      <w:pPr>
        <w:spacing w:line="410" w:lineRule="exact"/>
        <w:ind w:firstLine="420" w:firstLineChars="200"/>
        <w:rPr>
          <w:rFonts w:hint="eastAsia" w:ascii="宋体" w:hAnsi="宋体" w:cs="Arial"/>
          <w:kern w:val="0"/>
          <w:szCs w:val="21"/>
          <w:u w:val="single"/>
        </w:rPr>
      </w:pPr>
      <w:r>
        <w:rPr>
          <w:rFonts w:hint="eastAsia" w:ascii="宋体" w:hAnsi="宋体" w:cs="Arial"/>
          <w:kern w:val="0"/>
          <w:szCs w:val="21"/>
        </w:rPr>
        <w:t>开户银行：</w:t>
      </w:r>
      <w:r>
        <w:rPr>
          <w:rFonts w:ascii="宋体" w:hAnsi="宋体" w:cs="Arial"/>
          <w:kern w:val="0"/>
          <w:szCs w:val="21"/>
          <w:u w:val="single"/>
        </w:rPr>
        <w:t xml:space="preserve"> </w:t>
      </w:r>
      <w:r>
        <w:rPr>
          <w:rFonts w:hint="eastAsia" w:ascii="宋体" w:hAnsi="宋体" w:cs="Arial"/>
          <w:kern w:val="0"/>
          <w:szCs w:val="21"/>
          <w:u w:val="single"/>
        </w:rPr>
        <w:t>中国农业银行如皋港区支行</w:t>
      </w:r>
      <w:r>
        <w:rPr>
          <w:rFonts w:ascii="宋体" w:hAnsi="宋体" w:cs="Arial"/>
          <w:kern w:val="0"/>
          <w:szCs w:val="21"/>
          <w:u w:val="single"/>
        </w:rPr>
        <w:t xml:space="preserve"> </w:t>
      </w:r>
      <w:r>
        <w:rPr>
          <w:rFonts w:ascii="宋体" w:hAnsi="宋体" w:cs="Arial"/>
          <w:kern w:val="0"/>
          <w:szCs w:val="21"/>
        </w:rPr>
        <w:t xml:space="preserve">   </w:t>
      </w:r>
      <w:r>
        <w:rPr>
          <w:rFonts w:hint="eastAsia" w:ascii="宋体" w:hAnsi="宋体" w:cs="Arial"/>
          <w:kern w:val="0"/>
          <w:szCs w:val="21"/>
        </w:rPr>
        <w:t xml:space="preserve">   </w:t>
      </w:r>
      <w:r>
        <w:rPr>
          <w:rFonts w:ascii="宋体" w:hAnsi="宋体" w:cs="Arial"/>
          <w:kern w:val="0"/>
          <w:szCs w:val="21"/>
        </w:rPr>
        <w:t xml:space="preserve">    </w:t>
      </w:r>
      <w:r>
        <w:rPr>
          <w:rFonts w:hint="eastAsia" w:ascii="宋体" w:hAnsi="宋体" w:cs="Arial"/>
          <w:kern w:val="0"/>
          <w:szCs w:val="21"/>
        </w:rPr>
        <w:t xml:space="preserve"> 开户银行：</w:t>
      </w:r>
      <w:r>
        <w:rPr>
          <w:rFonts w:hint="eastAsia" w:ascii="宋体" w:hAnsi="宋体" w:cs="Arial"/>
          <w:kern w:val="0"/>
          <w:szCs w:val="21"/>
          <w:u w:val="single"/>
        </w:rPr>
        <w:t xml:space="preserve"> </w:t>
      </w:r>
      <w:r>
        <w:rPr>
          <w:rFonts w:ascii="宋体" w:hAnsi="宋体" w:cs="Arial"/>
          <w:kern w:val="0"/>
          <w:szCs w:val="21"/>
          <w:u w:val="single"/>
        </w:rPr>
        <w:t xml:space="preserve"> </w:t>
      </w:r>
      <w:r>
        <w:rPr>
          <w:rFonts w:hint="eastAsia" w:ascii="宋体" w:hAnsi="宋体" w:cs="Arial"/>
          <w:kern w:val="0"/>
          <w:szCs w:val="21"/>
          <w:u w:val="single"/>
        </w:rPr>
        <w:t xml:space="preserve"> </w:t>
      </w:r>
      <w:r>
        <w:rPr>
          <w:rFonts w:ascii="宋体" w:hAnsi="宋体" w:cs="Arial"/>
          <w:kern w:val="0"/>
          <w:szCs w:val="21"/>
          <w:u w:val="single"/>
        </w:rPr>
        <w:t xml:space="preserve">            </w:t>
      </w:r>
    </w:p>
    <w:p w14:paraId="594514D2">
      <w:pPr>
        <w:spacing w:line="410" w:lineRule="exact"/>
        <w:ind w:firstLine="420" w:firstLineChars="200"/>
        <w:rPr>
          <w:rFonts w:hint="eastAsia" w:ascii="宋体" w:hAnsi="宋体" w:cs="Arial"/>
          <w:kern w:val="0"/>
          <w:szCs w:val="21"/>
        </w:rPr>
      </w:pPr>
      <w:r>
        <w:rPr>
          <w:rFonts w:hint="eastAsia" w:ascii="宋体" w:hAnsi="宋体" w:cs="Arial"/>
          <w:kern w:val="0"/>
          <w:szCs w:val="21"/>
        </w:rPr>
        <w:t>帐号：</w:t>
      </w:r>
      <w:r>
        <w:rPr>
          <w:rFonts w:ascii="宋体" w:hAnsi="宋体" w:cs="Arial"/>
          <w:kern w:val="0"/>
          <w:szCs w:val="21"/>
          <w:u w:val="single"/>
        </w:rPr>
        <w:t xml:space="preserve"> </w:t>
      </w:r>
      <w:r>
        <w:rPr>
          <w:rFonts w:hint="eastAsia" w:ascii="宋体" w:hAnsi="宋体" w:cs="Arial"/>
          <w:kern w:val="0"/>
          <w:szCs w:val="21"/>
          <w:u w:val="single"/>
        </w:rPr>
        <w:t>704401040018888</w:t>
      </w:r>
      <w:r>
        <w:rPr>
          <w:rFonts w:ascii="宋体" w:hAnsi="宋体" w:cs="Arial"/>
          <w:kern w:val="0"/>
          <w:szCs w:val="21"/>
          <w:u w:val="single"/>
        </w:rPr>
        <w:t xml:space="preserve">     </w:t>
      </w:r>
      <w:r>
        <w:rPr>
          <w:rFonts w:ascii="宋体" w:hAnsi="宋体" w:cs="Arial"/>
          <w:kern w:val="0"/>
          <w:szCs w:val="21"/>
        </w:rPr>
        <w:t xml:space="preserve"> </w:t>
      </w:r>
      <w:r>
        <w:rPr>
          <w:rFonts w:hint="eastAsia" w:ascii="宋体" w:hAnsi="宋体" w:cs="Arial"/>
          <w:kern w:val="0"/>
          <w:szCs w:val="21"/>
        </w:rPr>
        <w:t xml:space="preserve">                    帐号：</w:t>
      </w:r>
      <w:r>
        <w:rPr>
          <w:rFonts w:ascii="宋体" w:hAnsi="宋体" w:cs="Arial"/>
          <w:kern w:val="0"/>
          <w:szCs w:val="21"/>
          <w:u w:val="single"/>
        </w:rPr>
        <w:t xml:space="preserve">                    </w:t>
      </w:r>
    </w:p>
    <w:p w14:paraId="4A3C9574">
      <w:pPr>
        <w:spacing w:line="410" w:lineRule="exact"/>
        <w:ind w:firstLine="420" w:firstLineChars="200"/>
        <w:rPr>
          <w:rFonts w:hint="eastAsia" w:ascii="宋体" w:hAnsi="宋体" w:cs="Arial"/>
          <w:kern w:val="0"/>
          <w:szCs w:val="21"/>
        </w:rPr>
      </w:pPr>
    </w:p>
    <w:p w14:paraId="113E62D4">
      <w:pPr>
        <w:spacing w:line="410" w:lineRule="exact"/>
        <w:ind w:firstLine="420" w:firstLineChars="200"/>
        <w:rPr>
          <w:rFonts w:hint="eastAsia" w:ascii="宋体" w:hAnsi="宋体" w:cs="Arial"/>
          <w:kern w:val="0"/>
          <w:szCs w:val="21"/>
        </w:rPr>
      </w:pPr>
      <w:r>
        <w:rPr>
          <w:rFonts w:hint="eastAsia" w:ascii="宋体" w:hAnsi="宋体" w:cs="Arial"/>
          <w:kern w:val="0"/>
          <w:szCs w:val="21"/>
        </w:rPr>
        <w:t>签订时间：       年    月    日</w:t>
      </w:r>
    </w:p>
    <w:p w14:paraId="216210C5">
      <w:pPr>
        <w:widowControl/>
        <w:jc w:val="left"/>
        <w:rPr>
          <w:rFonts w:hint="eastAsia" w:ascii="宋体" w:hAnsi="宋体"/>
          <w:b/>
          <w:sz w:val="28"/>
          <w:szCs w:val="28"/>
        </w:rPr>
      </w:pPr>
    </w:p>
    <w:p w14:paraId="4A2A206B">
      <w:pPr>
        <w:widowControl/>
        <w:jc w:val="left"/>
        <w:rPr>
          <w:rFonts w:hint="eastAsia" w:ascii="宋体" w:hAnsi="宋体"/>
          <w:b/>
          <w:sz w:val="28"/>
          <w:szCs w:val="28"/>
        </w:rPr>
      </w:pPr>
      <w:r>
        <w:rPr>
          <w:rFonts w:ascii="宋体" w:hAnsi="宋体"/>
          <w:b/>
          <w:sz w:val="28"/>
          <w:szCs w:val="28"/>
        </w:rPr>
        <w:br w:type="page"/>
      </w:r>
    </w:p>
    <w:p w14:paraId="6F3EC468">
      <w:pPr>
        <w:spacing w:line="360" w:lineRule="auto"/>
        <w:rPr>
          <w:color w:val="000000"/>
          <w:sz w:val="30"/>
          <w:szCs w:val="30"/>
        </w:rPr>
      </w:pPr>
    </w:p>
    <w:p w14:paraId="04BFDA22">
      <w:pPr>
        <w:jc w:val="left"/>
        <w:rPr>
          <w:rFonts w:hint="eastAsia" w:ascii="方正小标宋简体" w:hAnsi="宋体" w:eastAsia="方正小标宋简体"/>
          <w:sz w:val="44"/>
          <w:szCs w:val="44"/>
        </w:rPr>
      </w:pPr>
      <w:r>
        <w:rPr>
          <w:rFonts w:hint="eastAsia" w:ascii="方正小标宋简体" w:hAnsi="宋体" w:eastAsia="方正小标宋简体"/>
          <w:sz w:val="28"/>
          <w:szCs w:val="28"/>
        </w:rPr>
        <w:t>附件一</w:t>
      </w:r>
    </w:p>
    <w:p w14:paraId="4F200FA9">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阳光采购协议书</w:t>
      </w:r>
    </w:p>
    <w:p w14:paraId="1C05A0E9">
      <w:pPr>
        <w:spacing w:line="560" w:lineRule="exact"/>
        <w:rPr>
          <w:rFonts w:hint="eastAsia" w:ascii="仿宋_GB2312" w:hAnsi="宋体" w:eastAsia="仿宋_GB2312"/>
          <w:sz w:val="32"/>
          <w:szCs w:val="32"/>
        </w:rPr>
      </w:pPr>
    </w:p>
    <w:p w14:paraId="1EFACE4F">
      <w:pPr>
        <w:spacing w:line="500" w:lineRule="exact"/>
        <w:rPr>
          <w:rFonts w:hint="eastAsia" w:ascii="仿宋_GB2312" w:hAnsi="宋体" w:eastAsia="仿宋_GB2312"/>
          <w:sz w:val="28"/>
          <w:szCs w:val="28"/>
          <w:u w:val="single"/>
        </w:rPr>
      </w:pPr>
      <w:r>
        <w:rPr>
          <w:rFonts w:hint="eastAsia" w:ascii="仿宋_GB2312" w:hAnsi="宋体" w:eastAsia="仿宋_GB2312"/>
          <w:sz w:val="28"/>
          <w:szCs w:val="28"/>
        </w:rPr>
        <w:t>甲方/采购方：</w:t>
      </w:r>
      <w:r>
        <w:rPr>
          <w:rFonts w:hint="eastAsia" w:ascii="仿宋_GB2312" w:hAnsi="宋体" w:eastAsia="仿宋_GB2312"/>
          <w:color w:val="000000"/>
          <w:sz w:val="28"/>
          <w:szCs w:val="28"/>
          <w:u w:val="single"/>
        </w:rPr>
        <w:t>中铁山桥（南通）有限公司</w:t>
      </w:r>
      <w:r>
        <w:rPr>
          <w:rFonts w:ascii="仿宋_GB2312" w:hAnsi="宋体" w:eastAsia="仿宋_GB2312"/>
          <w:sz w:val="28"/>
          <w:szCs w:val="28"/>
          <w:u w:val="single"/>
        </w:rPr>
        <w:t xml:space="preserve"> </w:t>
      </w:r>
    </w:p>
    <w:p w14:paraId="16C96101">
      <w:pPr>
        <w:pStyle w:val="36"/>
        <w:spacing w:before="0" w:after="0" w:line="500" w:lineRule="exact"/>
        <w:ind w:left="0" w:right="136"/>
        <w:jc w:val="both"/>
        <w:rPr>
          <w:rFonts w:hint="eastAsia" w:ascii="仿宋_GB2312" w:hAnsi="宋体" w:eastAsia="仿宋_GB2312" w:cs="宋体"/>
          <w:bCs/>
          <w:sz w:val="28"/>
          <w:szCs w:val="28"/>
          <w:u w:val="single"/>
        </w:rPr>
      </w:pPr>
      <w:r>
        <w:rPr>
          <w:rFonts w:hint="eastAsia" w:ascii="仿宋_GB2312" w:hAnsi="宋体" w:eastAsia="仿宋_GB2312"/>
          <w:sz w:val="28"/>
          <w:szCs w:val="28"/>
        </w:rPr>
        <w:t>乙方/供货方：</w:t>
      </w:r>
      <w:r>
        <w:rPr>
          <w:rFonts w:hint="eastAsia" w:ascii="仿宋_GB2312" w:hAnsi="宋体" w:eastAsia="仿宋_GB2312" w:cs="宋体"/>
          <w:bCs/>
          <w:sz w:val="28"/>
          <w:szCs w:val="28"/>
          <w:u w:val="single"/>
        </w:rPr>
        <w:t xml:space="preserve">                         </w:t>
      </w:r>
    </w:p>
    <w:p w14:paraId="469B0E99">
      <w:pPr>
        <w:tabs>
          <w:tab w:val="left" w:pos="1800"/>
        </w:tabs>
        <w:spacing w:line="50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为规范采购行为，防范廉洁风险，根据党章党规和中央八项规定精神以及全面从严治党相关要求，在平等互利的基础上，经双方协商一致，达成如下协议：</w:t>
      </w:r>
    </w:p>
    <w:p w14:paraId="458BD601">
      <w:pPr>
        <w:tabs>
          <w:tab w:val="left" w:pos="1800"/>
        </w:tabs>
        <w:spacing w:line="500" w:lineRule="exact"/>
        <w:ind w:firstLine="560" w:firstLineChars="200"/>
        <w:rPr>
          <w:rFonts w:hint="eastAsia" w:ascii="黑体" w:hAnsi="黑体" w:eastAsia="黑体" w:cs="仿宋_GB2312"/>
          <w:bCs/>
          <w:sz w:val="28"/>
          <w:szCs w:val="28"/>
        </w:rPr>
      </w:pPr>
      <w:r>
        <w:rPr>
          <w:rFonts w:hint="eastAsia" w:ascii="黑体" w:hAnsi="黑体" w:eastAsia="黑体" w:cs="仿宋_GB2312"/>
          <w:bCs/>
          <w:sz w:val="28"/>
          <w:szCs w:val="28"/>
        </w:rPr>
        <w:t>一、规范廉洁行为内容</w:t>
      </w:r>
    </w:p>
    <w:p w14:paraId="209DB6B6">
      <w:pPr>
        <w:spacing w:line="50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1.甲乙双方必须自觉遵守国家法律、法规及廉洁从业各项规定，恪守职业道德规范。</w:t>
      </w:r>
    </w:p>
    <w:p w14:paraId="5D772F7E">
      <w:pPr>
        <w:tabs>
          <w:tab w:val="left" w:pos="1800"/>
        </w:tabs>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2.甲方工作人员应主动向乙方介绍甲方单位有关廉洁从业的各项制度和规定，在甄选和考核乙方的活动中必须遵守甲方有关评定程序的规定，不得以任何形式向乙方索要和收受回扣等好处费。</w:t>
      </w:r>
    </w:p>
    <w:p w14:paraId="4065EAA3">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3.甲方工作人员应当保持与乙方的正常业务交往，不得接受乙方的礼金、有价证券支付凭证和贵重礼品，不得在乙方报销任何应由本单位或个人支付的费用。</w:t>
      </w:r>
    </w:p>
    <w:p w14:paraId="20E73E57">
      <w:pPr>
        <w:spacing w:line="50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4.甲方工作人员不得参与乙方组织的任何宴请、旅游、健身、娱乐等活动。不得以任何形式损害甲方利益谋取私利。</w:t>
      </w:r>
    </w:p>
    <w:p w14:paraId="624F6240">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5.甲方工作人员不得要求或者接受乙方为其住房装修、婚丧嫁娶、家属和子女的工作安排以及出国等提供方便。不得借用或借给乙方钱款、住房、车辆等。</w:t>
      </w:r>
    </w:p>
    <w:p w14:paraId="1A791881">
      <w:pPr>
        <w:spacing w:line="50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6.甲方工作人员不得向乙方介绍家属或者亲友从事与甲方采购有关的材料设备供应、分包等经济活动不得在乙方单位兼职服务，不得泄露甲方秘密甚至出卖甲方秘密获取利益。在正常的业务交往中，甲方工作人员不得故意刁难乙方工作人员，影响正常的业务开展。</w:t>
      </w:r>
    </w:p>
    <w:p w14:paraId="32ADCBE1">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7.甲方对被动接受的礼金、有价证券支付凭证和贵重礼品，应在三日内退还赠送人，无法退还的要立即移交公司纪检部门。</w:t>
      </w:r>
    </w:p>
    <w:p w14:paraId="5073475C">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8.乙方应了解甲方有关廉洁从业的各项制度和规定，必须遵守甲方招标管理的各项规定，支持甲方工作人员执行有关规定和制度。应当通过正常途径开展相关业务工作，不得为获取某些不正当利益而向甲方工作人员赠送礼金、有价证券支付凭证和贵重礼品等。</w:t>
      </w:r>
    </w:p>
    <w:p w14:paraId="71857F58">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9.乙方不得为谋取私利擅自与甲方工作人员就采购承包、采购费用、材料设备供应、采购量变动、验收、采购质量问题处理等进行有损甲方利益的非正常竞争性商谈或者达成伤害甲方利益的行为默契。</w:t>
      </w:r>
    </w:p>
    <w:p w14:paraId="29733487">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10.乙方不得以洽谈业务、签署经济合同为借口邀请甲方工作人员外出旅游和进入健身、娱乐、休闲场所。</w:t>
      </w:r>
    </w:p>
    <w:p w14:paraId="43B2E5B3">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11.乙方不得为甲方个人购置或提供通讯工具、交通工具、家电、高档办公用品等物品。不得借给或借用甲方工作人员钱款、住房、车辆等。</w:t>
      </w:r>
    </w:p>
    <w:p w14:paraId="4122E8E2">
      <w:pPr>
        <w:spacing w:line="50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12.乙方如发现甲方工作人员有违反上述协议者，应向甲方纪检部门举报，甲方不得找任何借口向乙方进行打击报复。甲方对举报属实和严格遵守廉洁协议的乙方，在同等条件下给予优先承接后续合同报价权。</w:t>
      </w:r>
    </w:p>
    <w:p w14:paraId="734CEC4E">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13.甲乙双方所有商务活动应在办公地点开展，联络通讯应以指定的公务电话、电子邮箱进行，其他商务活动应按照所在单位有关规定执行。</w:t>
      </w:r>
    </w:p>
    <w:p w14:paraId="6912741B">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14.在双方合作期间，乙方出现违反本协议的情况，甲方有权立即终止与乙方之间的交易关系，乙方赔偿甲方因此所受的经济、人员、声誉等损失，并向甲方支付当年度内双方已发生交易金额20%的违约金，甲方有权直接在未付款中直接扣减。乙方违反本协议构成违法犯罪的，</w:t>
      </w:r>
      <w:r>
        <w:rPr>
          <w:rFonts w:hint="eastAsia" w:ascii="仿宋_GB2312" w:hAnsi="宋体" w:eastAsia="仿宋_GB2312" w:cs="仿宋_GB2312"/>
          <w:sz w:val="28"/>
          <w:szCs w:val="28"/>
        </w:rPr>
        <w:t>特别是出现以破坏合作环境为目的，捏造事实、伪造证据，诬告陷害甲方人员或第三方人员的，</w:t>
      </w:r>
      <w:r>
        <w:rPr>
          <w:rFonts w:hint="eastAsia" w:ascii="仿宋_GB2312" w:hAnsi="宋体" w:eastAsia="仿宋_GB2312"/>
          <w:sz w:val="28"/>
          <w:szCs w:val="28"/>
        </w:rPr>
        <w:t>将被</w:t>
      </w:r>
      <w:r>
        <w:rPr>
          <w:rFonts w:hint="eastAsia" w:ascii="仿宋_GB2312" w:hAnsi="宋体" w:eastAsia="仿宋_GB2312"/>
          <w:spacing w:val="-20"/>
          <w:sz w:val="28"/>
          <w:szCs w:val="28"/>
        </w:rPr>
        <w:t>列入甲方企业“黑名单”，禁止进入甲方企业今后的采购承包范</w:t>
      </w:r>
      <w:r>
        <w:rPr>
          <w:rFonts w:hint="eastAsia" w:ascii="仿宋_GB2312" w:hAnsi="宋体" w:eastAsia="仿宋_GB2312"/>
          <w:sz w:val="28"/>
          <w:szCs w:val="28"/>
        </w:rPr>
        <w:t>围。</w:t>
      </w:r>
    </w:p>
    <w:p w14:paraId="03FD0EBF">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15.甲方纪检部门举报电话:</w:t>
      </w:r>
      <w:r>
        <w:rPr>
          <w:rFonts w:hint="eastAsia" w:ascii="仿宋_GB2312" w:hAnsi="仿宋_GB2312" w:eastAsia="仿宋_GB2312" w:cs="仿宋_GB2312"/>
          <w:sz w:val="28"/>
          <w:szCs w:val="28"/>
          <w:u w:val="single"/>
        </w:rPr>
        <w:t>0335-7940105</w:t>
      </w:r>
      <w:r>
        <w:rPr>
          <w:rFonts w:ascii="仿宋_GB2312" w:hAnsi="宋体" w:eastAsia="仿宋_GB2312"/>
          <w:sz w:val="28"/>
          <w:szCs w:val="28"/>
        </w:rPr>
        <w:t xml:space="preserve"> ;</w:t>
      </w:r>
      <w:r>
        <w:rPr>
          <w:rFonts w:hint="eastAsia" w:ascii="仿宋_GB2312" w:hAnsi="宋体" w:eastAsia="仿宋_GB2312"/>
          <w:sz w:val="28"/>
          <w:szCs w:val="28"/>
        </w:rPr>
        <w:t>举报邮箱：</w:t>
      </w:r>
      <w:r>
        <w:rPr>
          <w:rFonts w:hint="eastAsia" w:ascii="仿宋_GB2312" w:hAnsi="仿宋_GB2312" w:eastAsia="仿宋_GB2312" w:cs="仿宋_GB2312"/>
          <w:sz w:val="28"/>
          <w:szCs w:val="28"/>
          <w:u w:val="single"/>
        </w:rPr>
        <w:t>ztsqjw@126.com</w:t>
      </w:r>
      <w:r>
        <w:rPr>
          <w:rFonts w:ascii="仿宋_GB2312" w:hAnsi="宋体" w:eastAsia="仿宋_GB2312"/>
          <w:sz w:val="28"/>
          <w:szCs w:val="28"/>
        </w:rPr>
        <w:t xml:space="preserve"> </w:t>
      </w:r>
      <w:r>
        <w:rPr>
          <w:rFonts w:hint="eastAsia" w:ascii="仿宋_GB2312" w:hAnsi="宋体" w:eastAsia="仿宋_GB2312"/>
          <w:sz w:val="28"/>
          <w:szCs w:val="28"/>
        </w:rPr>
        <w:t>；通讯</w:t>
      </w:r>
      <w:r>
        <w:rPr>
          <w:rFonts w:ascii="仿宋_GB2312" w:hAnsi="宋体" w:eastAsia="仿宋_GB2312"/>
          <w:sz w:val="28"/>
          <w:szCs w:val="28"/>
        </w:rPr>
        <w:t>地址:</w:t>
      </w:r>
      <w:r>
        <w:rPr>
          <w:rFonts w:hint="eastAsia" w:ascii="仿宋_GB2312" w:hAnsi="宋体" w:eastAsia="仿宋_GB2312"/>
          <w:sz w:val="28"/>
          <w:szCs w:val="28"/>
          <w:u w:val="single"/>
        </w:rPr>
        <w:t>河北省秦皇岛市山海关区南海西路35号</w:t>
      </w:r>
      <w:r>
        <w:rPr>
          <w:rFonts w:ascii="仿宋_GB2312" w:hAnsi="宋体" w:eastAsia="仿宋_GB2312"/>
          <w:sz w:val="28"/>
          <w:szCs w:val="28"/>
        </w:rPr>
        <w:t>，邮编:</w:t>
      </w:r>
      <w:r>
        <w:rPr>
          <w:rFonts w:hint="eastAsia" w:ascii="仿宋_GB2312" w:hAnsi="宋体" w:eastAsia="仿宋_GB2312"/>
          <w:sz w:val="28"/>
          <w:szCs w:val="28"/>
          <w:u w:val="single"/>
        </w:rPr>
        <w:t>066205</w:t>
      </w:r>
      <w:r>
        <w:rPr>
          <w:rFonts w:ascii="仿宋_GB2312" w:hAnsi="宋体" w:eastAsia="仿宋_GB2312"/>
          <w:sz w:val="28"/>
          <w:szCs w:val="28"/>
          <w:u w:val="single"/>
        </w:rPr>
        <w:t xml:space="preserve"> </w:t>
      </w:r>
      <w:r>
        <w:rPr>
          <w:rFonts w:ascii="仿宋_GB2312" w:hAnsi="宋体" w:eastAsia="仿宋_GB2312"/>
          <w:sz w:val="28"/>
          <w:szCs w:val="28"/>
        </w:rPr>
        <w:t>。</w:t>
      </w:r>
    </w:p>
    <w:p w14:paraId="1E2B6E2F">
      <w:pPr>
        <w:spacing w:line="500" w:lineRule="exact"/>
        <w:ind w:firstLine="560" w:firstLineChars="200"/>
        <w:rPr>
          <w:rFonts w:hint="eastAsia" w:ascii="黑体" w:hAnsi="黑体" w:eastAsia="黑体"/>
          <w:bCs/>
          <w:sz w:val="28"/>
          <w:szCs w:val="28"/>
        </w:rPr>
      </w:pPr>
      <w:r>
        <w:rPr>
          <w:rFonts w:hint="eastAsia" w:ascii="黑体" w:hAnsi="黑体" w:eastAsia="黑体"/>
          <w:bCs/>
          <w:sz w:val="28"/>
          <w:szCs w:val="28"/>
        </w:rPr>
        <w:t>二、其他事项</w:t>
      </w:r>
    </w:p>
    <w:p w14:paraId="032ECEC7">
      <w:pPr>
        <w:spacing w:line="500" w:lineRule="exact"/>
        <w:ind w:left="105" w:leftChars="50" w:firstLine="560" w:firstLineChars="200"/>
        <w:rPr>
          <w:rFonts w:hint="eastAsia" w:ascii="仿宋_GB2312" w:hAnsi="宋体" w:eastAsia="仿宋_GB2312"/>
          <w:sz w:val="28"/>
          <w:szCs w:val="28"/>
        </w:rPr>
      </w:pPr>
      <w:r>
        <w:rPr>
          <w:rFonts w:hint="eastAsia" w:ascii="仿宋_GB2312" w:hAnsi="宋体" w:eastAsia="仿宋_GB2312"/>
          <w:sz w:val="28"/>
          <w:szCs w:val="28"/>
        </w:rPr>
        <w:t>1、本协议有效期三年，经双方签署后立即生效。</w:t>
      </w:r>
    </w:p>
    <w:p w14:paraId="35BF69A2">
      <w:pPr>
        <w:spacing w:line="500" w:lineRule="exact"/>
        <w:ind w:left="105" w:leftChars="50" w:firstLine="560" w:firstLineChars="200"/>
        <w:rPr>
          <w:rFonts w:hint="eastAsia" w:ascii="仿宋_GB2312" w:hAnsi="宋体" w:eastAsia="仿宋_GB2312"/>
          <w:sz w:val="28"/>
          <w:szCs w:val="28"/>
        </w:rPr>
      </w:pPr>
      <w:r>
        <w:rPr>
          <w:rFonts w:hint="eastAsia" w:ascii="仿宋_GB2312" w:hAnsi="宋体" w:eastAsia="仿宋_GB2312"/>
          <w:sz w:val="28"/>
          <w:szCs w:val="28"/>
        </w:rPr>
        <w:t>2、其它未尽事宜，双方协商解决。</w:t>
      </w:r>
    </w:p>
    <w:p w14:paraId="0B442E52">
      <w:pPr>
        <w:spacing w:line="500" w:lineRule="exact"/>
        <w:ind w:left="105" w:leftChars="50" w:firstLine="560" w:firstLineChars="200"/>
        <w:rPr>
          <w:rFonts w:hint="eastAsia" w:ascii="仿宋_GB2312" w:hAnsi="宋体" w:eastAsia="仿宋_GB2312"/>
          <w:sz w:val="28"/>
          <w:szCs w:val="28"/>
        </w:rPr>
      </w:pPr>
      <w:r>
        <w:rPr>
          <w:rFonts w:hint="eastAsia" w:ascii="仿宋_GB2312" w:hAnsi="宋体" w:eastAsia="仿宋_GB2312"/>
          <w:sz w:val="28"/>
          <w:szCs w:val="28"/>
        </w:rPr>
        <w:t>3、本协议一式</w:t>
      </w:r>
      <w:r>
        <w:rPr>
          <w:rFonts w:hint="eastAsia" w:ascii="仿宋_GB2312" w:hAnsi="宋体" w:eastAsia="仿宋_GB2312"/>
          <w:sz w:val="28"/>
          <w:szCs w:val="28"/>
          <w:u w:val="single"/>
        </w:rPr>
        <w:t xml:space="preserve">  四 </w:t>
      </w:r>
      <w:r>
        <w:rPr>
          <w:rFonts w:hint="eastAsia" w:ascii="仿宋_GB2312" w:hAnsi="宋体" w:eastAsia="仿宋_GB2312"/>
          <w:sz w:val="28"/>
          <w:szCs w:val="28"/>
        </w:rPr>
        <w:t>份，以协议双方签字盖章有效，甲方</w:t>
      </w:r>
      <w:r>
        <w:rPr>
          <w:rFonts w:hint="eastAsia" w:ascii="仿宋_GB2312" w:hAnsi="宋体" w:eastAsia="仿宋_GB2312"/>
          <w:sz w:val="28"/>
          <w:szCs w:val="28"/>
          <w:u w:val="single"/>
        </w:rPr>
        <w:t xml:space="preserve"> 两  </w:t>
      </w:r>
      <w:r>
        <w:rPr>
          <w:rFonts w:hint="eastAsia" w:ascii="仿宋_GB2312" w:hAnsi="宋体" w:eastAsia="仿宋_GB2312"/>
          <w:sz w:val="28"/>
          <w:szCs w:val="28"/>
        </w:rPr>
        <w:t>份，乙方</w:t>
      </w:r>
      <w:r>
        <w:rPr>
          <w:rFonts w:hint="eastAsia" w:ascii="仿宋_GB2312" w:hAnsi="宋体" w:eastAsia="仿宋_GB2312"/>
          <w:sz w:val="28"/>
          <w:szCs w:val="28"/>
          <w:u w:val="single"/>
        </w:rPr>
        <w:t xml:space="preserve">  两 </w:t>
      </w:r>
      <w:r>
        <w:rPr>
          <w:rFonts w:hint="eastAsia" w:ascii="仿宋_GB2312" w:hAnsi="宋体" w:eastAsia="仿宋_GB2312"/>
          <w:sz w:val="28"/>
          <w:szCs w:val="28"/>
        </w:rPr>
        <w:t>份。</w:t>
      </w:r>
    </w:p>
    <w:p w14:paraId="51B1A853">
      <w:pPr>
        <w:spacing w:line="500" w:lineRule="exact"/>
        <w:ind w:left="105" w:leftChars="50" w:firstLine="560" w:firstLineChars="200"/>
        <w:rPr>
          <w:rFonts w:hint="eastAsia" w:ascii="仿宋_GB2312" w:hAnsi="宋体" w:eastAsia="仿宋_GB2312"/>
          <w:sz w:val="28"/>
          <w:szCs w:val="28"/>
        </w:rPr>
      </w:pPr>
      <w:r>
        <w:rPr>
          <w:rFonts w:hint="eastAsia" w:ascii="仿宋_GB2312" w:hAnsi="宋体" w:eastAsia="仿宋_GB2312"/>
          <w:sz w:val="28"/>
          <w:szCs w:val="28"/>
        </w:rPr>
        <w:t>4、本协议如与国家有关法律法规有抵触时则按国家有关规定执行。</w:t>
      </w:r>
    </w:p>
    <w:p w14:paraId="27935C42">
      <w:pPr>
        <w:pStyle w:val="33"/>
      </w:pPr>
    </w:p>
    <w:p w14:paraId="5B471D3A">
      <w:pPr>
        <w:pStyle w:val="33"/>
      </w:pPr>
    </w:p>
    <w:p w14:paraId="52391E53">
      <w:pPr>
        <w:pStyle w:val="33"/>
      </w:pPr>
    </w:p>
    <w:tbl>
      <w:tblPr>
        <w:tblStyle w:val="20"/>
        <w:tblW w:w="9206" w:type="dxa"/>
        <w:tblInd w:w="0" w:type="dxa"/>
        <w:tblLayout w:type="fixed"/>
        <w:tblCellMar>
          <w:top w:w="0" w:type="dxa"/>
          <w:left w:w="108" w:type="dxa"/>
          <w:bottom w:w="0" w:type="dxa"/>
          <w:right w:w="108" w:type="dxa"/>
        </w:tblCellMar>
      </w:tblPr>
      <w:tblGrid>
        <w:gridCol w:w="4511"/>
        <w:gridCol w:w="4695"/>
      </w:tblGrid>
      <w:tr w14:paraId="28533356">
        <w:trPr>
          <w:trHeight w:val="1076" w:hRule="atLeast"/>
        </w:trPr>
        <w:tc>
          <w:tcPr>
            <w:tcW w:w="4511" w:type="dxa"/>
          </w:tcPr>
          <w:p w14:paraId="744D3156">
            <w:pPr>
              <w:spacing w:line="500" w:lineRule="exact"/>
              <w:ind w:left="1968" w:hanging="1968" w:hangingChars="700"/>
              <w:rPr>
                <w:rFonts w:hint="eastAsia" w:ascii="仿宋_GB2312" w:hAnsi="宋体" w:eastAsia="仿宋_GB2312"/>
                <w:sz w:val="28"/>
                <w:szCs w:val="28"/>
              </w:rPr>
            </w:pPr>
            <w:r>
              <w:rPr>
                <w:rFonts w:hint="eastAsia" w:ascii="仿宋_GB2312" w:hAnsi="宋体" w:eastAsia="仿宋_GB2312"/>
                <w:b/>
                <w:sz w:val="28"/>
                <w:szCs w:val="28"/>
              </w:rPr>
              <w:t>甲方：（盖章）</w:t>
            </w:r>
            <w:r>
              <w:rPr>
                <w:rFonts w:hint="eastAsia" w:ascii="仿宋_GB2312" w:hAnsi="宋体" w:eastAsia="仿宋_GB2312" w:cs="宋体"/>
                <w:b/>
                <w:bCs/>
                <w:sz w:val="28"/>
                <w:szCs w:val="28"/>
                <w:u w:val="single"/>
              </w:rPr>
              <w:t xml:space="preserve"> </w:t>
            </w:r>
            <w:r>
              <w:rPr>
                <w:rFonts w:hint="eastAsia" w:ascii="仿宋_GB2312" w:hAnsi="宋体" w:eastAsia="仿宋_GB2312"/>
                <w:color w:val="000000"/>
                <w:sz w:val="28"/>
                <w:szCs w:val="28"/>
                <w:u w:val="single"/>
              </w:rPr>
              <w:t>中铁山桥（南通）有限公司</w:t>
            </w:r>
            <w:r>
              <w:rPr>
                <w:rFonts w:hint="eastAsia" w:ascii="仿宋_GB2312" w:hAnsi="宋体" w:eastAsia="仿宋_GB2312" w:cs="宋体"/>
                <w:b/>
                <w:bCs/>
                <w:sz w:val="28"/>
                <w:szCs w:val="28"/>
                <w:u w:val="single"/>
              </w:rPr>
              <w:t xml:space="preserve">                 </w:t>
            </w:r>
          </w:p>
        </w:tc>
        <w:tc>
          <w:tcPr>
            <w:tcW w:w="4695" w:type="dxa"/>
          </w:tcPr>
          <w:p w14:paraId="506AB29E">
            <w:pPr>
              <w:spacing w:line="500" w:lineRule="exact"/>
              <w:ind w:firstLine="281" w:firstLineChars="100"/>
              <w:rPr>
                <w:rFonts w:hint="eastAsia" w:ascii="仿宋_GB2312" w:hAnsi="宋体" w:eastAsia="仿宋_GB2312"/>
                <w:sz w:val="28"/>
                <w:szCs w:val="28"/>
              </w:rPr>
            </w:pPr>
            <w:r>
              <w:rPr>
                <w:rFonts w:hint="eastAsia" w:ascii="仿宋_GB2312" w:hAnsi="宋体" w:eastAsia="仿宋_GB2312"/>
                <w:b/>
                <w:sz w:val="28"/>
                <w:szCs w:val="28"/>
              </w:rPr>
              <w:t>乙方：（盖章）</w:t>
            </w:r>
            <w:r>
              <w:rPr>
                <w:rFonts w:hint="eastAsia" w:ascii="仿宋_GB2312" w:hAnsi="宋体" w:eastAsia="仿宋_GB2312" w:cs="宋体"/>
                <w:bCs/>
                <w:sz w:val="28"/>
                <w:szCs w:val="28"/>
                <w:u w:val="single"/>
              </w:rPr>
              <w:t xml:space="preserve"> </w:t>
            </w:r>
            <w:r>
              <w:rPr>
                <w:rFonts w:hint="eastAsia" w:ascii="仿宋_GB2312" w:hAnsi="宋体" w:eastAsia="仿宋_GB2312" w:cs="宋体"/>
                <w:b/>
                <w:bCs/>
                <w:sz w:val="28"/>
                <w:szCs w:val="28"/>
                <w:u w:val="single"/>
              </w:rPr>
              <w:t xml:space="preserve">                  </w:t>
            </w:r>
          </w:p>
        </w:tc>
      </w:tr>
      <w:tr w14:paraId="6BE49F77">
        <w:tblPrEx>
          <w:tblCellMar>
            <w:top w:w="0" w:type="dxa"/>
            <w:left w:w="108" w:type="dxa"/>
            <w:bottom w:w="0" w:type="dxa"/>
            <w:right w:w="108" w:type="dxa"/>
          </w:tblCellMar>
        </w:tblPrEx>
        <w:trPr>
          <w:trHeight w:val="1076" w:hRule="atLeast"/>
        </w:trPr>
        <w:tc>
          <w:tcPr>
            <w:tcW w:w="4511" w:type="dxa"/>
          </w:tcPr>
          <w:p w14:paraId="1AE53F37">
            <w:pPr>
              <w:spacing w:line="500" w:lineRule="exact"/>
              <w:rPr>
                <w:rFonts w:hint="eastAsia" w:ascii="仿宋_GB2312" w:hAnsi="宋体" w:eastAsia="仿宋_GB2312"/>
                <w:sz w:val="28"/>
                <w:szCs w:val="28"/>
              </w:rPr>
            </w:pPr>
            <w:r>
              <w:rPr>
                <w:rFonts w:hint="eastAsia" w:ascii="仿宋_GB2312" w:hAnsi="宋体" w:eastAsia="仿宋_GB2312" w:cs="仿宋_GB2312"/>
                <w:b/>
                <w:bCs/>
                <w:sz w:val="28"/>
                <w:szCs w:val="28"/>
              </w:rPr>
              <w:t>法定代表人：</w:t>
            </w:r>
            <w:r>
              <w:rPr>
                <w:rFonts w:hint="eastAsia" w:ascii="仿宋_GB2312" w:hAnsi="仿宋_GB2312" w:eastAsia="仿宋_GB2312"/>
                <w:b/>
                <w:bCs/>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那宪伟</w:t>
            </w:r>
            <w:r>
              <w:rPr>
                <w:rFonts w:hint="eastAsia" w:ascii="仿宋_GB2312" w:hAnsi="宋体" w:eastAsia="仿宋_GB2312"/>
                <w:color w:val="000000"/>
                <w:sz w:val="28"/>
                <w:szCs w:val="28"/>
                <w:u w:val="single"/>
              </w:rPr>
              <w:t xml:space="preserve">   </w:t>
            </w:r>
            <w:r>
              <w:rPr>
                <w:rFonts w:hint="eastAsia" w:ascii="仿宋_GB2312" w:hAnsi="仿宋_GB2312" w:eastAsia="仿宋_GB2312"/>
                <w:b/>
                <w:bCs/>
                <w:sz w:val="28"/>
                <w:szCs w:val="28"/>
                <w:u w:val="single"/>
              </w:rPr>
              <w:t xml:space="preserve">             </w:t>
            </w:r>
          </w:p>
        </w:tc>
        <w:tc>
          <w:tcPr>
            <w:tcW w:w="4695" w:type="dxa"/>
          </w:tcPr>
          <w:p w14:paraId="67B6D3B4">
            <w:pPr>
              <w:spacing w:line="500" w:lineRule="exact"/>
              <w:ind w:firstLine="281" w:firstLineChars="100"/>
              <w:rPr>
                <w:rFonts w:hint="eastAsia" w:ascii="仿宋_GB2312" w:hAnsi="宋体" w:eastAsia="仿宋_GB2312"/>
                <w:sz w:val="28"/>
                <w:szCs w:val="28"/>
              </w:rPr>
            </w:pPr>
            <w:r>
              <w:rPr>
                <w:rFonts w:hint="eastAsia" w:ascii="仿宋_GB2312" w:hAnsi="宋体" w:eastAsia="仿宋_GB2312" w:cs="仿宋_GB2312"/>
                <w:b/>
                <w:bCs/>
                <w:sz w:val="28"/>
                <w:szCs w:val="28"/>
              </w:rPr>
              <w:t>法定代表人：</w:t>
            </w:r>
            <w:r>
              <w:rPr>
                <w:rFonts w:hint="eastAsia" w:ascii="仿宋_GB2312" w:hAnsi="仿宋_GB2312" w:eastAsia="仿宋_GB2312"/>
                <w:b/>
                <w:bCs/>
                <w:sz w:val="28"/>
                <w:szCs w:val="28"/>
                <w:u w:val="single"/>
              </w:rPr>
              <w:t xml:space="preserve">                   </w:t>
            </w:r>
          </w:p>
        </w:tc>
      </w:tr>
      <w:tr w14:paraId="5AED4B66">
        <w:tblPrEx>
          <w:tblCellMar>
            <w:top w:w="0" w:type="dxa"/>
            <w:left w:w="108" w:type="dxa"/>
            <w:bottom w:w="0" w:type="dxa"/>
            <w:right w:w="108" w:type="dxa"/>
          </w:tblCellMar>
        </w:tblPrEx>
        <w:trPr>
          <w:trHeight w:val="1076" w:hRule="atLeast"/>
        </w:trPr>
        <w:tc>
          <w:tcPr>
            <w:tcW w:w="4511" w:type="dxa"/>
          </w:tcPr>
          <w:p w14:paraId="3CC69AD5">
            <w:pPr>
              <w:spacing w:line="500" w:lineRule="exact"/>
              <w:rPr>
                <w:rFonts w:hint="eastAsia" w:ascii="仿宋_GB2312" w:hAnsi="宋体" w:eastAsia="仿宋_GB2312"/>
                <w:sz w:val="28"/>
                <w:szCs w:val="28"/>
              </w:rPr>
            </w:pPr>
            <w:r>
              <w:rPr>
                <w:rFonts w:hint="eastAsia" w:ascii="仿宋_GB2312" w:hAnsi="宋体" w:eastAsia="仿宋_GB2312" w:cs="仿宋_GB2312"/>
                <w:b/>
                <w:bCs/>
                <w:sz w:val="28"/>
                <w:szCs w:val="28"/>
              </w:rPr>
              <w:t>或委托代理人：</w:t>
            </w:r>
            <w:r>
              <w:rPr>
                <w:rFonts w:hint="eastAsia" w:ascii="仿宋_GB2312" w:hAnsi="仿宋_GB2312" w:eastAsia="仿宋_GB2312"/>
                <w:b/>
                <w:bCs/>
                <w:sz w:val="28"/>
                <w:szCs w:val="28"/>
                <w:u w:val="single"/>
              </w:rPr>
              <w:t xml:space="preserve">                </w:t>
            </w:r>
            <w:r>
              <w:rPr>
                <w:rFonts w:hint="eastAsia" w:ascii="仿宋_GB2312" w:hAnsi="宋体" w:eastAsia="仿宋_GB2312" w:cs="仿宋_GB2312"/>
                <w:b/>
                <w:bCs/>
                <w:sz w:val="28"/>
                <w:szCs w:val="28"/>
              </w:rPr>
              <w:t xml:space="preserve"> </w:t>
            </w:r>
          </w:p>
        </w:tc>
        <w:tc>
          <w:tcPr>
            <w:tcW w:w="4695" w:type="dxa"/>
          </w:tcPr>
          <w:p w14:paraId="2A2EA7EF">
            <w:pPr>
              <w:spacing w:line="500" w:lineRule="exact"/>
              <w:ind w:firstLine="281" w:firstLineChars="100"/>
              <w:rPr>
                <w:rFonts w:hint="eastAsia" w:ascii="仿宋_GB2312" w:hAnsi="宋体" w:eastAsia="仿宋_GB2312"/>
                <w:sz w:val="28"/>
                <w:szCs w:val="28"/>
              </w:rPr>
            </w:pPr>
            <w:r>
              <w:rPr>
                <w:rFonts w:hint="eastAsia" w:ascii="仿宋_GB2312" w:hAnsi="宋体" w:eastAsia="仿宋_GB2312" w:cs="仿宋_GB2312"/>
                <w:b/>
                <w:bCs/>
                <w:sz w:val="28"/>
                <w:szCs w:val="28"/>
              </w:rPr>
              <w:t>或委托代理人：</w:t>
            </w:r>
            <w:r>
              <w:rPr>
                <w:rFonts w:hint="eastAsia" w:ascii="仿宋_GB2312" w:hAnsi="仿宋_GB2312" w:eastAsia="仿宋_GB2312"/>
                <w:b/>
                <w:bCs/>
                <w:sz w:val="28"/>
                <w:szCs w:val="28"/>
                <w:u w:val="single"/>
              </w:rPr>
              <w:t xml:space="preserve">                 </w:t>
            </w:r>
          </w:p>
        </w:tc>
      </w:tr>
      <w:tr w14:paraId="5703CC24">
        <w:tblPrEx>
          <w:tblCellMar>
            <w:top w:w="0" w:type="dxa"/>
            <w:left w:w="108" w:type="dxa"/>
            <w:bottom w:w="0" w:type="dxa"/>
            <w:right w:w="108" w:type="dxa"/>
          </w:tblCellMar>
        </w:tblPrEx>
        <w:trPr>
          <w:trHeight w:val="1076" w:hRule="atLeast"/>
        </w:trPr>
        <w:tc>
          <w:tcPr>
            <w:tcW w:w="4511" w:type="dxa"/>
          </w:tcPr>
          <w:p w14:paraId="5C725E25">
            <w:pPr>
              <w:spacing w:line="500" w:lineRule="exact"/>
              <w:jc w:val="center"/>
              <w:rPr>
                <w:rFonts w:hint="eastAsia" w:ascii="仿宋_GB2312" w:hAnsi="宋体" w:eastAsia="仿宋_GB2312"/>
                <w:sz w:val="28"/>
                <w:szCs w:val="28"/>
              </w:rPr>
            </w:pPr>
            <w:r>
              <w:rPr>
                <w:rFonts w:hint="eastAsia" w:ascii="仿宋_GB2312" w:hAnsi="宋体" w:eastAsia="仿宋_GB2312"/>
                <w:b/>
                <w:bCs/>
                <w:sz w:val="28"/>
                <w:szCs w:val="28"/>
              </w:rPr>
              <w:t>20   年    月   日</w:t>
            </w:r>
          </w:p>
        </w:tc>
        <w:tc>
          <w:tcPr>
            <w:tcW w:w="4695" w:type="dxa"/>
          </w:tcPr>
          <w:p w14:paraId="2A92A655">
            <w:pPr>
              <w:spacing w:line="500" w:lineRule="exact"/>
              <w:jc w:val="center"/>
              <w:rPr>
                <w:rFonts w:hint="eastAsia" w:ascii="仿宋_GB2312" w:hAnsi="宋体" w:eastAsia="仿宋_GB2312"/>
                <w:sz w:val="28"/>
                <w:szCs w:val="28"/>
              </w:rPr>
            </w:pPr>
            <w:r>
              <w:rPr>
                <w:rFonts w:hint="eastAsia" w:ascii="仿宋_GB2312" w:hAnsi="宋体" w:eastAsia="仿宋_GB2312"/>
                <w:b/>
                <w:bCs/>
                <w:sz w:val="28"/>
                <w:szCs w:val="28"/>
              </w:rPr>
              <w:t xml:space="preserve">  20   年    月   日</w:t>
            </w:r>
          </w:p>
        </w:tc>
      </w:tr>
    </w:tbl>
    <w:p w14:paraId="47BB62EF">
      <w:pPr>
        <w:spacing w:line="560" w:lineRule="exact"/>
        <w:rPr>
          <w:sz w:val="32"/>
          <w:szCs w:val="32"/>
        </w:rPr>
      </w:pPr>
    </w:p>
    <w:p w14:paraId="7ACF4D34"/>
    <w:p w14:paraId="7DD1B0AF"/>
    <w:p w14:paraId="70741FE2"/>
    <w:p w14:paraId="31F81A1D"/>
    <w:p w14:paraId="160E8B80"/>
    <w:p w14:paraId="470A737C"/>
    <w:p w14:paraId="76FD288C"/>
    <w:p w14:paraId="69096E28"/>
    <w:p w14:paraId="29D3D291">
      <w:pPr>
        <w:spacing w:line="560" w:lineRule="exact"/>
        <w:ind w:firstLine="400" w:firstLineChars="100"/>
        <w:jc w:val="center"/>
        <w:rPr>
          <w:rFonts w:ascii="方正小标宋简体" w:hAnsi="Tahoma" w:eastAsia="方正小标宋简体"/>
          <w:color w:val="000000"/>
          <w:spacing w:val="-20"/>
          <w:kern w:val="0"/>
          <w:sz w:val="44"/>
          <w:szCs w:val="44"/>
        </w:rPr>
      </w:pPr>
    </w:p>
    <w:p w14:paraId="3E41DCF1">
      <w:pPr>
        <w:spacing w:line="560" w:lineRule="exact"/>
        <w:ind w:firstLine="400" w:firstLineChars="100"/>
        <w:jc w:val="center"/>
        <w:rPr>
          <w:rFonts w:ascii="方正小标宋简体" w:hAnsi="Tahoma" w:eastAsia="方正小标宋简体"/>
          <w:color w:val="000000"/>
          <w:spacing w:val="-20"/>
          <w:kern w:val="0"/>
          <w:sz w:val="44"/>
          <w:szCs w:val="44"/>
        </w:rPr>
      </w:pPr>
    </w:p>
    <w:p w14:paraId="7FC5E256">
      <w:pPr>
        <w:spacing w:line="560" w:lineRule="exact"/>
        <w:ind w:firstLine="240" w:firstLineChars="100"/>
        <w:jc w:val="left"/>
        <w:rPr>
          <w:rFonts w:ascii="方正小标宋简体" w:hAnsi="Tahoma" w:eastAsia="方正小标宋简体"/>
          <w:color w:val="000000"/>
          <w:spacing w:val="-20"/>
          <w:kern w:val="0"/>
          <w:sz w:val="28"/>
          <w:szCs w:val="28"/>
        </w:rPr>
      </w:pPr>
      <w:r>
        <w:rPr>
          <w:rFonts w:hint="eastAsia" w:ascii="方正小标宋简体" w:hAnsi="Tahoma" w:eastAsia="方正小标宋简体"/>
          <w:color w:val="000000"/>
          <w:spacing w:val="-20"/>
          <w:kern w:val="0"/>
          <w:sz w:val="28"/>
          <w:szCs w:val="28"/>
        </w:rPr>
        <w:t>附件二</w:t>
      </w:r>
    </w:p>
    <w:p w14:paraId="658906CF">
      <w:pPr>
        <w:spacing w:line="560" w:lineRule="exact"/>
        <w:ind w:firstLine="400" w:firstLineChars="100"/>
        <w:jc w:val="center"/>
        <w:rPr>
          <w:rFonts w:ascii="方正小标宋简体" w:hAnsi="Tahoma" w:eastAsia="方正小标宋简体"/>
          <w:color w:val="000000"/>
          <w:spacing w:val="-20"/>
          <w:kern w:val="0"/>
          <w:sz w:val="44"/>
          <w:szCs w:val="44"/>
        </w:rPr>
      </w:pPr>
      <w:r>
        <w:rPr>
          <w:rFonts w:hint="eastAsia" w:ascii="方正小标宋简体" w:hAnsi="Tahoma" w:eastAsia="方正小标宋简体"/>
          <w:color w:val="000000"/>
          <w:spacing w:val="-20"/>
          <w:kern w:val="0"/>
          <w:sz w:val="44"/>
          <w:szCs w:val="44"/>
        </w:rPr>
        <w:t>供应商行为规范承诺书</w:t>
      </w:r>
    </w:p>
    <w:p w14:paraId="54D71FEB">
      <w:pPr>
        <w:adjustRightInd w:val="0"/>
        <w:snapToGrid w:val="0"/>
        <w:spacing w:line="560" w:lineRule="exact"/>
        <w:ind w:firstLine="640" w:firstLineChars="200"/>
        <w:rPr>
          <w:rFonts w:hint="eastAsia" w:ascii="仿宋_GB2312" w:hAnsi="宋体" w:eastAsia="仿宋_GB2312"/>
          <w:color w:val="000000"/>
          <w:kern w:val="0"/>
          <w:sz w:val="32"/>
          <w:szCs w:val="32"/>
        </w:rPr>
      </w:pPr>
    </w:p>
    <w:p w14:paraId="5BF069B7">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供应商在开始合作前应仔细阅读、理解本承诺书，本承诺书的签署即代表供应商接受全部内容并愿意遵行。供应商有责任将本承诺书的规定告知公司相关人员，并督促、确保其在和中铁山桥集团有限公司及其子分公司（以下简称中铁山桥）合作过程中，严格遵守本承诺书的规定。</w:t>
      </w:r>
    </w:p>
    <w:p w14:paraId="3114682C">
      <w:pPr>
        <w:adjustRightInd w:val="0"/>
        <w:snapToGrid w:val="0"/>
        <w:spacing w:line="560" w:lineRule="exact"/>
        <w:ind w:firstLine="560" w:firstLineChars="200"/>
        <w:rPr>
          <w:rFonts w:hint="eastAsia" w:ascii="黑体" w:hAnsi="黑体" w:eastAsia="黑体"/>
          <w:color w:val="000000"/>
          <w:kern w:val="0"/>
          <w:sz w:val="28"/>
          <w:szCs w:val="28"/>
        </w:rPr>
      </w:pPr>
      <w:r>
        <w:rPr>
          <w:rFonts w:hint="eastAsia" w:ascii="黑体" w:hAnsi="黑体" w:eastAsia="黑体"/>
          <w:color w:val="000000"/>
          <w:kern w:val="0"/>
          <w:sz w:val="28"/>
          <w:szCs w:val="28"/>
        </w:rPr>
        <w:t>一、守法经营</w:t>
      </w:r>
    </w:p>
    <w:p w14:paraId="76ED3FE4">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（一） 供应商应遵守国家及当地的法律法规及适用的要求</w:t>
      </w:r>
    </w:p>
    <w:p w14:paraId="06B8FADA">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（二） 供应商应同样地对其供应链施加影响，履行应尽的社会责任。</w:t>
      </w:r>
    </w:p>
    <w:p w14:paraId="017C3BC4">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（三）在法律允许的情况下，供应商应保留遵守适用法律法规的记录。</w:t>
      </w:r>
    </w:p>
    <w:p w14:paraId="160D7505">
      <w:pPr>
        <w:adjustRightInd w:val="0"/>
        <w:snapToGrid w:val="0"/>
        <w:spacing w:line="560" w:lineRule="exact"/>
        <w:ind w:firstLine="560" w:firstLineChars="200"/>
        <w:rPr>
          <w:rFonts w:hint="eastAsia" w:ascii="黑体" w:hAnsi="黑体" w:eastAsia="黑体"/>
          <w:color w:val="000000"/>
          <w:kern w:val="0"/>
          <w:sz w:val="28"/>
          <w:szCs w:val="28"/>
        </w:rPr>
      </w:pPr>
      <w:r>
        <w:rPr>
          <w:rFonts w:hint="eastAsia" w:ascii="黑体" w:hAnsi="黑体" w:eastAsia="黑体"/>
          <w:color w:val="000000"/>
          <w:kern w:val="0"/>
          <w:sz w:val="28"/>
          <w:szCs w:val="28"/>
        </w:rPr>
        <w:t>二、环境、健康与安全</w:t>
      </w:r>
    </w:p>
    <w:p w14:paraId="1D4EF7BE">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供应商在为中铁山桥提供产品或服务时，须严格遵守相关国家及地方法律、法规有关安全、健康和环保的规定，提供安全并有利于健康的工作环境来保证员工的健康，同时防止事故、伤害和职业病。制定相应的安全环保措施，不得与和中铁山桥的安全环保规定相抵触。涉及特殊作业人员的岗位，必须持有相关政府部门颁发的有效特殊作业操作证。</w:t>
      </w:r>
    </w:p>
    <w:p w14:paraId="7982F878">
      <w:pPr>
        <w:adjustRightInd w:val="0"/>
        <w:snapToGrid w:val="0"/>
        <w:spacing w:line="560" w:lineRule="exact"/>
        <w:ind w:firstLine="560" w:firstLineChars="200"/>
        <w:rPr>
          <w:rFonts w:hint="eastAsia" w:ascii="黑体" w:hAnsi="黑体" w:eastAsia="黑体"/>
          <w:color w:val="000000"/>
          <w:kern w:val="0"/>
          <w:sz w:val="28"/>
          <w:szCs w:val="28"/>
        </w:rPr>
      </w:pPr>
      <w:r>
        <w:rPr>
          <w:rFonts w:hint="eastAsia" w:ascii="黑体" w:hAnsi="黑体" w:eastAsia="黑体"/>
          <w:color w:val="000000"/>
          <w:kern w:val="0"/>
          <w:sz w:val="28"/>
          <w:szCs w:val="28"/>
        </w:rPr>
        <w:t xml:space="preserve"> 三、合作</w:t>
      </w:r>
    </w:p>
    <w:p w14:paraId="3082FDE1">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（一）来访预约要求</w:t>
      </w:r>
    </w:p>
    <w:p w14:paraId="2C5280B9">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一般性商务交流，应提前1-2个工作日以邮件或电话方式预约相应对口部门工作人员，告知来访人员信息及访谈事由，由对口部门工作人员安排会议接洽，对未经预约直接到访者一律不予接待。</w:t>
      </w:r>
    </w:p>
    <w:p w14:paraId="742106D4">
      <w:pPr>
        <w:adjustRightInd w:val="0"/>
        <w:snapToGrid w:val="0"/>
        <w:spacing w:line="560" w:lineRule="exact"/>
        <w:ind w:firstLine="560" w:firstLineChars="200"/>
        <w:rPr>
          <w:rFonts w:hint="eastAsia" w:ascii="仿宋_GB2312" w:hAnsi="宋体" w:eastAsia="仿宋_GB2312"/>
          <w:color w:val="000000"/>
          <w:kern w:val="0"/>
          <w:sz w:val="28"/>
          <w:szCs w:val="28"/>
          <w:highlight w:val="yellow"/>
        </w:rPr>
      </w:pPr>
      <w:r>
        <w:rPr>
          <w:rFonts w:hint="eastAsia" w:ascii="仿宋_GB2312" w:hAnsi="宋体" w:eastAsia="仿宋_GB2312"/>
          <w:color w:val="000000"/>
          <w:kern w:val="0"/>
          <w:sz w:val="28"/>
          <w:szCs w:val="28"/>
        </w:rPr>
        <w:t>涉及双方技术、工艺、生产工期等其它与采购无关的专项交流，供应商应与我公司对口部门联系，由我公司对口部门负责安排到访事宜。</w:t>
      </w:r>
    </w:p>
    <w:p w14:paraId="320FFA1D">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需由双方高层领导出席的重大事项商务洽谈，应至少提前3-5个工作日以邮件或电话方式进行预约，由对口部门负责安排双方领导会晤，严禁直接进入我公司领导工作场所。</w:t>
      </w:r>
    </w:p>
    <w:p w14:paraId="29FAF132">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对于供应商的合理到访要求，对口部门工作人员无故拒绝2次以上的，供应商可向我公司相关部门领导反馈处理。</w:t>
      </w:r>
    </w:p>
    <w:p w14:paraId="1B03C9A8">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（二）来访时间要求</w:t>
      </w:r>
    </w:p>
    <w:p w14:paraId="7B5BF83C">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供应商到访应在安排在工作日期间。节假日（包括但不限于春节、元宵节、端午节、中秋节的前一周与后一周）及年度集中采购谈判期间（标书或竞谈文件发布之日起至现场谈判之日前），未经邀请严禁各类商务拜访。如有紧急特殊事宜确需面谈的，须由对口部门工作人员报请部门领导同意后方可到访。</w:t>
      </w:r>
    </w:p>
    <w:p w14:paraId="124F1D92">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（三）到访行为要求</w:t>
      </w:r>
    </w:p>
    <w:p w14:paraId="002E229D">
      <w:pPr>
        <w:spacing w:line="560" w:lineRule="exact"/>
        <w:ind w:firstLine="560" w:firstLineChars="200"/>
        <w:rPr>
          <w:rFonts w:ascii="仿宋_GB2312" w:eastAsia="仿宋_GB2312"/>
          <w:sz w:val="28"/>
          <w:szCs w:val="28"/>
        </w:rPr>
      </w:pPr>
      <w:r>
        <w:rPr>
          <w:rFonts w:hint="eastAsia" w:ascii="仿宋_GB2312" w:eastAsia="仿宋_GB2312"/>
          <w:sz w:val="28"/>
          <w:szCs w:val="28"/>
        </w:rPr>
        <w:t>1.派往中铁山桥的人员，应确保其身体健康，无传染性疾病。</w:t>
      </w:r>
    </w:p>
    <w:p w14:paraId="04F299D6">
      <w:pPr>
        <w:spacing w:line="560" w:lineRule="exact"/>
        <w:ind w:firstLine="560" w:firstLineChars="200"/>
        <w:rPr>
          <w:rFonts w:ascii="仿宋_GB2312" w:eastAsia="仿宋_GB2312"/>
          <w:sz w:val="28"/>
          <w:szCs w:val="28"/>
        </w:rPr>
      </w:pPr>
      <w:r>
        <w:rPr>
          <w:rFonts w:hint="eastAsia" w:ascii="仿宋_GB2312" w:eastAsia="仿宋_GB2312"/>
          <w:sz w:val="28"/>
          <w:szCs w:val="28"/>
        </w:rPr>
        <w:t>2.到访人员须遵守中铁山桥区域内的各种道路指示、警示标志和车辆安全管理规定，严禁嬉戏奔跑，当意外发生时，应服从中铁山桥人员的指令进行疏散。</w:t>
      </w:r>
    </w:p>
    <w:p w14:paraId="6A044E14">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3.来访人员未经中铁山桥同意，严禁进入生产作业区域、库房及业务拜访以外的区域。严禁擅自动用中铁山桥的设施、车辆、工具、原材料及消防、安保设备等。严禁擅自带入有害、有毒、危险物品，确需工作需要，应在进入中铁山桥区域前提出申请。严禁在中铁山桥内非吸烟区吸烟及携带火种进入中铁山桥区域。来访若为现场作业人员，应为作业人员配备劳动保护用品及作业所需设备、工具等，确保作业人员安全、规范作业。涉及设施、设备维护、维修的作业，应事先向接洽部门申请，经批准后，方可实施；施工、维护、维修产生的废弃物应及时清理、外运，其处理应按中铁山桥相关规定执行。</w:t>
      </w:r>
    </w:p>
    <w:p w14:paraId="42344B57">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4.到访人员应对其行为所致的、非由中铁山桥原因造成的安全、环保事故负责。如因其行为导致和中铁山桥人员或第三方人员伤亡、财物损失等，由供应商赔偿全部损失。</w:t>
      </w:r>
    </w:p>
    <w:p w14:paraId="6B3B15C8">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（四）廉洁要求</w:t>
      </w:r>
    </w:p>
    <w:p w14:paraId="54BF76F1">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1.在双方合作过程中，供应商不得以任何理由向我公司人员赠送钱、物、有价证券和免费提供劳务，不得为我公司人员及其亲属支付应由其支付的各种费用。</w:t>
      </w:r>
      <w:r>
        <w:rPr>
          <w:rFonts w:hint="eastAsia" w:ascii="仿宋_GB2312" w:hAnsi="宋体" w:eastAsia="仿宋_GB2312" w:cs="仿宋_GB2312"/>
          <w:sz w:val="28"/>
          <w:szCs w:val="28"/>
        </w:rPr>
        <w:t>不得借给或借用</w:t>
      </w:r>
      <w:r>
        <w:rPr>
          <w:rFonts w:hint="eastAsia" w:ascii="仿宋_GB2312" w:hAnsi="宋体" w:eastAsia="仿宋_GB2312"/>
          <w:color w:val="000000"/>
          <w:kern w:val="0"/>
          <w:sz w:val="28"/>
          <w:szCs w:val="28"/>
        </w:rPr>
        <w:t>我公司</w:t>
      </w:r>
      <w:r>
        <w:rPr>
          <w:rFonts w:hint="eastAsia" w:ascii="仿宋_GB2312" w:hAnsi="宋体" w:eastAsia="仿宋_GB2312" w:cs="仿宋_GB2312"/>
          <w:sz w:val="28"/>
          <w:szCs w:val="28"/>
        </w:rPr>
        <w:t>工作人员钱款、住房、车辆等。</w:t>
      </w:r>
    </w:p>
    <w:p w14:paraId="5042DAEF">
      <w:pPr>
        <w:spacing w:line="560" w:lineRule="exact"/>
        <w:ind w:firstLine="560" w:firstLineChars="200"/>
        <w:rPr>
          <w:rFonts w:ascii="仿宋_GB2312" w:eastAsia="仿宋_GB2312"/>
          <w:sz w:val="28"/>
          <w:szCs w:val="28"/>
        </w:rPr>
      </w:pPr>
      <w:r>
        <w:rPr>
          <w:rFonts w:hint="eastAsia" w:ascii="仿宋_GB2312" w:eastAsia="仿宋_GB2312"/>
          <w:sz w:val="28"/>
          <w:szCs w:val="28"/>
        </w:rPr>
        <w:t>2.不得同我公司人员及其亲属从事与我公司采购项目相关的交易及中介活动，不得私下转包、分包中标项目。</w:t>
      </w:r>
    </w:p>
    <w:p w14:paraId="2FD5E56E">
      <w:pPr>
        <w:spacing w:line="560" w:lineRule="exact"/>
        <w:ind w:firstLine="560" w:firstLineChars="200"/>
        <w:rPr>
          <w:rFonts w:ascii="仿宋_GB2312" w:eastAsia="仿宋_GB2312"/>
          <w:sz w:val="28"/>
          <w:szCs w:val="28"/>
        </w:rPr>
      </w:pPr>
      <w:r>
        <w:rPr>
          <w:rFonts w:hint="eastAsia" w:ascii="仿宋_GB2312" w:eastAsia="仿宋_GB2312"/>
          <w:sz w:val="28"/>
          <w:szCs w:val="28"/>
        </w:rPr>
        <w:t>3.在考察供应商交流期间，供应商不得为我公司人员安排旅游、娱乐等活动。</w:t>
      </w:r>
    </w:p>
    <w:p w14:paraId="3BCF884D">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（五）保密要求</w:t>
      </w:r>
    </w:p>
    <w:p w14:paraId="23ACB58F">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供应商应严格履行保密义务，未经允许，双方交流期间不得拍照、录音、录像。严禁将我公司商务技术资料、合作交流内容等商业信息泄漏给其它公司。</w:t>
      </w:r>
    </w:p>
    <w:p w14:paraId="33BE02A5">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（六）其它要求</w:t>
      </w:r>
    </w:p>
    <w:p w14:paraId="1B7849A9">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1.我公司采购工作将遵循公平、公正的原则，按照公司各项采购管理制度进行，禁止任何人通过任何方式干扰我公司的采购工作。</w:t>
      </w:r>
    </w:p>
    <w:p w14:paraId="70AEAA70">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2.在采购过程中，供应商不得通过任何方式与对口部门工作人员单独接触。所有会面均须由我公司对口部门工作人员组织，并在两人或两人以上同时在场的情况下在公共会议室进行。</w:t>
      </w:r>
    </w:p>
    <w:p w14:paraId="77CD86EA">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3.在采购项目进展期间，供应商应按照采购文件要求进行询问，采购部门将给与澄清答疑，不得通过直接或间接方式向我公司其他人员询问项目采购信息。</w:t>
      </w:r>
    </w:p>
    <w:p w14:paraId="22BDC582">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4.不得与其他供应商相互串通报价，不得采取任何手段排挤其他供应商参与公平竞争和损害我公司利益。</w:t>
      </w:r>
    </w:p>
    <w:p w14:paraId="654EC180">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如有违反以上规定者，我司有权取消其参加采购活动资格，同时保留通过法律途径解决问题的权利。</w:t>
      </w:r>
    </w:p>
    <w:p w14:paraId="19622AF6">
      <w:pPr>
        <w:widowControl/>
        <w:jc w:val="left"/>
        <w:rPr>
          <w:rFonts w:hint="eastAsia" w:ascii="仿宋_GB2312" w:hAnsi="宋体" w:eastAsia="仿宋_GB2312"/>
          <w:color w:val="000000"/>
          <w:kern w:val="0"/>
          <w:sz w:val="32"/>
          <w:szCs w:val="32"/>
        </w:rPr>
      </w:pPr>
      <w:r>
        <w:rPr>
          <w:rFonts w:ascii="仿宋_GB2312" w:hAnsi="宋体" w:eastAsia="仿宋_GB2312"/>
          <w:color w:val="000000"/>
          <w:kern w:val="0"/>
          <w:sz w:val="32"/>
          <w:szCs w:val="32"/>
        </w:rPr>
        <w:br w:type="page"/>
      </w:r>
    </w:p>
    <w:p w14:paraId="6616E293">
      <w:pPr>
        <w:adjustRightInd w:val="0"/>
        <w:snapToGrid w:val="0"/>
        <w:spacing w:line="560" w:lineRule="exact"/>
        <w:jc w:val="center"/>
        <w:rPr>
          <w:rFonts w:hint="eastAsia" w:ascii="方正小标宋简体" w:hAnsi="方正小标宋简体" w:eastAsia="方正小标宋简体"/>
          <w:color w:val="000000"/>
          <w:kern w:val="0"/>
          <w:sz w:val="44"/>
          <w:szCs w:val="44"/>
        </w:rPr>
      </w:pPr>
      <w:r>
        <w:rPr>
          <w:rFonts w:hint="eastAsia" w:ascii="方正小标宋简体" w:hAnsi="方正小标宋简体" w:eastAsia="方正小标宋简体"/>
          <w:color w:val="000000"/>
          <w:kern w:val="0"/>
          <w:sz w:val="44"/>
          <w:szCs w:val="44"/>
        </w:rPr>
        <w:t>供应商行为规范承诺书</w:t>
      </w:r>
    </w:p>
    <w:p w14:paraId="16FF1EFC">
      <w:pPr>
        <w:adjustRightInd w:val="0"/>
        <w:snapToGrid w:val="0"/>
        <w:spacing w:line="560" w:lineRule="exact"/>
        <w:ind w:firstLine="640" w:firstLineChars="200"/>
        <w:rPr>
          <w:rFonts w:hint="eastAsia" w:ascii="仿宋_GB2312" w:hAnsi="宋体" w:eastAsia="仿宋_GB2312"/>
          <w:color w:val="000000"/>
          <w:kern w:val="0"/>
          <w:sz w:val="32"/>
          <w:szCs w:val="32"/>
        </w:rPr>
      </w:pPr>
    </w:p>
    <w:p w14:paraId="54546D82">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我司已认真阅读并理解以上中铁山桥集团有限公司行为规范的各项内容和要求，并郑重承诺愿意接受并严格遵守这些行为规范的规定。</w:t>
      </w:r>
    </w:p>
    <w:p w14:paraId="45F9E466">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承诺人（企业法定代表人或委托代理人）： </w:t>
      </w:r>
    </w:p>
    <w:p w14:paraId="1EBC0488">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公司  （企业公章）： </w:t>
      </w:r>
    </w:p>
    <w:p w14:paraId="2E06A954">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日期：</w:t>
      </w:r>
    </w:p>
    <w:p w14:paraId="509ABFC6">
      <w:pPr>
        <w:widowControl/>
        <w:jc w:val="left"/>
        <w:rPr>
          <w:rFonts w:hint="eastAsia" w:ascii="宋体" w:hAnsi="宋体"/>
          <w:b/>
          <w:sz w:val="28"/>
          <w:szCs w:val="28"/>
        </w:rPr>
      </w:pPr>
      <w:r>
        <w:rPr>
          <w:rFonts w:ascii="宋体" w:hAnsi="宋体"/>
          <w:b/>
          <w:sz w:val="28"/>
          <w:szCs w:val="28"/>
        </w:rPr>
        <w:br w:type="page"/>
      </w:r>
    </w:p>
    <w:p w14:paraId="5BBBFAFA">
      <w:pPr>
        <w:spacing w:line="480" w:lineRule="exact"/>
        <w:jc w:val="left"/>
        <w:rPr>
          <w:rFonts w:hint="eastAsia" w:ascii="宋体" w:hAnsi="宋体"/>
          <w:b/>
          <w:sz w:val="28"/>
          <w:szCs w:val="28"/>
        </w:rPr>
      </w:pPr>
      <w:r>
        <w:rPr>
          <w:rFonts w:hint="eastAsia" w:ascii="宋体" w:hAnsi="宋体"/>
          <w:b/>
          <w:sz w:val="28"/>
          <w:szCs w:val="28"/>
        </w:rPr>
        <w:t>附件三</w:t>
      </w:r>
    </w:p>
    <w:p w14:paraId="55981FD0">
      <w:pPr>
        <w:jc w:val="center"/>
        <w:rPr>
          <w:rFonts w:hint="eastAsia" w:ascii="宋体" w:hAnsi="宋体"/>
          <w:b/>
          <w:sz w:val="32"/>
          <w:szCs w:val="32"/>
        </w:rPr>
      </w:pPr>
      <w:r>
        <w:rPr>
          <w:rFonts w:hint="eastAsia" w:ascii="宋体" w:hAnsi="宋体"/>
          <w:b/>
          <w:sz w:val="32"/>
          <w:szCs w:val="32"/>
        </w:rPr>
        <w:t>安全生产/职业卫生/环境保护管理协议书</w:t>
      </w:r>
    </w:p>
    <w:p w14:paraId="480943FB">
      <w:pPr>
        <w:spacing w:line="400" w:lineRule="exact"/>
        <w:rPr>
          <w:rFonts w:ascii="宋体" w:hAnsi="Arial"/>
          <w:szCs w:val="21"/>
        </w:rPr>
      </w:pPr>
      <w:r>
        <w:rPr>
          <w:rFonts w:hint="eastAsia" w:ascii="宋体" w:hAnsi="Arial"/>
          <w:szCs w:val="21"/>
        </w:rPr>
        <w:t xml:space="preserve">                        </w:t>
      </w:r>
    </w:p>
    <w:p w14:paraId="2681D0B9">
      <w:pPr>
        <w:spacing w:line="480" w:lineRule="exact"/>
        <w:rPr>
          <w:rFonts w:hint="eastAsia" w:ascii="宋体" w:hAnsi="宋体" w:cs="仿宋_GB2312"/>
          <w:color w:val="000000"/>
          <w:sz w:val="24"/>
        </w:rPr>
      </w:pPr>
      <w:r>
        <w:rPr>
          <w:rFonts w:hint="eastAsia" w:ascii="宋体" w:hAnsi="宋体" w:cs="仿宋_GB2312"/>
          <w:color w:val="000000"/>
          <w:sz w:val="24"/>
        </w:rPr>
        <w:t>单位名称：                                  简称（甲方）</w:t>
      </w:r>
    </w:p>
    <w:p w14:paraId="5D310932">
      <w:pPr>
        <w:spacing w:line="480" w:lineRule="exact"/>
        <w:rPr>
          <w:rFonts w:hint="eastAsia" w:ascii="宋体" w:hAnsi="宋体" w:cs="仿宋_GB2312"/>
          <w:color w:val="000000"/>
          <w:sz w:val="24"/>
        </w:rPr>
      </w:pPr>
      <w:r>
        <w:rPr>
          <w:rFonts w:hint="eastAsia" w:ascii="宋体" w:hAnsi="宋体" w:cs="仿宋_GB2312"/>
          <w:color w:val="000000"/>
          <w:sz w:val="24"/>
        </w:rPr>
        <mc:AlternateContent>
          <mc:Choice Requires="wps">
            <w:drawing>
              <wp:anchor distT="0" distB="0" distL="114300" distR="114300" simplePos="0" relativeHeight="251660288" behindDoc="0" locked="0" layoutInCell="1" allowOverlap="1">
                <wp:simplePos x="0" y="0"/>
                <wp:positionH relativeFrom="column">
                  <wp:posOffset>666750</wp:posOffset>
                </wp:positionH>
                <wp:positionV relativeFrom="paragraph">
                  <wp:posOffset>0</wp:posOffset>
                </wp:positionV>
                <wp:extent cx="326707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32670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257.25pt;z-index:251660288;mso-width-relative:page;mso-height-relative:page;" filled="f" stroked="t" coordsize="21600,21600" o:gfxdata="UEsDBAoAAAAAAIdO4kAAAAAAAAAAAAAAAAAEAAAAZHJzL1BLAwQUAAAACACHTuJA4XCEwNMAAAAF&#10;AQAADwAAAGRycy9kb3ducmV2LnhtbE2PTU/DMAyG70j8h8hIXKYt6dAmVpruAPTGhQ3E1WtMW9E4&#10;XZN9wK/HO8HF0qPXev24WJ99r440xi6whWxmQBHXwXXcWHjbVtN7UDEhO+wDk4VvirAur68KzF04&#10;8SsdN6lRUsIxRwttSkOudaxb8hhnYSCW7DOMHpPg2Gg34knKfa/nxiy1x47lQosDPbZUf20O3kKs&#10;3mlf/Uzqifm4awLN908vz2jt7U1mHkAlOqe/ZbjoizqU4rQLB3ZR9cJmIb8kCzIlXmarBajdBXVZ&#10;6P/25S9QSwMEFAAAAAgAh07iQMQnX3DxAQAA5gMAAA4AAABkcnMvZTJvRG9jLnhtbK1TzW4TMRC+&#10;I/EOlu9kt4nawiqbHhrKBUEk4AEmtjdryX/yuNnkJXgBJG5w4sidt6E8BmNvGkq55MAevDP2zDfz&#10;fR7Pr3bWsK2KqL1r+dmk5kw54aV2m5Z/eH/z7DlnmMBJMN6plu8V8qvF0yfzITRq6ntvpIqMQBw2&#10;Q2h5n1JoqgpFryzgxAfl6LDz0UIiN24qGWEgdGuqaV1fVIOPMkQvFCLtLsdDfkCMpwD6rtNCLb24&#10;tcqlETUqA4koYa8D8kXptuuUSG+7DlVipuXENJWVipC9zmu1mEOziRB6LQ4twCktPOJkQTsqeoRa&#10;QgJ2G/U/UFaL6NF3aSK8rUYiRRFicVY/0uZdD0EVLiQ1hqPo+P9gxZvtKjItWz7jzIGlC7/79P3n&#10;xy+/fnym9e7bVzbLIg0BG4q9dqt48DCsYma866LNf+LCdkXY/VFYtUtM0OZsenFZX55zJu7Pqj+J&#10;IWJ6pbxl2Wi50S5zhga2rzFRMQq9D8nbxrGh5S/OpxkOaAA7ungybSAS6DYlF73R8kYbkzMwbtbX&#10;JrIt5CEoX6ZEuH+F5SJLwH6MK0fjePQK5EsnWdoHksfRq+C5BaskZ0bRI8oWAUKTQJtTIqm0cTlB&#10;lRE98Mwaj6pma+3lvohdZY+uv3R8GNU8Xw99sh8+z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XCEwNMAAAAFAQAADwAAAAAAAAABACAAAAAiAAAAZHJzL2Rvd25yZXYueG1sUEsBAhQAFAAAAAgA&#10;h07iQMQnX3DxAQAA5gMAAA4AAAAAAAAAAQAgAAAAIgEAAGRycy9lMm9Eb2MueG1sUEsFBgAAAAAG&#10;AAYAWQEAAIUFAAAAAA==&#10;">
                <v:fill on="f" focussize="0,0"/>
                <v:stroke color="#000000" joinstyle="round"/>
                <v:imagedata o:title=""/>
                <o:lock v:ext="edit" aspectratio="f"/>
              </v:line>
            </w:pict>
          </mc:Fallback>
        </mc:AlternateContent>
      </w:r>
      <w:r>
        <w:rPr>
          <w:rFonts w:hint="eastAsia" w:ascii="宋体" w:hAnsi="宋体" w:cs="仿宋_GB2312"/>
          <w:color w:val="000000"/>
          <w:sz w:val="24"/>
        </w:rPr>
        <w:t>地    址：</w:t>
      </w:r>
    </w:p>
    <w:p w14:paraId="3D3AA1A6">
      <w:pPr>
        <w:spacing w:line="480" w:lineRule="exact"/>
        <w:rPr>
          <w:rFonts w:hint="eastAsia" w:ascii="宋体" w:hAnsi="宋体" w:cs="仿宋_GB2312"/>
          <w:color w:val="000000"/>
          <w:sz w:val="24"/>
        </w:rPr>
      </w:pPr>
      <w:r>
        <w:rPr>
          <w:rFonts w:hint="eastAsia" w:ascii="宋体" w:hAnsi="宋体" w:cs="仿宋_GB2312"/>
          <w:color w:val="000000"/>
          <w:sz w:val="24"/>
        </w:rPr>
        <w:t>法人代表（或负责人）：</w:t>
      </w:r>
    </w:p>
    <w:p w14:paraId="0D583905">
      <w:pPr>
        <w:spacing w:line="480" w:lineRule="exact"/>
        <w:rPr>
          <w:rFonts w:hint="eastAsia" w:ascii="宋体" w:hAnsi="宋体" w:cs="仿宋_GB2312"/>
          <w:color w:val="000000"/>
          <w:sz w:val="24"/>
        </w:rPr>
      </w:pPr>
      <w:r>
        <w:rPr>
          <w:rFonts w:hint="eastAsia" w:ascii="宋体" w:hAnsi="宋体" w:cs="仿宋_GB2312"/>
          <w:color w:val="000000"/>
          <w:sz w:val="24"/>
        </w:rPr>
        <w:t xml:space="preserve">项目负责人：                     联系电话： </w:t>
      </w:r>
    </w:p>
    <w:p w14:paraId="0C9034E2">
      <w:pPr>
        <w:spacing w:line="480" w:lineRule="exact"/>
        <w:rPr>
          <w:rFonts w:hint="eastAsia" w:ascii="宋体" w:hAnsi="宋体" w:cs="仿宋_GB2312"/>
          <w:color w:val="000000"/>
          <w:sz w:val="24"/>
        </w:rPr>
      </w:pPr>
      <w:r>
        <w:rPr>
          <w:rFonts w:hint="eastAsia" w:ascii="宋体" w:hAnsi="宋体" w:cs="仿宋_GB2312"/>
          <w:color w:val="000000"/>
          <w:sz w:val="24"/>
        </w:rPr>
        <w:t>安全负责人：                     联系电话：</w:t>
      </w:r>
    </w:p>
    <w:p w14:paraId="13498132">
      <w:pPr>
        <w:spacing w:line="480" w:lineRule="exact"/>
        <w:rPr>
          <w:rFonts w:hint="eastAsia" w:ascii="宋体" w:hAnsi="宋体" w:cs="仿宋_GB2312"/>
          <w:color w:val="000000"/>
          <w:sz w:val="24"/>
        </w:rPr>
      </w:pPr>
    </w:p>
    <w:p w14:paraId="05EE0C65">
      <w:pPr>
        <w:spacing w:line="480" w:lineRule="exact"/>
        <w:rPr>
          <w:rFonts w:hint="eastAsia" w:ascii="宋体" w:hAnsi="宋体" w:cs="仿宋_GB2312"/>
          <w:color w:val="000000"/>
          <w:sz w:val="24"/>
        </w:rPr>
      </w:pPr>
      <w:r>
        <w:rPr>
          <w:rFonts w:hint="eastAsia" w:ascii="宋体" w:hAnsi="宋体" w:cs="仿宋_GB2312"/>
          <w:color w:val="000000"/>
          <w:sz w:val="24"/>
        </w:rPr>
        <w:t>单位名称：                                   简称（乙方）</w:t>
      </w:r>
    </w:p>
    <w:p w14:paraId="185E3F22">
      <w:pPr>
        <w:spacing w:line="480" w:lineRule="exact"/>
        <w:rPr>
          <w:rFonts w:hint="eastAsia" w:ascii="宋体" w:hAnsi="宋体" w:cs="仿宋_GB2312"/>
          <w:color w:val="000000"/>
          <w:sz w:val="24"/>
        </w:rPr>
      </w:pPr>
      <w:r>
        <w:rPr>
          <w:rFonts w:hint="eastAsia" w:ascii="宋体" w:hAnsi="宋体" w:cs="仿宋_GB2312"/>
          <w:color w:val="000000"/>
          <w:sz w:val="24"/>
        </w:rPr>
        <mc:AlternateContent>
          <mc:Choice Requires="wps">
            <w:drawing>
              <wp:anchor distT="0" distB="0" distL="114300" distR="114300" simplePos="0" relativeHeight="251661312" behindDoc="0" locked="0" layoutInCell="1" allowOverlap="1">
                <wp:simplePos x="0" y="0"/>
                <wp:positionH relativeFrom="column">
                  <wp:posOffset>666750</wp:posOffset>
                </wp:positionH>
                <wp:positionV relativeFrom="paragraph">
                  <wp:posOffset>0</wp:posOffset>
                </wp:positionV>
                <wp:extent cx="326707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32670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257.25pt;z-index:251661312;mso-width-relative:page;mso-height-relative:page;" filled="f" stroked="t" coordsize="21600,21600" o:gfxdata="UEsDBAoAAAAAAIdO4kAAAAAAAAAAAAAAAAAEAAAAZHJzL1BLAwQUAAAACACHTuJA4XCEwNMAAAAF&#10;AQAADwAAAGRycy9kb3ducmV2LnhtbE2PTU/DMAyG70j8h8hIXKYt6dAmVpruAPTGhQ3E1WtMW9E4&#10;XZN9wK/HO8HF0qPXev24WJ99r440xi6whWxmQBHXwXXcWHjbVtN7UDEhO+wDk4VvirAur68KzF04&#10;8SsdN6lRUsIxRwttSkOudaxb8hhnYSCW7DOMHpPg2Gg34knKfa/nxiy1x47lQosDPbZUf20O3kKs&#10;3mlf/Uzqifm4awLN908vz2jt7U1mHkAlOqe/ZbjoizqU4rQLB3ZR9cJmIb8kCzIlXmarBajdBXVZ&#10;6P/25S9QSwMEFAAAAAgAh07iQGDR5vnxAQAA5gMAAA4AAABkcnMvZTJvRG9jLnhtbK1TzW4TMRC+&#10;I/EOlu9k00Vt6SqbHhrKBUEk4AEmtjdryX/yuNnkJXgBJG5w4sidt2l5DMbeNC3lkgN78M7YM9/M&#10;93k8u9xawzYqovau5SeTKWfKCS+1W7f808frF684wwROgvFOtXynkF/Onz+bDaFRte+9kSoyAnHY&#10;DKHlfUqhqSoUvbKAEx+Uo8PORwuJ3LiuZISB0K2p6un0rBp8lCF6oRBpdzEe8j1iPAbQd50WauHF&#10;jVUujahRGUhECXsdkM9Lt12nRHrfdagSMy0npqmsVITsVV6r+QyadYTQa7FvAY5p4QknC9pR0QPU&#10;AhKwm6j/gbJaRI++SxPhbTUSKYoQi5PpE20+9BBU4UJSYziIjv8PVrzbLCPTsuU1Zw4sXfjdl5+3&#10;n7/9/vWV1rsf31mdRRoCNhR75ZZx72FYxsx420Wb/8SFbYuwu4OwapuYoM2X9dn59PyUM3F/Vj0k&#10;hojpjfKWZaPlRrvMGRrYvMVExSj0PiRvG8eGll+c1hkOaAA7ungybSAS6NYlF73R8lobkzMwrldX&#10;JrIN5CEoX6ZEuH+F5SILwH6MK0fjePQK5GsnWdoFksfRq+C5BaskZ0bRI8oWAUKTQJtjIqm0cTlB&#10;lRHd88waj6pma+XlrohdZY+uv3S8H9U8X499sh8/z/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XCEwNMAAAAFAQAADwAAAAAAAAABACAAAAAiAAAAZHJzL2Rvd25yZXYueG1sUEsBAhQAFAAAAAgA&#10;h07iQGDR5vnxAQAA5gMAAA4AAAAAAAAAAQAgAAAAIgEAAGRycy9lMm9Eb2MueG1sUEsFBgAAAAAG&#10;AAYAWQEAAIUFAAAAAA==&#10;">
                <v:fill on="f" focussize="0,0"/>
                <v:stroke color="#000000" joinstyle="round"/>
                <v:imagedata o:title=""/>
                <o:lock v:ext="edit" aspectratio="f"/>
              </v:line>
            </w:pict>
          </mc:Fallback>
        </mc:AlternateContent>
      </w:r>
      <w:r>
        <w:rPr>
          <w:rFonts w:hint="eastAsia" w:ascii="宋体" w:hAnsi="宋体" w:cs="仿宋_GB2312"/>
          <w:color w:val="000000"/>
          <w:sz w:val="24"/>
        </w:rPr>
        <w:t>地    址：</w:t>
      </w:r>
    </w:p>
    <w:p w14:paraId="72A8B6EB">
      <w:pPr>
        <w:spacing w:line="480" w:lineRule="exact"/>
        <w:rPr>
          <w:rFonts w:hint="eastAsia" w:ascii="宋体" w:hAnsi="宋体" w:cs="仿宋_GB2312"/>
          <w:color w:val="000000"/>
          <w:sz w:val="24"/>
        </w:rPr>
      </w:pPr>
      <w:r>
        <w:rPr>
          <w:rFonts w:hint="eastAsia" w:ascii="宋体" w:hAnsi="宋体" w:cs="仿宋_GB2312"/>
          <w:color w:val="000000"/>
          <w:sz w:val="24"/>
        </w:rPr>
        <w:t>法人代表（或负责人）：            联系电话：</w:t>
      </w:r>
    </w:p>
    <w:p w14:paraId="4D7E3EB8">
      <w:pPr>
        <w:spacing w:line="480" w:lineRule="exact"/>
        <w:rPr>
          <w:rFonts w:hint="eastAsia" w:ascii="宋体" w:hAnsi="宋体" w:cs="仿宋_GB2312"/>
          <w:color w:val="000000"/>
          <w:sz w:val="24"/>
        </w:rPr>
      </w:pPr>
      <w:r>
        <w:rPr>
          <w:rFonts w:hint="eastAsia" w:ascii="宋体" w:hAnsi="宋体" w:cs="仿宋_GB2312"/>
          <w:color w:val="000000"/>
          <w:sz w:val="24"/>
        </w:rPr>
        <w:t xml:space="preserve">项目负责人：                     联系电话： </w:t>
      </w:r>
    </w:p>
    <w:p w14:paraId="7F3901AA">
      <w:pPr>
        <w:spacing w:line="480" w:lineRule="exact"/>
        <w:rPr>
          <w:rFonts w:hint="eastAsia" w:ascii="宋体" w:hAnsi="宋体" w:cs="仿宋_GB2312"/>
          <w:color w:val="000000"/>
          <w:sz w:val="24"/>
        </w:rPr>
      </w:pPr>
      <w:r>
        <w:rPr>
          <w:rFonts w:hint="eastAsia" w:ascii="宋体" w:hAnsi="宋体" w:cs="仿宋_GB2312"/>
          <w:color w:val="000000"/>
          <w:sz w:val="24"/>
        </w:rPr>
        <w:t>安全负责人：                     联系电话：</w:t>
      </w:r>
    </w:p>
    <w:p w14:paraId="4901DB61">
      <w:pPr>
        <w:spacing w:line="480" w:lineRule="exact"/>
        <w:rPr>
          <w:rFonts w:hint="eastAsia" w:ascii="宋体" w:hAnsi="宋体" w:cs="仿宋_GB2312"/>
          <w:color w:val="000000"/>
          <w:sz w:val="24"/>
        </w:rPr>
      </w:pPr>
      <w:r>
        <w:rPr>
          <w:rFonts w:hint="eastAsia" w:ascii="宋体" w:hAnsi="宋体" w:cs="仿宋_GB2312"/>
          <w:color w:val="000000"/>
          <w:sz w:val="24"/>
        </w:rPr>
        <w:t>现场安全员：                     联系电话：</w:t>
      </w:r>
    </w:p>
    <w:p w14:paraId="674A058E">
      <w:pPr>
        <w:spacing w:line="480" w:lineRule="exact"/>
        <w:rPr>
          <w:rFonts w:hint="eastAsia" w:ascii="宋体" w:hAnsi="宋体" w:cs="仿宋_GB2312"/>
          <w:color w:val="000000"/>
          <w:sz w:val="24"/>
        </w:rPr>
      </w:pPr>
      <w:r>
        <w:rPr>
          <w:rFonts w:hint="eastAsia" w:ascii="宋体" w:hAnsi="宋体" w:cs="仿宋_GB2312"/>
          <w:color w:val="000000"/>
          <w:sz w:val="24"/>
        </w:rPr>
        <w:t>工程项目名称：</w:t>
      </w:r>
    </w:p>
    <w:p w14:paraId="1DC41951">
      <w:pPr>
        <w:spacing w:line="480" w:lineRule="exact"/>
        <w:rPr>
          <w:rFonts w:hint="eastAsia" w:ascii="宋体" w:hAnsi="宋体" w:cs="仿宋_GB2312"/>
          <w:color w:val="000000"/>
          <w:sz w:val="24"/>
        </w:rPr>
      </w:pPr>
      <w:r>
        <w:rPr>
          <w:rFonts w:hint="eastAsia" w:ascii="宋体" w:hAnsi="宋体" w:cs="仿宋_GB2312"/>
          <w:color w:val="000000"/>
          <w:sz w:val="24"/>
        </w:rPr>
        <w:t>工程项目期限：自  年    月   日至    年    月   日竣工</w:t>
      </w:r>
    </w:p>
    <w:p w14:paraId="070BEE27">
      <w:pPr>
        <w:widowControl/>
        <w:spacing w:line="400" w:lineRule="exact"/>
        <w:ind w:firstLine="420" w:firstLineChars="200"/>
        <w:rPr>
          <w:rFonts w:ascii="宋体" w:hAnsi="Arial"/>
          <w:color w:val="000000"/>
          <w:szCs w:val="21"/>
        </w:rPr>
      </w:pPr>
      <w:r>
        <w:rPr>
          <w:rFonts w:hint="eastAsia" w:ascii="宋体" w:hAnsi="Arial"/>
          <w:color w:val="000000"/>
          <w:szCs w:val="21"/>
        </w:rPr>
        <w:t>为了明确责任、确保安全、文明生产，就安全生产、职业卫生、环境保护方面的问题，甲乙双方达成如下协议：</w:t>
      </w:r>
    </w:p>
    <w:p w14:paraId="6FBC0AB5">
      <w:pPr>
        <w:spacing w:line="400" w:lineRule="exact"/>
        <w:ind w:firstLine="420" w:firstLineChars="200"/>
        <w:rPr>
          <w:rFonts w:ascii="宋体" w:hAnsi="Arial"/>
          <w:color w:val="000000"/>
          <w:szCs w:val="21"/>
        </w:rPr>
      </w:pPr>
      <w:r>
        <w:rPr>
          <w:rFonts w:hint="eastAsia" w:ascii="宋体" w:hAnsi="Arial"/>
          <w:color w:val="000000"/>
          <w:szCs w:val="21"/>
        </w:rPr>
        <w:t>一、在施工生产、承包、承租经营和劳务承包过程中，双方应共同遵守下列法律、法规及其他要求：</w:t>
      </w:r>
    </w:p>
    <w:p w14:paraId="1BF3B8F8">
      <w:pPr>
        <w:spacing w:line="400" w:lineRule="exact"/>
        <w:rPr>
          <w:rFonts w:ascii="宋体" w:hAnsi="Arial"/>
          <w:color w:val="000000"/>
          <w:szCs w:val="21"/>
        </w:rPr>
      </w:pPr>
      <w:r>
        <w:rPr>
          <w:rFonts w:hint="eastAsia" w:ascii="宋体" w:hAnsi="Arial"/>
          <w:color w:val="000000"/>
          <w:szCs w:val="21"/>
        </w:rPr>
        <w:t>----《中华人民共和国安全生产法》</w:t>
      </w:r>
    </w:p>
    <w:p w14:paraId="700BB544">
      <w:pPr>
        <w:spacing w:line="400" w:lineRule="exact"/>
        <w:rPr>
          <w:rFonts w:ascii="宋体" w:hAnsi="Arial"/>
          <w:color w:val="000000"/>
          <w:szCs w:val="21"/>
        </w:rPr>
      </w:pPr>
      <w:r>
        <w:rPr>
          <w:rFonts w:hint="eastAsia" w:ascii="宋体" w:hAnsi="Arial"/>
          <w:color w:val="000000"/>
          <w:szCs w:val="21"/>
        </w:rPr>
        <w:t>----《中华人民共和国职业病防治法》</w:t>
      </w:r>
    </w:p>
    <w:p w14:paraId="0C35F43B">
      <w:pPr>
        <w:spacing w:line="400" w:lineRule="exact"/>
        <w:rPr>
          <w:rFonts w:ascii="宋体" w:hAnsi="Arial"/>
          <w:color w:val="000000"/>
          <w:szCs w:val="21"/>
        </w:rPr>
      </w:pPr>
      <w:r>
        <w:rPr>
          <w:rFonts w:hint="eastAsia" w:ascii="宋体" w:hAnsi="Arial"/>
          <w:color w:val="000000"/>
          <w:szCs w:val="21"/>
        </w:rPr>
        <w:t>----《中华人民共和国环境保护法》</w:t>
      </w:r>
    </w:p>
    <w:p w14:paraId="0CE73F19">
      <w:pPr>
        <w:spacing w:line="400" w:lineRule="exact"/>
        <w:rPr>
          <w:rFonts w:ascii="宋体" w:hAnsi="Arial"/>
          <w:color w:val="000000"/>
          <w:szCs w:val="21"/>
        </w:rPr>
      </w:pPr>
      <w:r>
        <w:rPr>
          <w:rFonts w:hint="eastAsia" w:ascii="宋体" w:hAnsi="Arial"/>
          <w:color w:val="000000"/>
          <w:szCs w:val="21"/>
        </w:rPr>
        <w:t>----《中华人民共和国劳动法》</w:t>
      </w:r>
    </w:p>
    <w:p w14:paraId="1E6C5662">
      <w:pPr>
        <w:spacing w:line="400" w:lineRule="exact"/>
        <w:rPr>
          <w:rFonts w:ascii="宋体" w:hAnsi="Arial"/>
          <w:color w:val="000000"/>
          <w:szCs w:val="21"/>
        </w:rPr>
      </w:pPr>
      <w:r>
        <w:rPr>
          <w:rFonts w:hint="eastAsia" w:ascii="宋体" w:hAnsi="Arial"/>
          <w:color w:val="000000"/>
          <w:szCs w:val="21"/>
        </w:rPr>
        <w:t>----《中华人民共和国建筑法》</w:t>
      </w:r>
    </w:p>
    <w:p w14:paraId="3D3ABF33">
      <w:pPr>
        <w:spacing w:line="400" w:lineRule="exact"/>
        <w:rPr>
          <w:rFonts w:ascii="宋体" w:hAnsi="Arial"/>
          <w:color w:val="000000"/>
          <w:szCs w:val="21"/>
        </w:rPr>
      </w:pPr>
      <w:r>
        <w:rPr>
          <w:rFonts w:hint="eastAsia" w:ascii="宋体" w:hAnsi="Arial"/>
          <w:color w:val="000000"/>
          <w:szCs w:val="21"/>
        </w:rPr>
        <w:t>----《中华人民共和国消防法》</w:t>
      </w:r>
    </w:p>
    <w:p w14:paraId="11C5D9F4">
      <w:pPr>
        <w:spacing w:line="400" w:lineRule="exact"/>
        <w:rPr>
          <w:rFonts w:ascii="宋体" w:hAnsi="Arial"/>
          <w:color w:val="000000"/>
          <w:szCs w:val="21"/>
        </w:rPr>
      </w:pPr>
      <w:r>
        <w:rPr>
          <w:rFonts w:hint="eastAsia" w:ascii="宋体" w:hAnsi="Arial"/>
          <w:color w:val="000000"/>
          <w:szCs w:val="21"/>
        </w:rPr>
        <w:t>----《危险化学品安全管理条例》</w:t>
      </w:r>
    </w:p>
    <w:p w14:paraId="6E47119F">
      <w:pPr>
        <w:spacing w:line="400" w:lineRule="exact"/>
        <w:rPr>
          <w:rFonts w:ascii="宋体" w:hAnsi="Arial"/>
          <w:color w:val="000000"/>
          <w:szCs w:val="21"/>
        </w:rPr>
      </w:pPr>
      <w:r>
        <w:rPr>
          <w:rFonts w:hint="eastAsia" w:ascii="宋体" w:hAnsi="Arial"/>
          <w:color w:val="000000"/>
          <w:szCs w:val="21"/>
        </w:rPr>
        <w:t>----其它相关的法律、法规和其他要求</w:t>
      </w:r>
    </w:p>
    <w:p w14:paraId="377BF281">
      <w:pPr>
        <w:spacing w:line="400" w:lineRule="exact"/>
        <w:ind w:firstLine="420" w:firstLineChars="200"/>
        <w:rPr>
          <w:rFonts w:ascii="宋体" w:hAnsi="Arial"/>
          <w:color w:val="000000"/>
          <w:szCs w:val="21"/>
        </w:rPr>
      </w:pPr>
      <w:r>
        <w:rPr>
          <w:rFonts w:hint="eastAsia" w:ascii="宋体" w:hAnsi="Arial"/>
          <w:color w:val="000000"/>
          <w:szCs w:val="21"/>
        </w:rPr>
        <w:t>二、甲方的职责与义务</w:t>
      </w:r>
    </w:p>
    <w:p w14:paraId="29130E84">
      <w:pPr>
        <w:spacing w:line="400" w:lineRule="exact"/>
        <w:ind w:firstLine="420" w:firstLineChars="200"/>
        <w:rPr>
          <w:rFonts w:ascii="宋体" w:hAnsi="Arial"/>
          <w:color w:val="000000"/>
          <w:szCs w:val="21"/>
        </w:rPr>
      </w:pPr>
      <w:r>
        <w:rPr>
          <w:rFonts w:hint="eastAsia" w:ascii="宋体" w:hAnsi="Arial"/>
          <w:color w:val="000000"/>
          <w:szCs w:val="21"/>
        </w:rPr>
        <w:t>（一）安全生产方面</w:t>
      </w:r>
    </w:p>
    <w:p w14:paraId="5B2094A6">
      <w:pPr>
        <w:spacing w:line="400" w:lineRule="exact"/>
        <w:ind w:firstLine="420" w:firstLineChars="200"/>
        <w:rPr>
          <w:rFonts w:ascii="宋体" w:hAnsi="Arial"/>
          <w:color w:val="000000"/>
          <w:szCs w:val="21"/>
        </w:rPr>
      </w:pPr>
      <w:r>
        <w:rPr>
          <w:rFonts w:hint="eastAsia" w:ascii="宋体" w:hAnsi="Arial"/>
          <w:color w:val="000000"/>
          <w:szCs w:val="21"/>
        </w:rPr>
        <w:t>1.向乙方传达有关安全生产方面的规定。</w:t>
      </w:r>
    </w:p>
    <w:p w14:paraId="0BF39513">
      <w:pPr>
        <w:spacing w:line="400" w:lineRule="exact"/>
        <w:ind w:firstLine="420" w:firstLineChars="200"/>
        <w:rPr>
          <w:rFonts w:ascii="宋体" w:hAnsi="Arial"/>
          <w:color w:val="000000"/>
          <w:szCs w:val="21"/>
        </w:rPr>
      </w:pPr>
      <w:r>
        <w:rPr>
          <w:rFonts w:hint="eastAsia" w:ascii="宋体" w:hAnsi="Arial"/>
          <w:color w:val="000000"/>
          <w:szCs w:val="21"/>
        </w:rPr>
        <w:t>2.将甲方作业场所内乙方涉及的主要危险、有害因素、安全防范及应急措施告知乙方。</w:t>
      </w:r>
    </w:p>
    <w:p w14:paraId="1AAABB8B">
      <w:pPr>
        <w:spacing w:line="400" w:lineRule="exact"/>
        <w:ind w:firstLine="420" w:firstLineChars="200"/>
        <w:rPr>
          <w:rFonts w:ascii="宋体" w:hAnsi="Arial"/>
          <w:color w:val="000000"/>
          <w:szCs w:val="21"/>
        </w:rPr>
      </w:pPr>
      <w:r>
        <w:rPr>
          <w:rFonts w:hint="eastAsia" w:ascii="宋体" w:hAnsi="Arial"/>
          <w:color w:val="000000"/>
          <w:szCs w:val="21"/>
        </w:rPr>
        <w:t>3.对乙方安全生产工作进行统一协调和管理，定期进行检查，发现安全问题的，及时督促整改。</w:t>
      </w:r>
    </w:p>
    <w:p w14:paraId="22E97B78">
      <w:pPr>
        <w:spacing w:line="400" w:lineRule="exact"/>
        <w:ind w:firstLine="420" w:firstLineChars="200"/>
        <w:rPr>
          <w:rFonts w:ascii="宋体" w:hAnsi="Arial"/>
          <w:color w:val="000000"/>
          <w:szCs w:val="21"/>
        </w:rPr>
      </w:pPr>
      <w:r>
        <w:rPr>
          <w:rFonts w:hint="eastAsia" w:ascii="宋体" w:hAnsi="Arial"/>
          <w:color w:val="000000"/>
          <w:szCs w:val="21"/>
        </w:rPr>
        <w:t>4.乙方安全生产、职业卫生、环境保护工作不能满足法律法规及标准、上级和甲方要求时，甲方有权随时提出更换人员或考核，并应得到满足。</w:t>
      </w:r>
    </w:p>
    <w:p w14:paraId="7232785E">
      <w:pPr>
        <w:spacing w:line="400" w:lineRule="exact"/>
        <w:ind w:firstLine="420" w:firstLineChars="200"/>
        <w:rPr>
          <w:rFonts w:ascii="宋体" w:hAnsi="Arial"/>
          <w:color w:val="000000"/>
          <w:szCs w:val="21"/>
        </w:rPr>
      </w:pPr>
      <w:r>
        <w:rPr>
          <w:rFonts w:hint="eastAsia" w:ascii="宋体" w:hAnsi="Arial"/>
          <w:color w:val="000000"/>
          <w:szCs w:val="21"/>
        </w:rPr>
        <w:t>5.与业主、监理、设计及有关部门联系，协调现场工作关系。</w:t>
      </w:r>
    </w:p>
    <w:p w14:paraId="15409CD2">
      <w:pPr>
        <w:spacing w:line="400" w:lineRule="exact"/>
        <w:ind w:firstLine="420" w:firstLineChars="200"/>
        <w:rPr>
          <w:rFonts w:ascii="宋体" w:hAnsi="Arial"/>
          <w:color w:val="000000"/>
          <w:szCs w:val="21"/>
        </w:rPr>
      </w:pPr>
      <w:r>
        <w:rPr>
          <w:rFonts w:hint="eastAsia" w:ascii="宋体" w:hAnsi="Arial"/>
          <w:color w:val="000000"/>
          <w:szCs w:val="21"/>
        </w:rPr>
        <w:t>（二）职业卫生方面</w:t>
      </w:r>
    </w:p>
    <w:p w14:paraId="6ACCE2B4">
      <w:pPr>
        <w:spacing w:line="400" w:lineRule="exact"/>
        <w:ind w:firstLine="420" w:firstLineChars="200"/>
        <w:rPr>
          <w:rFonts w:ascii="宋体" w:hAnsi="Arial"/>
          <w:color w:val="000000"/>
          <w:szCs w:val="21"/>
        </w:rPr>
      </w:pPr>
      <w:r>
        <w:rPr>
          <w:rFonts w:hint="eastAsia" w:ascii="宋体" w:hAnsi="Arial"/>
          <w:color w:val="000000"/>
          <w:szCs w:val="21"/>
        </w:rPr>
        <w:t>1.向乙方传达有关职业卫生方面的规定。</w:t>
      </w:r>
    </w:p>
    <w:p w14:paraId="5121F8FE">
      <w:pPr>
        <w:spacing w:line="400" w:lineRule="exact"/>
        <w:ind w:firstLine="420" w:firstLineChars="200"/>
        <w:rPr>
          <w:rFonts w:ascii="宋体" w:hAnsi="Arial"/>
          <w:color w:val="000000"/>
          <w:szCs w:val="21"/>
        </w:rPr>
      </w:pPr>
      <w:r>
        <w:rPr>
          <w:rFonts w:hint="eastAsia" w:ascii="宋体" w:hAnsi="Arial"/>
          <w:color w:val="000000"/>
          <w:szCs w:val="21"/>
        </w:rPr>
        <w:t>2.将甲方作业场所内乙方涉及的职业病危害、职业病防护措施及应急措施告知乙方。</w:t>
      </w:r>
    </w:p>
    <w:p w14:paraId="1F5A0DCE">
      <w:pPr>
        <w:spacing w:line="400" w:lineRule="exact"/>
        <w:ind w:firstLine="420" w:firstLineChars="200"/>
        <w:rPr>
          <w:rFonts w:ascii="宋体" w:hAnsi="Arial"/>
          <w:color w:val="000000"/>
          <w:szCs w:val="21"/>
        </w:rPr>
      </w:pPr>
      <w:r>
        <w:rPr>
          <w:rFonts w:hint="eastAsia" w:ascii="宋体" w:hAnsi="Arial"/>
          <w:color w:val="000000"/>
          <w:szCs w:val="21"/>
        </w:rPr>
        <w:t>3.对乙方职业卫生工作进行统一协调和管理，定期进行检查，发现职业卫生问题的，及时督促整改。</w:t>
      </w:r>
    </w:p>
    <w:p w14:paraId="5CD05008">
      <w:pPr>
        <w:spacing w:line="400" w:lineRule="exact"/>
        <w:ind w:firstLine="420" w:firstLineChars="200"/>
        <w:rPr>
          <w:rFonts w:ascii="宋体" w:hAnsi="Arial"/>
          <w:color w:val="000000"/>
          <w:szCs w:val="21"/>
        </w:rPr>
      </w:pPr>
      <w:r>
        <w:rPr>
          <w:rFonts w:hint="eastAsia" w:ascii="宋体" w:hAnsi="Arial"/>
          <w:color w:val="000000"/>
          <w:szCs w:val="21"/>
        </w:rPr>
        <w:t>4.乙方职业卫生工作不能满足法律法规及标准、上级和甲方要求时，甲方有权随时提出更换人员或考核，并应得到满足。</w:t>
      </w:r>
    </w:p>
    <w:p w14:paraId="3E9B2596">
      <w:pPr>
        <w:spacing w:line="400" w:lineRule="exact"/>
        <w:ind w:firstLine="420" w:firstLineChars="200"/>
        <w:rPr>
          <w:rFonts w:ascii="宋体" w:hAnsi="Arial"/>
          <w:color w:val="000000"/>
          <w:szCs w:val="21"/>
        </w:rPr>
      </w:pPr>
      <w:r>
        <w:rPr>
          <w:rFonts w:hint="eastAsia" w:ascii="宋体" w:hAnsi="Arial"/>
          <w:color w:val="000000"/>
          <w:szCs w:val="21"/>
        </w:rPr>
        <w:t>5.与业主、监理、设计及有关部门联系，协调现场工作关系。</w:t>
      </w:r>
    </w:p>
    <w:p w14:paraId="60FDCDCC">
      <w:pPr>
        <w:spacing w:line="400" w:lineRule="exact"/>
        <w:ind w:firstLine="420" w:firstLineChars="200"/>
        <w:rPr>
          <w:rFonts w:ascii="宋体" w:hAnsi="Arial"/>
          <w:color w:val="000000"/>
          <w:szCs w:val="21"/>
        </w:rPr>
      </w:pPr>
      <w:r>
        <w:rPr>
          <w:rFonts w:hint="eastAsia" w:ascii="宋体" w:hAnsi="Arial"/>
          <w:color w:val="000000"/>
          <w:szCs w:val="21"/>
        </w:rPr>
        <w:t>（三）环境保护方面</w:t>
      </w:r>
    </w:p>
    <w:p w14:paraId="03CCF0F1">
      <w:pPr>
        <w:spacing w:line="400" w:lineRule="exact"/>
        <w:ind w:firstLine="420" w:firstLineChars="200"/>
        <w:rPr>
          <w:rFonts w:ascii="宋体" w:hAnsi="Arial"/>
          <w:color w:val="000000"/>
          <w:szCs w:val="21"/>
        </w:rPr>
      </w:pPr>
      <w:r>
        <w:rPr>
          <w:rFonts w:hint="eastAsia" w:ascii="宋体" w:hAnsi="Arial"/>
          <w:color w:val="000000"/>
          <w:szCs w:val="21"/>
        </w:rPr>
        <w:t>1.向乙方传达有关环境保护方面的规定。</w:t>
      </w:r>
    </w:p>
    <w:p w14:paraId="6843FB41">
      <w:pPr>
        <w:spacing w:line="400" w:lineRule="exact"/>
        <w:ind w:firstLine="420" w:firstLineChars="200"/>
        <w:rPr>
          <w:rFonts w:ascii="宋体" w:hAnsi="Arial"/>
          <w:color w:val="000000"/>
          <w:szCs w:val="21"/>
        </w:rPr>
      </w:pPr>
      <w:r>
        <w:rPr>
          <w:rFonts w:hint="eastAsia" w:ascii="宋体" w:hAnsi="Arial"/>
          <w:color w:val="000000"/>
          <w:szCs w:val="21"/>
        </w:rPr>
        <w:t>2.将甲方作业场所内乙方涉及的环境因素、环境保护措施告知乙方。</w:t>
      </w:r>
    </w:p>
    <w:p w14:paraId="130AE52D">
      <w:pPr>
        <w:spacing w:line="400" w:lineRule="exact"/>
        <w:ind w:firstLine="420" w:firstLineChars="200"/>
        <w:rPr>
          <w:rFonts w:ascii="宋体" w:hAnsi="Arial"/>
          <w:color w:val="000000"/>
          <w:szCs w:val="21"/>
        </w:rPr>
      </w:pPr>
      <w:r>
        <w:rPr>
          <w:rFonts w:hint="eastAsia" w:ascii="宋体" w:hAnsi="Arial"/>
          <w:color w:val="000000"/>
          <w:szCs w:val="21"/>
        </w:rPr>
        <w:t>3.对乙方安全生产工作进行统一协调和管理，定期进行检查，发现安全问题的，及时督促整改。</w:t>
      </w:r>
    </w:p>
    <w:p w14:paraId="2406ACCA">
      <w:pPr>
        <w:spacing w:line="400" w:lineRule="exact"/>
        <w:ind w:firstLine="420" w:firstLineChars="200"/>
        <w:rPr>
          <w:rFonts w:ascii="宋体" w:hAnsi="Arial"/>
          <w:color w:val="000000"/>
          <w:szCs w:val="21"/>
        </w:rPr>
      </w:pPr>
      <w:r>
        <w:rPr>
          <w:rFonts w:hint="eastAsia" w:ascii="宋体" w:hAnsi="Arial"/>
          <w:color w:val="000000"/>
          <w:szCs w:val="21"/>
        </w:rPr>
        <w:t>4.乙方环境保护工作不能满足法律法规及标准、上级和甲方要求时，甲方有权随时提出更换人员或考核，并应得到满足。</w:t>
      </w:r>
    </w:p>
    <w:p w14:paraId="2F1F9920">
      <w:pPr>
        <w:spacing w:line="400" w:lineRule="exact"/>
        <w:ind w:firstLine="420" w:firstLineChars="200"/>
        <w:rPr>
          <w:rFonts w:ascii="宋体" w:hAnsi="Arial"/>
          <w:color w:val="000000"/>
          <w:szCs w:val="21"/>
        </w:rPr>
      </w:pPr>
      <w:r>
        <w:rPr>
          <w:rFonts w:hint="eastAsia" w:ascii="宋体" w:hAnsi="Arial"/>
          <w:color w:val="000000"/>
          <w:szCs w:val="21"/>
        </w:rPr>
        <w:t>5.与业主、监理、设计及有关部门联系，协调现场工作关系。</w:t>
      </w:r>
    </w:p>
    <w:p w14:paraId="6A422EFF">
      <w:pPr>
        <w:spacing w:line="400" w:lineRule="exact"/>
        <w:ind w:firstLine="420" w:firstLineChars="200"/>
        <w:rPr>
          <w:rFonts w:ascii="宋体" w:hAnsi="Arial"/>
          <w:color w:val="000000"/>
          <w:szCs w:val="21"/>
        </w:rPr>
      </w:pPr>
      <w:r>
        <w:rPr>
          <w:rFonts w:hint="eastAsia" w:ascii="宋体" w:hAnsi="Arial"/>
          <w:color w:val="000000"/>
          <w:szCs w:val="21"/>
        </w:rPr>
        <w:t>三、乙方的职责与义务</w:t>
      </w:r>
    </w:p>
    <w:p w14:paraId="0811ECB1">
      <w:pPr>
        <w:spacing w:line="400" w:lineRule="exact"/>
        <w:ind w:firstLine="420" w:firstLineChars="200"/>
        <w:rPr>
          <w:rFonts w:ascii="宋体" w:hAnsi="Arial"/>
          <w:color w:val="000000"/>
          <w:szCs w:val="21"/>
        </w:rPr>
      </w:pPr>
      <w:r>
        <w:rPr>
          <w:rFonts w:hint="eastAsia" w:ascii="宋体" w:hAnsi="Arial"/>
          <w:color w:val="000000"/>
          <w:szCs w:val="21"/>
        </w:rPr>
        <w:t>（一）安全生产方面</w:t>
      </w:r>
    </w:p>
    <w:p w14:paraId="32B20609">
      <w:pPr>
        <w:spacing w:line="400" w:lineRule="exact"/>
        <w:ind w:firstLine="420" w:firstLineChars="200"/>
        <w:rPr>
          <w:rFonts w:ascii="宋体" w:hAnsi="Arial"/>
          <w:color w:val="000000"/>
          <w:szCs w:val="21"/>
        </w:rPr>
      </w:pPr>
      <w:r>
        <w:rPr>
          <w:rFonts w:hint="eastAsia" w:ascii="宋体" w:hAnsi="Arial"/>
          <w:color w:val="000000"/>
          <w:szCs w:val="21"/>
        </w:rPr>
        <w:t>1.乙方必须具备有关法律法规、国家或行业标准规定的安全生产条件，贯彻落实国家安全生产方针，严格执行安全生产法律法规、规章、标准，遵守甲方安全生产各项规章制度，接受甲方的监督和指导，做好安全生产工作。</w:t>
      </w:r>
    </w:p>
    <w:p w14:paraId="729E68E6">
      <w:pPr>
        <w:spacing w:line="400" w:lineRule="exact"/>
        <w:ind w:firstLine="420" w:firstLineChars="200"/>
        <w:rPr>
          <w:rFonts w:ascii="宋体" w:hAnsi="Arial"/>
          <w:color w:val="000000"/>
          <w:szCs w:val="21"/>
        </w:rPr>
      </w:pPr>
      <w:r>
        <w:rPr>
          <w:rFonts w:hint="eastAsia" w:ascii="宋体" w:hAnsi="Arial"/>
          <w:color w:val="000000"/>
          <w:szCs w:val="21"/>
        </w:rPr>
        <w:t>2.乙方必须制定并落实符合法律法规和施工作业安全要求的安全管理制度、安全措施和操作规程。</w:t>
      </w:r>
    </w:p>
    <w:p w14:paraId="422B3365">
      <w:pPr>
        <w:spacing w:line="420" w:lineRule="exact"/>
        <w:ind w:firstLine="420" w:firstLineChars="200"/>
        <w:rPr>
          <w:rFonts w:ascii="宋体" w:hAnsi="Arial"/>
          <w:color w:val="000000"/>
          <w:szCs w:val="21"/>
        </w:rPr>
      </w:pPr>
      <w:r>
        <w:rPr>
          <w:rFonts w:hint="eastAsia" w:ascii="宋体" w:hAnsi="Arial"/>
          <w:color w:val="000000"/>
          <w:szCs w:val="21"/>
        </w:rPr>
        <w:t>3</w:t>
      </w:r>
      <w:r>
        <w:rPr>
          <w:rFonts w:hint="eastAsia" w:ascii="宋体" w:hAnsi="宋体"/>
          <w:color w:val="000000"/>
        </w:rPr>
        <w:t>.乙方在作业现场至少每50名作业人员（不足50人按50人计算）配备1名具备相应资格和能力的专（兼）职安全管理人员。</w:t>
      </w:r>
    </w:p>
    <w:p w14:paraId="0E5F7CA4">
      <w:pPr>
        <w:spacing w:line="400" w:lineRule="exact"/>
        <w:ind w:firstLine="420" w:firstLineChars="200"/>
        <w:rPr>
          <w:rFonts w:ascii="宋体" w:hAnsi="Arial"/>
          <w:color w:val="000000"/>
          <w:szCs w:val="21"/>
        </w:rPr>
      </w:pPr>
      <w:r>
        <w:rPr>
          <w:rFonts w:hint="eastAsia" w:ascii="宋体" w:hAnsi="Arial"/>
          <w:color w:val="000000"/>
          <w:szCs w:val="21"/>
        </w:rPr>
        <w:t>4.乙方在甲方区域内进行各种作业的人员，凡属特种作业、特种设备操作的，必须持有国家相关部门核发的有效的特种作业操作资格证书或特种设备作业人员证，方可作业。</w:t>
      </w:r>
    </w:p>
    <w:p w14:paraId="003D55FB">
      <w:pPr>
        <w:spacing w:line="400" w:lineRule="exact"/>
        <w:ind w:firstLine="420" w:firstLineChars="200"/>
        <w:rPr>
          <w:rFonts w:ascii="宋体" w:hAnsi="Arial"/>
          <w:color w:val="000000"/>
          <w:szCs w:val="21"/>
        </w:rPr>
      </w:pPr>
      <w:r>
        <w:rPr>
          <w:rFonts w:hint="eastAsia" w:ascii="宋体" w:hAnsi="Arial"/>
          <w:color w:val="000000"/>
          <w:szCs w:val="21"/>
        </w:rPr>
        <w:t>5.乙方的安全生产管理人员应当对乙方责任区域安全生产状况进行经常性检查，对检查中发现的问题，应当立即处理；不能处理的，应当及时报告本单位有关负责人解决。检查及处理情况应记录在案，并应按规定报送甲方安全主管部门。</w:t>
      </w:r>
    </w:p>
    <w:p w14:paraId="4C182CB7">
      <w:pPr>
        <w:spacing w:line="400" w:lineRule="exact"/>
        <w:ind w:firstLine="420" w:firstLineChars="200"/>
        <w:rPr>
          <w:rFonts w:ascii="宋体" w:hAnsi="Arial"/>
          <w:color w:val="000000"/>
          <w:szCs w:val="21"/>
        </w:rPr>
      </w:pPr>
      <w:r>
        <w:rPr>
          <w:rFonts w:hint="eastAsia" w:ascii="宋体" w:hAnsi="Arial"/>
          <w:color w:val="000000"/>
          <w:szCs w:val="21"/>
        </w:rPr>
        <w:t>6.乙方必须严格执行有关危险区域动火作业、用电作业、高处作业、有限空间作业等危险性较大作业安全要求和规定，落实安全措施。</w:t>
      </w:r>
    </w:p>
    <w:p w14:paraId="56783A9A">
      <w:pPr>
        <w:spacing w:line="400" w:lineRule="exact"/>
        <w:ind w:firstLine="420" w:firstLineChars="200"/>
        <w:rPr>
          <w:rFonts w:ascii="宋体" w:hAnsi="Arial"/>
          <w:color w:val="000000"/>
          <w:szCs w:val="21"/>
        </w:rPr>
      </w:pPr>
      <w:r>
        <w:rPr>
          <w:rFonts w:hint="eastAsia" w:ascii="宋体" w:hAnsi="Arial"/>
          <w:color w:val="000000"/>
          <w:szCs w:val="21"/>
        </w:rPr>
        <w:t>7.乙方不得擅自动用合同之外的甲方安全设施、消防器材、生产装备和辅助设施，施工作业过程中使用的水、电、汽、风，必须经甲方同意后，方可使用。检查、维护、保养、完善有关设备设施，及时整改安全隐患。</w:t>
      </w:r>
    </w:p>
    <w:p w14:paraId="5D6D112B">
      <w:pPr>
        <w:spacing w:line="400" w:lineRule="exact"/>
        <w:ind w:firstLine="420" w:firstLineChars="200"/>
        <w:rPr>
          <w:rFonts w:ascii="宋体" w:hAnsi="Arial"/>
          <w:color w:val="000000"/>
          <w:szCs w:val="21"/>
        </w:rPr>
      </w:pPr>
      <w:r>
        <w:rPr>
          <w:rFonts w:hint="eastAsia" w:ascii="宋体" w:hAnsi="Arial"/>
          <w:color w:val="000000"/>
          <w:szCs w:val="21"/>
        </w:rPr>
        <w:t>8.乙方有权对甲方安全生产工作提出合理化建议和改进意见。</w:t>
      </w:r>
    </w:p>
    <w:p w14:paraId="3C3875B0">
      <w:pPr>
        <w:spacing w:line="400" w:lineRule="exact"/>
        <w:ind w:firstLine="420" w:firstLineChars="200"/>
        <w:rPr>
          <w:rFonts w:ascii="宋体" w:hAnsi="Arial"/>
          <w:color w:val="000000"/>
          <w:szCs w:val="21"/>
        </w:rPr>
      </w:pPr>
      <w:r>
        <w:rPr>
          <w:rFonts w:hint="eastAsia" w:ascii="宋体" w:hAnsi="Arial"/>
          <w:color w:val="000000"/>
          <w:szCs w:val="21"/>
        </w:rPr>
        <w:t>9.乙方对甲方有关人员违章指挥、强令冒险作业的行为有权向甲方有关部门举报，并有权拒绝违章指令。</w:t>
      </w:r>
    </w:p>
    <w:p w14:paraId="5D07BD53">
      <w:pPr>
        <w:spacing w:line="400" w:lineRule="exact"/>
        <w:ind w:firstLine="420" w:firstLineChars="200"/>
        <w:rPr>
          <w:rFonts w:ascii="宋体" w:hAnsi="Arial"/>
          <w:color w:val="000000"/>
          <w:szCs w:val="21"/>
        </w:rPr>
      </w:pPr>
      <w:r>
        <w:rPr>
          <w:rFonts w:hint="eastAsia" w:ascii="宋体" w:hAnsi="Arial"/>
          <w:color w:val="000000"/>
          <w:szCs w:val="21"/>
        </w:rPr>
        <w:t>10.乙方及其从业人员对不符合安全条件的作业有权拒绝，有权拒绝非相关人员进入施工作业现场。</w:t>
      </w:r>
    </w:p>
    <w:p w14:paraId="0CF6F192">
      <w:pPr>
        <w:spacing w:line="400" w:lineRule="exact"/>
        <w:ind w:firstLine="420" w:firstLineChars="200"/>
        <w:rPr>
          <w:rFonts w:ascii="宋体" w:hAnsi="Arial"/>
          <w:color w:val="000000"/>
          <w:szCs w:val="21"/>
        </w:rPr>
      </w:pPr>
      <w:r>
        <w:rPr>
          <w:rFonts w:hint="eastAsia" w:ascii="宋体" w:hAnsi="Arial"/>
          <w:color w:val="000000"/>
          <w:szCs w:val="21"/>
        </w:rPr>
        <w:t>11.乙方有权在发生严重危及其生命、财产安全的不可抗拒的紧急情况时采取必要的避险措施。</w:t>
      </w:r>
    </w:p>
    <w:p w14:paraId="789E2E66">
      <w:pPr>
        <w:spacing w:line="400" w:lineRule="exact"/>
        <w:ind w:firstLine="420" w:firstLineChars="200"/>
        <w:rPr>
          <w:rFonts w:ascii="宋体" w:hAnsi="Arial"/>
          <w:color w:val="000000"/>
          <w:szCs w:val="21"/>
        </w:rPr>
      </w:pPr>
      <w:r>
        <w:rPr>
          <w:rFonts w:hint="eastAsia" w:ascii="宋体" w:hAnsi="Arial"/>
          <w:color w:val="000000"/>
          <w:szCs w:val="21"/>
        </w:rPr>
        <w:t>12.乙方人员只准在指定地点或规定作业范围内活动，不得超出规定区域。</w:t>
      </w:r>
    </w:p>
    <w:p w14:paraId="67670061">
      <w:pPr>
        <w:spacing w:line="400" w:lineRule="exact"/>
        <w:ind w:firstLine="420" w:firstLineChars="200"/>
        <w:rPr>
          <w:rFonts w:ascii="宋体" w:hAnsi="Arial"/>
          <w:color w:val="000000"/>
          <w:szCs w:val="21"/>
        </w:rPr>
      </w:pPr>
      <w:r>
        <w:rPr>
          <w:rFonts w:hint="eastAsia" w:ascii="宋体" w:hAnsi="Arial"/>
          <w:color w:val="000000"/>
          <w:szCs w:val="21"/>
        </w:rPr>
        <w:t>13.乙方编制的承包工程施工组织设计、专项施工方案、危险性较大工程专项施工方案中，应包含安全技术措施。</w:t>
      </w:r>
    </w:p>
    <w:p w14:paraId="758676DB">
      <w:pPr>
        <w:spacing w:line="400" w:lineRule="exact"/>
        <w:ind w:firstLine="420" w:firstLineChars="200"/>
        <w:rPr>
          <w:rFonts w:ascii="宋体" w:hAnsi="Arial"/>
          <w:color w:val="000000"/>
          <w:szCs w:val="21"/>
        </w:rPr>
      </w:pPr>
      <w:r>
        <w:rPr>
          <w:rFonts w:hint="eastAsia" w:ascii="宋体" w:hAnsi="Arial"/>
          <w:color w:val="000000"/>
          <w:szCs w:val="21"/>
        </w:rPr>
        <w:t>14.乙方要积极参加甲方及其上级单位组织的各项安全生产活动，及时落实甲方的安全整改要求。</w:t>
      </w:r>
    </w:p>
    <w:p w14:paraId="428AA5CC">
      <w:pPr>
        <w:spacing w:line="400" w:lineRule="exact"/>
        <w:ind w:firstLine="420" w:firstLineChars="200"/>
        <w:rPr>
          <w:rFonts w:ascii="宋体" w:hAnsi="Arial"/>
          <w:color w:val="000000"/>
          <w:szCs w:val="21"/>
        </w:rPr>
      </w:pPr>
      <w:r>
        <w:rPr>
          <w:rFonts w:hint="eastAsia" w:ascii="宋体" w:hAnsi="Arial"/>
          <w:color w:val="000000"/>
          <w:szCs w:val="21"/>
        </w:rPr>
        <w:t>15.乙方必须认真接受当地安全生产监督管理部门的检查，并认真落实整改措施，接受相关处罚和处理。</w:t>
      </w:r>
    </w:p>
    <w:p w14:paraId="5C074EDC">
      <w:pPr>
        <w:spacing w:line="400" w:lineRule="exact"/>
        <w:ind w:firstLine="420" w:firstLineChars="200"/>
        <w:rPr>
          <w:rFonts w:ascii="宋体" w:hAnsi="Arial"/>
          <w:color w:val="000000"/>
          <w:szCs w:val="21"/>
        </w:rPr>
      </w:pPr>
      <w:r>
        <w:rPr>
          <w:rFonts w:hint="eastAsia" w:ascii="宋体" w:hAnsi="Arial"/>
          <w:color w:val="000000"/>
          <w:szCs w:val="21"/>
        </w:rPr>
        <w:t>16.乙方负责做好从业人员的安全生产培训教育工作，包括国家法律法规及甲方安全管理规定的培训，确保所有作业人员具备必要的安全生产知识，熟悉有关安全生产规章制度和操作规程，掌握所从事工作岗位的安全操作技能；知晓所在区域的环境因素和危险、有害因素、防范措施和应急知识及措施。特种作业人员、特种设备作业人员必须按有关规定经过安全技术培训、考核，持证上岗。</w:t>
      </w:r>
    </w:p>
    <w:p w14:paraId="1F694044">
      <w:pPr>
        <w:spacing w:line="400" w:lineRule="exact"/>
        <w:ind w:firstLine="420" w:firstLineChars="200"/>
        <w:rPr>
          <w:rFonts w:ascii="宋体" w:hAnsi="Arial"/>
          <w:color w:val="000000"/>
          <w:szCs w:val="21"/>
        </w:rPr>
      </w:pPr>
      <w:r>
        <w:rPr>
          <w:rFonts w:hint="eastAsia" w:ascii="宋体" w:hAnsi="Arial"/>
          <w:color w:val="000000"/>
          <w:szCs w:val="21"/>
        </w:rPr>
        <w:t>17.乙方必须根据国家及行业标准和工作需要为从业人员提供合适的劳动安全卫生条件，配备合格的个人防护用品，并对从业人员进行培训、监督，乙方从业人员必须正确使用个人防护用品，确保自己及他人的安全。</w:t>
      </w:r>
    </w:p>
    <w:p w14:paraId="23D32B39">
      <w:pPr>
        <w:spacing w:line="400" w:lineRule="exact"/>
        <w:ind w:firstLine="420" w:firstLineChars="200"/>
        <w:rPr>
          <w:rFonts w:ascii="宋体" w:hAnsi="Arial"/>
          <w:color w:val="000000"/>
          <w:szCs w:val="21"/>
        </w:rPr>
      </w:pPr>
      <w:r>
        <w:rPr>
          <w:rFonts w:hint="eastAsia" w:ascii="宋体" w:hAnsi="Arial"/>
          <w:color w:val="000000"/>
          <w:szCs w:val="21"/>
        </w:rPr>
        <w:t>18.乙方使用的涉及生命安全、危险性较大的特种设备，以及危险物品的容器、运输工具，必须按照国家有关规定由专业生产单位生产，并经取得专业资格的检测、检验机构检测、检验合格，取得安全使用证，方可投入使用。</w:t>
      </w:r>
    </w:p>
    <w:p w14:paraId="772DFE39">
      <w:pPr>
        <w:spacing w:line="400" w:lineRule="exact"/>
        <w:ind w:firstLine="420" w:firstLineChars="200"/>
        <w:rPr>
          <w:rFonts w:ascii="宋体" w:hAnsi="Arial"/>
          <w:color w:val="000000"/>
          <w:szCs w:val="21"/>
        </w:rPr>
      </w:pPr>
      <w:r>
        <w:rPr>
          <w:rFonts w:hint="eastAsia" w:ascii="宋体" w:hAnsi="Arial"/>
          <w:color w:val="000000"/>
          <w:szCs w:val="21"/>
        </w:rPr>
        <w:t>19．乙方应在有较大危险因素的作业场所和有关设施、设备上设置明显的安全警示标志，并将其在紧急情况下采取的应急措施告知本单位作业人员。</w:t>
      </w:r>
    </w:p>
    <w:p w14:paraId="3A7ECCB7">
      <w:pPr>
        <w:spacing w:line="400" w:lineRule="exact"/>
        <w:ind w:firstLine="420" w:firstLineChars="200"/>
        <w:rPr>
          <w:rFonts w:ascii="宋体" w:hAnsi="Arial"/>
          <w:color w:val="000000"/>
          <w:szCs w:val="21"/>
        </w:rPr>
      </w:pPr>
      <w:r>
        <w:rPr>
          <w:rFonts w:hint="eastAsia" w:ascii="宋体" w:hAnsi="Arial"/>
          <w:color w:val="000000"/>
          <w:szCs w:val="21"/>
        </w:rPr>
        <w:t>20.乙方</w:t>
      </w:r>
      <w:r>
        <w:rPr>
          <w:rFonts w:hint="eastAsia" w:ascii="Arial" w:hAnsi="Arial" w:cs="Arial"/>
          <w:color w:val="000000"/>
          <w:kern w:val="0"/>
          <w:szCs w:val="21"/>
        </w:rPr>
        <w:t>负责管辖区域内设备设施、人员、环境、管理、作业等方面的安全</w:t>
      </w:r>
      <w:r>
        <w:rPr>
          <w:rFonts w:ascii="Arial" w:hAnsi="Arial" w:cs="Arial"/>
          <w:color w:val="000000"/>
          <w:kern w:val="0"/>
          <w:szCs w:val="21"/>
        </w:rPr>
        <w:t>风险</w:t>
      </w:r>
      <w:r>
        <w:rPr>
          <w:rFonts w:hint="eastAsia" w:ascii="Arial" w:hAnsi="Arial" w:cs="Arial"/>
          <w:color w:val="000000"/>
          <w:kern w:val="0"/>
          <w:szCs w:val="21"/>
        </w:rPr>
        <w:t>辨识、评估分级，制定防范措施，建立管控台账和清单，按要求开展管控和隐患排查治理等工作。</w:t>
      </w:r>
      <w:r>
        <w:rPr>
          <w:rFonts w:hint="eastAsia" w:ascii="宋体" w:hAnsi="Arial"/>
          <w:color w:val="000000"/>
          <w:szCs w:val="21"/>
        </w:rPr>
        <w:t>要对现场经常进行安全生产巡视检查，发现问题及时纠正。</w:t>
      </w:r>
    </w:p>
    <w:p w14:paraId="2D8053A3">
      <w:pPr>
        <w:spacing w:line="400" w:lineRule="exact"/>
        <w:ind w:firstLine="420" w:firstLineChars="200"/>
        <w:rPr>
          <w:rFonts w:ascii="宋体" w:hAnsi="Arial"/>
          <w:color w:val="000000"/>
          <w:szCs w:val="21"/>
        </w:rPr>
      </w:pPr>
      <w:r>
        <w:rPr>
          <w:rFonts w:hint="eastAsia" w:ascii="宋体" w:hAnsi="Arial"/>
          <w:color w:val="000000"/>
          <w:szCs w:val="21"/>
        </w:rPr>
        <w:t>21.乙方在携带危险化学品进入施工区域前必须将“物料安全数据清单（MSDS）”递交甲方及其它受影响区域，并得到甲方的批准；乙方应定期更新现场使用的危险化学品清单，并递交有关单位；甲方不允许任何传播性病原体、不明毒性以及没有有效保护措施的化学剧毒品进入施工区域。</w:t>
      </w:r>
    </w:p>
    <w:p w14:paraId="2F154ECF">
      <w:pPr>
        <w:spacing w:line="400" w:lineRule="exact"/>
        <w:ind w:firstLine="420" w:firstLineChars="200"/>
        <w:rPr>
          <w:rFonts w:ascii="宋体" w:hAnsi="Arial"/>
          <w:color w:val="000000"/>
          <w:szCs w:val="21"/>
        </w:rPr>
      </w:pPr>
      <w:r>
        <w:rPr>
          <w:rFonts w:hint="eastAsia" w:ascii="宋体" w:hAnsi="Arial"/>
          <w:color w:val="000000"/>
          <w:szCs w:val="21"/>
        </w:rPr>
        <w:t>22.乙方的危险物品应做到有专人保管，有防范措施，并且要严格执行易燃、易爆、有毒有害物品的管理和动火制度，采取有效的防火措施，以保证人员及设备的安全。</w:t>
      </w:r>
    </w:p>
    <w:p w14:paraId="5F7D36AF">
      <w:pPr>
        <w:spacing w:line="400" w:lineRule="exact"/>
        <w:ind w:firstLine="420" w:firstLineChars="200"/>
        <w:rPr>
          <w:rFonts w:ascii="宋体" w:hAnsi="Arial"/>
          <w:color w:val="000000"/>
          <w:szCs w:val="21"/>
        </w:rPr>
      </w:pPr>
      <w:r>
        <w:rPr>
          <w:rFonts w:hint="eastAsia" w:ascii="宋体" w:hAnsi="Arial"/>
          <w:color w:val="000000"/>
          <w:szCs w:val="21"/>
        </w:rPr>
        <w:t>23.所有存在火灾危险的现场必须配备足够有效的灭火器材。原则上，乙方应自行配备灭火器材，在紧急情况下，可以使用甲方的灭火器材。任何时候不得堵塞灭火器和消防栓。</w:t>
      </w:r>
    </w:p>
    <w:p w14:paraId="61A7CF75">
      <w:pPr>
        <w:spacing w:line="400" w:lineRule="exact"/>
        <w:ind w:firstLine="420" w:firstLineChars="200"/>
        <w:rPr>
          <w:rFonts w:ascii="宋体" w:hAnsi="Arial"/>
          <w:color w:val="000000"/>
          <w:szCs w:val="21"/>
        </w:rPr>
      </w:pPr>
      <w:r>
        <w:rPr>
          <w:rFonts w:hint="eastAsia" w:ascii="宋体" w:hAnsi="Arial"/>
          <w:color w:val="000000"/>
          <w:szCs w:val="21"/>
        </w:rPr>
        <w:t>24.乙方必须针对可能发生的生产安全事故，制定应急预案或现场处置方案，并按规定组织演练；确保员工了解紧急疏散程序，熟悉所在区域的逃生路线；发现有人员伤亡、火灾及危险化学品泄漏等紧急情况时，立即启动应急预案或现场处置方案，拨打应急救援电话，并及时报告甲方。</w:t>
      </w:r>
    </w:p>
    <w:p w14:paraId="7DCEAD51">
      <w:pPr>
        <w:spacing w:line="400" w:lineRule="exact"/>
        <w:ind w:firstLine="420" w:firstLineChars="200"/>
        <w:rPr>
          <w:rFonts w:ascii="宋体" w:hAnsi="Arial"/>
          <w:color w:val="000000"/>
          <w:szCs w:val="21"/>
        </w:rPr>
      </w:pPr>
      <w:r>
        <w:rPr>
          <w:rFonts w:hint="eastAsia" w:ascii="宋体" w:hAnsi="Arial"/>
          <w:color w:val="000000"/>
          <w:szCs w:val="21"/>
        </w:rPr>
        <w:t>25.乙方的作业机具必须符合安全要求，并按规定进行经常性维护、保养，保证正常运转，在使用过程中不得任意拆除和损坏安全设施，发现问题要立即报告和处理，不得冒险作业或“带病”使用；不得使用国家、行业或属地明令淘汰、禁止使用的危及安全的工艺、设备。</w:t>
      </w:r>
    </w:p>
    <w:p w14:paraId="7CDBF941">
      <w:pPr>
        <w:spacing w:line="400" w:lineRule="exact"/>
        <w:ind w:firstLine="420" w:firstLineChars="200"/>
        <w:rPr>
          <w:rFonts w:ascii="宋体" w:hAnsi="Arial"/>
          <w:color w:val="000000"/>
          <w:szCs w:val="21"/>
        </w:rPr>
      </w:pPr>
      <w:r>
        <w:rPr>
          <w:rFonts w:hint="eastAsia" w:ascii="宋体" w:hAnsi="Arial"/>
          <w:color w:val="000000"/>
          <w:szCs w:val="21"/>
        </w:rPr>
        <w:t>26.乙方要将自己工作带来及可能带来的危险性通报给所有受影响人员，并书面报告甲方。</w:t>
      </w:r>
    </w:p>
    <w:p w14:paraId="1DF62422">
      <w:pPr>
        <w:spacing w:line="400" w:lineRule="exact"/>
        <w:ind w:firstLine="420" w:firstLineChars="200"/>
        <w:rPr>
          <w:rFonts w:ascii="宋体" w:hAnsi="Arial"/>
          <w:color w:val="000000"/>
          <w:szCs w:val="21"/>
        </w:rPr>
      </w:pPr>
      <w:r>
        <w:rPr>
          <w:rFonts w:hint="eastAsia" w:ascii="宋体" w:hAnsi="Arial"/>
          <w:color w:val="000000"/>
          <w:szCs w:val="21"/>
        </w:rPr>
        <w:t>27.乙方的材料、工具和设备应存放在指定地点，存放应整齐、稳固以防跌落、倒塌或其他危险。</w:t>
      </w:r>
    </w:p>
    <w:p w14:paraId="06D4E706">
      <w:pPr>
        <w:spacing w:line="400" w:lineRule="exact"/>
        <w:ind w:firstLine="420" w:firstLineChars="200"/>
        <w:rPr>
          <w:rFonts w:ascii="宋体" w:hAnsi="Arial"/>
          <w:color w:val="000000"/>
          <w:szCs w:val="21"/>
        </w:rPr>
      </w:pPr>
      <w:r>
        <w:rPr>
          <w:rFonts w:hint="eastAsia" w:ascii="宋体" w:hAnsi="Arial"/>
          <w:color w:val="000000"/>
          <w:szCs w:val="21"/>
        </w:rPr>
        <w:t>28.自觉接受甲方、业主、监理及有关部门的管理、监督和检查；对本合同工程范围内的工程质量向甲方负责，组织具有相应资格证书的熟练从业人员投入工作；未经甲方授权或允许，不得擅自与业主及有关部门建立工作联系；自觉遵守法律法规及有关规章制度。</w:t>
      </w:r>
    </w:p>
    <w:p w14:paraId="30AF8D46">
      <w:pPr>
        <w:spacing w:line="400" w:lineRule="exact"/>
        <w:ind w:firstLine="420" w:firstLineChars="200"/>
        <w:rPr>
          <w:rFonts w:ascii="宋体" w:hAnsi="Arial"/>
          <w:color w:val="000000"/>
          <w:szCs w:val="21"/>
        </w:rPr>
      </w:pPr>
      <w:r>
        <w:rPr>
          <w:rFonts w:hint="eastAsia" w:ascii="宋体" w:hAnsi="Arial"/>
          <w:color w:val="000000"/>
          <w:szCs w:val="21"/>
        </w:rPr>
        <w:t>29.接受甲方随时检查其设备、材料保管、使用情况，及其操作人员的有效证件、持证上岗情况；按甲方统一规划堆放材料、设备，妥善保管、合理使用甲方提供或租赁给乙方使用的设施、设备、工具及甲方提供的易损易耗品等；按标准化要求设置标牌，搞好生活区的管理，做好自身责任区的治安保卫工作。</w:t>
      </w:r>
    </w:p>
    <w:p w14:paraId="59CB83D4">
      <w:pPr>
        <w:spacing w:line="400" w:lineRule="exact"/>
        <w:ind w:firstLine="420" w:firstLineChars="200"/>
        <w:rPr>
          <w:rFonts w:ascii="宋体" w:hAnsi="Arial"/>
          <w:color w:val="000000"/>
          <w:szCs w:val="21"/>
        </w:rPr>
      </w:pPr>
      <w:r>
        <w:rPr>
          <w:rFonts w:hint="eastAsia" w:ascii="宋体" w:hAnsi="Arial"/>
          <w:color w:val="000000"/>
          <w:szCs w:val="21"/>
        </w:rPr>
        <w:t>30.乙方负责本工程所需的除甲方提供以外设备、测量仪器及工具、低值易耗品、劳保用品；负责施工中所需临时设施的设置、包含各项安全防护设施的搭设、拆除，与其他单位配合费用的协商及支付，业主招标文件中隐含的甲方在施工现场施工的责任及义务均由乙方承担（如临时连接件的拆除、打磨、修复等工作），费用包含于综合单价中不另支付。</w:t>
      </w:r>
    </w:p>
    <w:p w14:paraId="6F8D4E34">
      <w:pPr>
        <w:spacing w:line="400" w:lineRule="exact"/>
        <w:ind w:firstLine="420" w:firstLineChars="200"/>
        <w:rPr>
          <w:rFonts w:ascii="宋体" w:hAnsi="Arial"/>
          <w:color w:val="000000"/>
          <w:szCs w:val="21"/>
        </w:rPr>
      </w:pPr>
      <w:r>
        <w:rPr>
          <w:rFonts w:hint="eastAsia" w:ascii="宋体" w:hAnsi="Arial"/>
          <w:color w:val="000000"/>
          <w:szCs w:val="21"/>
        </w:rPr>
        <w:t>31.乙方不得将本合同项下的由乙方承担的工作内容转包或再分包给他人。否则，乙方将依法承担责任并赔偿相应损失。发生因各种原因造成的损失时，乙方应及时通报甲方并收集相关证据资料，做好现场监理的签认工作。</w:t>
      </w:r>
    </w:p>
    <w:p w14:paraId="1AFE1A34">
      <w:pPr>
        <w:spacing w:line="400" w:lineRule="exact"/>
        <w:ind w:firstLine="420" w:firstLineChars="200"/>
        <w:rPr>
          <w:rFonts w:ascii="宋体" w:hAnsi="Arial"/>
          <w:color w:val="000000"/>
          <w:szCs w:val="21"/>
        </w:rPr>
      </w:pPr>
      <w:r>
        <w:rPr>
          <w:rFonts w:hint="eastAsia" w:ascii="宋体" w:hAnsi="Arial"/>
          <w:color w:val="000000"/>
          <w:szCs w:val="21"/>
        </w:rPr>
        <w:t>32.乙方人员要认真遵守现场有关安全和其他进出场规定，遵守有关法律规定，加强有关人员的教育，进场后发生的人身伤亡、各种社会刑事或民事纠纷案件、上级处罚等均由乙方自行负责。</w:t>
      </w:r>
    </w:p>
    <w:p w14:paraId="213FF35E">
      <w:pPr>
        <w:spacing w:line="400" w:lineRule="exact"/>
        <w:ind w:firstLine="420" w:firstLineChars="200"/>
        <w:rPr>
          <w:rFonts w:ascii="宋体" w:hAnsi="Arial"/>
          <w:color w:val="000000"/>
          <w:szCs w:val="21"/>
        </w:rPr>
      </w:pPr>
      <w:r>
        <w:rPr>
          <w:rFonts w:hint="eastAsia" w:ascii="宋体" w:hAnsi="Arial"/>
          <w:color w:val="000000"/>
          <w:szCs w:val="21"/>
        </w:rPr>
        <w:t>33.严格执行建设主管部门、消防等有关部门对施工现场的管理规定，做好施工场地周围建筑物、构筑物和地下管线和已完工程部分的成品保护工作，因乙方责任发生损坏，乙方自行承担由此引起的一切经济损失及各种罚款。</w:t>
      </w:r>
    </w:p>
    <w:p w14:paraId="2D6812A6">
      <w:pPr>
        <w:spacing w:line="400" w:lineRule="exact"/>
        <w:ind w:firstLine="420" w:firstLineChars="200"/>
        <w:rPr>
          <w:rFonts w:ascii="宋体" w:hAnsi="Arial"/>
          <w:color w:val="000000"/>
          <w:szCs w:val="21"/>
        </w:rPr>
      </w:pPr>
      <w:r>
        <w:rPr>
          <w:rFonts w:hint="eastAsia" w:ascii="宋体" w:hAnsi="Arial"/>
          <w:color w:val="000000"/>
          <w:szCs w:val="21"/>
        </w:rPr>
        <w:t>34.乙方必须为从事本合同的从业人员办理法律法规所规定的工伤保险、人身保险，并为施工场地内自有或租赁的施工机械设备办理保险。费用含在本合同单价内。</w:t>
      </w:r>
    </w:p>
    <w:p w14:paraId="0CA0384F">
      <w:pPr>
        <w:spacing w:line="400" w:lineRule="exact"/>
        <w:ind w:firstLine="420" w:firstLineChars="200"/>
        <w:rPr>
          <w:rFonts w:ascii="宋体" w:hAnsi="Arial"/>
          <w:color w:val="000000"/>
          <w:szCs w:val="21"/>
        </w:rPr>
      </w:pPr>
      <w:r>
        <w:rPr>
          <w:rFonts w:hint="eastAsia" w:ascii="宋体" w:hAnsi="Arial"/>
          <w:color w:val="000000"/>
          <w:szCs w:val="21"/>
        </w:rPr>
        <w:t>35.除非本合同另有约定，乙方应对其作业内容的实施、完工负责，乙方应承担并履行本工程总承包合同约定的、与乙方工作内容有关的所有义务及工作程序。</w:t>
      </w:r>
    </w:p>
    <w:p w14:paraId="799CE58B">
      <w:pPr>
        <w:spacing w:line="400" w:lineRule="exact"/>
        <w:ind w:firstLine="420" w:firstLineChars="200"/>
        <w:rPr>
          <w:rFonts w:ascii="宋体" w:hAnsi="Arial"/>
          <w:color w:val="000000"/>
          <w:szCs w:val="21"/>
        </w:rPr>
      </w:pPr>
      <w:r>
        <w:rPr>
          <w:rFonts w:hint="eastAsia" w:ascii="宋体" w:hAnsi="Arial"/>
          <w:color w:val="000000"/>
          <w:szCs w:val="21"/>
        </w:rPr>
        <w:t>（二）职业卫生方面</w:t>
      </w:r>
    </w:p>
    <w:p w14:paraId="131F0434">
      <w:pPr>
        <w:spacing w:line="400" w:lineRule="exact"/>
        <w:ind w:firstLine="420" w:firstLineChars="200"/>
        <w:rPr>
          <w:rFonts w:ascii="宋体" w:hAnsi="Arial"/>
          <w:color w:val="000000"/>
          <w:szCs w:val="21"/>
        </w:rPr>
      </w:pPr>
      <w:r>
        <w:rPr>
          <w:rFonts w:hint="eastAsia" w:ascii="宋体" w:hAnsi="Arial"/>
          <w:color w:val="000000"/>
          <w:szCs w:val="21"/>
        </w:rPr>
        <w:t>1.乙方必须贯彻落实国家职业卫生方针，严格执行职业卫生法律法规、规章、标准，遵守甲方职业卫生各项规章制度，接受甲方的监督和指导，做好职业卫生工作。</w:t>
      </w:r>
    </w:p>
    <w:p w14:paraId="27F0F85D">
      <w:pPr>
        <w:spacing w:line="400" w:lineRule="exact"/>
        <w:ind w:firstLine="420" w:firstLineChars="200"/>
        <w:rPr>
          <w:rFonts w:ascii="宋体" w:hAnsi="Arial"/>
          <w:color w:val="000000"/>
          <w:szCs w:val="21"/>
        </w:rPr>
      </w:pPr>
      <w:r>
        <w:rPr>
          <w:rFonts w:hint="eastAsia" w:ascii="宋体" w:hAnsi="Arial"/>
          <w:color w:val="000000"/>
          <w:szCs w:val="21"/>
        </w:rPr>
        <w:t>2.乙方必须制定并落实符合法律法规和施工作业职业卫生要求的管理制度和操作规程。</w:t>
      </w:r>
    </w:p>
    <w:p w14:paraId="6274C779">
      <w:pPr>
        <w:spacing w:line="400" w:lineRule="exact"/>
        <w:ind w:firstLine="420" w:firstLineChars="200"/>
        <w:rPr>
          <w:rFonts w:ascii="宋体" w:hAnsi="Arial"/>
          <w:color w:val="000000"/>
          <w:szCs w:val="21"/>
        </w:rPr>
      </w:pPr>
      <w:r>
        <w:rPr>
          <w:rFonts w:hint="eastAsia" w:ascii="宋体" w:hAnsi="Arial"/>
          <w:color w:val="000000"/>
          <w:szCs w:val="21"/>
        </w:rPr>
        <w:t>3.乙方负责做好从业人员的培训教育工作，包括国家法律法规及甲方职业卫生管理规定的培训，确保所有作业人员具备必要的安全生产知识，熟悉有关安全生产规章制度和操作规程；知晓所在区域的职业病危害、职业病防护措施、应急知识及措施。</w:t>
      </w:r>
    </w:p>
    <w:p w14:paraId="351555EF">
      <w:pPr>
        <w:spacing w:line="400" w:lineRule="exact"/>
        <w:ind w:firstLine="420" w:firstLineChars="200"/>
        <w:rPr>
          <w:rFonts w:ascii="宋体" w:hAnsi="Arial"/>
          <w:color w:val="000000"/>
          <w:szCs w:val="21"/>
        </w:rPr>
      </w:pPr>
      <w:r>
        <w:rPr>
          <w:rFonts w:hint="eastAsia" w:ascii="宋体" w:hAnsi="Arial"/>
          <w:color w:val="000000"/>
          <w:szCs w:val="21"/>
        </w:rPr>
        <w:t>4.乙方必须根据国家及行业标准和工作需要为从业人员提供合适的劳动安全卫生条件，配备合格的个人防护用品，并对从业人员进行培训、监督，乙方从业人员必须正确使用个人防护用品。</w:t>
      </w:r>
    </w:p>
    <w:p w14:paraId="0E8E77A9">
      <w:pPr>
        <w:spacing w:line="400" w:lineRule="exact"/>
        <w:ind w:firstLine="420" w:firstLineChars="200"/>
        <w:rPr>
          <w:rFonts w:ascii="宋体" w:hAnsi="Arial"/>
          <w:color w:val="000000"/>
          <w:szCs w:val="21"/>
        </w:rPr>
      </w:pPr>
      <w:r>
        <w:rPr>
          <w:rFonts w:hint="eastAsia" w:ascii="宋体" w:hAnsi="Arial"/>
          <w:color w:val="000000"/>
          <w:szCs w:val="21"/>
        </w:rPr>
        <w:t>5.乙方必须按照法律法规要求为从事本合同的职业危害岗位从业人员安排健康体检。</w:t>
      </w:r>
    </w:p>
    <w:p w14:paraId="0A914CF7">
      <w:pPr>
        <w:spacing w:line="400" w:lineRule="exact"/>
        <w:ind w:firstLine="420" w:firstLineChars="200"/>
        <w:rPr>
          <w:rFonts w:ascii="宋体" w:hAnsi="Arial"/>
          <w:color w:val="000000"/>
          <w:szCs w:val="21"/>
        </w:rPr>
      </w:pPr>
      <w:r>
        <w:rPr>
          <w:rFonts w:hint="eastAsia" w:ascii="宋体" w:hAnsi="Arial"/>
          <w:color w:val="000000"/>
          <w:szCs w:val="21"/>
        </w:rPr>
        <w:t>（三）环境保护方面</w:t>
      </w:r>
    </w:p>
    <w:p w14:paraId="0342468C">
      <w:pPr>
        <w:spacing w:line="400" w:lineRule="exact"/>
        <w:ind w:firstLine="420" w:firstLineChars="200"/>
        <w:rPr>
          <w:rFonts w:ascii="宋体" w:hAnsi="Arial"/>
          <w:color w:val="000000"/>
          <w:szCs w:val="21"/>
        </w:rPr>
      </w:pPr>
      <w:r>
        <w:rPr>
          <w:rFonts w:hint="eastAsia" w:ascii="宋体" w:hAnsi="Arial"/>
          <w:color w:val="000000"/>
          <w:szCs w:val="21"/>
        </w:rPr>
        <w:t>1.乙方必须贯彻落实国家环境保护方针，严格执行环境保护法律法规、规章、标准，遵守甲方环境保护各项规章制度，接受甲方的监督和指导，做好环境保护工作。</w:t>
      </w:r>
    </w:p>
    <w:p w14:paraId="20991FC9">
      <w:pPr>
        <w:spacing w:line="400" w:lineRule="exact"/>
        <w:ind w:firstLine="420" w:firstLineChars="200"/>
        <w:rPr>
          <w:rFonts w:ascii="宋体" w:hAnsi="Arial"/>
          <w:color w:val="000000"/>
          <w:szCs w:val="21"/>
        </w:rPr>
      </w:pPr>
      <w:r>
        <w:rPr>
          <w:rFonts w:hint="eastAsia" w:ascii="宋体" w:hAnsi="Arial"/>
          <w:color w:val="000000"/>
          <w:szCs w:val="21"/>
        </w:rPr>
        <w:t>2.乙方必须制定并落实符合法律法规和施工作业环境保护要求的管理制度。</w:t>
      </w:r>
    </w:p>
    <w:p w14:paraId="2D651AF8">
      <w:pPr>
        <w:spacing w:line="400" w:lineRule="exact"/>
        <w:ind w:firstLine="420" w:firstLineChars="200"/>
        <w:rPr>
          <w:rFonts w:ascii="宋体" w:hAnsi="Arial"/>
          <w:color w:val="000000"/>
          <w:szCs w:val="21"/>
        </w:rPr>
      </w:pPr>
      <w:r>
        <w:rPr>
          <w:rFonts w:hint="eastAsia" w:ascii="宋体" w:hAnsi="Arial"/>
          <w:color w:val="000000"/>
          <w:szCs w:val="21"/>
        </w:rPr>
        <w:t>3．乙方作业过程中产生的废物必须及时清理，污染物的处置必须获得甲方安全/职业卫生/环境保护主管部门的许可，不得随意处理。</w:t>
      </w:r>
    </w:p>
    <w:p w14:paraId="1AC86860">
      <w:pPr>
        <w:spacing w:line="400" w:lineRule="exact"/>
        <w:ind w:firstLine="420" w:firstLineChars="200"/>
        <w:rPr>
          <w:rFonts w:ascii="宋体" w:hAnsi="Arial"/>
          <w:color w:val="000000"/>
          <w:szCs w:val="21"/>
        </w:rPr>
      </w:pPr>
      <w:r>
        <w:rPr>
          <w:rFonts w:hint="eastAsia" w:ascii="宋体" w:hAnsi="Arial"/>
          <w:color w:val="000000"/>
          <w:szCs w:val="21"/>
        </w:rPr>
        <w:t>4.乙方负责做好从业人员的培训教育工作，包括国家法律法规及甲方环境保护管理规定的培训，确保所有作业人员具备必要的环境保护知识，熟悉有关环境保护规章制度；知晓所在区域的环境因素和环境保护措施。</w:t>
      </w:r>
    </w:p>
    <w:p w14:paraId="1558DAE8">
      <w:pPr>
        <w:spacing w:line="400" w:lineRule="exact"/>
        <w:ind w:firstLine="420" w:firstLineChars="200"/>
        <w:rPr>
          <w:rFonts w:ascii="宋体" w:hAnsi="Arial"/>
          <w:color w:val="000000"/>
          <w:szCs w:val="21"/>
        </w:rPr>
      </w:pPr>
      <w:r>
        <w:rPr>
          <w:rFonts w:hint="eastAsia" w:ascii="宋体" w:hAnsi="Arial"/>
          <w:color w:val="000000"/>
          <w:szCs w:val="21"/>
        </w:rPr>
        <w:t>5．乙方在甲方工作时必须建立并严格执行环境保护制度，污染物达标排放，并随时保持作业现场的清洁。</w:t>
      </w:r>
    </w:p>
    <w:p w14:paraId="0CD2BA52">
      <w:pPr>
        <w:spacing w:line="400" w:lineRule="exact"/>
        <w:ind w:firstLine="420" w:firstLineChars="200"/>
        <w:rPr>
          <w:rFonts w:ascii="宋体" w:hAnsi="Arial"/>
          <w:color w:val="000000"/>
          <w:szCs w:val="21"/>
        </w:rPr>
      </w:pPr>
      <w:r>
        <w:rPr>
          <w:rFonts w:hint="eastAsia" w:ascii="宋体" w:hAnsi="Arial"/>
          <w:color w:val="000000"/>
          <w:szCs w:val="21"/>
        </w:rPr>
        <w:t>6．乙方的库房、通道、厂房、工地及其周围不能留存垃圾，垃圾应随时清理到指定地点或运送到甲方区域之外进行处理，车辆行驶必须防泄漏、防散落。</w:t>
      </w:r>
    </w:p>
    <w:p w14:paraId="0B428C92">
      <w:pPr>
        <w:spacing w:line="400" w:lineRule="exact"/>
        <w:ind w:firstLine="420" w:firstLineChars="200"/>
        <w:rPr>
          <w:rFonts w:ascii="宋体" w:hAnsi="Arial"/>
          <w:color w:val="000000"/>
          <w:szCs w:val="21"/>
        </w:rPr>
      </w:pPr>
      <w:r>
        <w:rPr>
          <w:rFonts w:hint="eastAsia" w:ascii="宋体" w:hAnsi="Arial"/>
          <w:color w:val="000000"/>
          <w:szCs w:val="21"/>
        </w:rPr>
        <w:t>7．乙方禁止在甲方区域内焚烧废物。</w:t>
      </w:r>
    </w:p>
    <w:p w14:paraId="13177A09">
      <w:pPr>
        <w:spacing w:line="400" w:lineRule="exact"/>
        <w:ind w:firstLine="420" w:firstLineChars="200"/>
        <w:rPr>
          <w:rFonts w:ascii="宋体" w:hAnsi="Arial"/>
          <w:color w:val="000000"/>
          <w:szCs w:val="21"/>
        </w:rPr>
      </w:pPr>
      <w:r>
        <w:rPr>
          <w:rFonts w:hint="eastAsia" w:ascii="宋体" w:hAnsi="Arial"/>
          <w:color w:val="000000"/>
          <w:szCs w:val="21"/>
        </w:rPr>
        <w:t>8.严格执行有关环境主管部门对施工现场环境保护的管理规定，做好施工场地环境保护各项工作，因乙方责任发生环保违法违规行为的，乙方自行承担由此引起的一切经济损失及各种罚款。</w:t>
      </w:r>
    </w:p>
    <w:p w14:paraId="06B15934">
      <w:pPr>
        <w:spacing w:line="400" w:lineRule="exact"/>
        <w:ind w:firstLine="420" w:firstLineChars="200"/>
        <w:rPr>
          <w:rFonts w:ascii="宋体" w:hAnsi="Arial"/>
          <w:color w:val="000000"/>
          <w:szCs w:val="21"/>
        </w:rPr>
      </w:pPr>
      <w:r>
        <w:rPr>
          <w:rFonts w:hint="eastAsia" w:ascii="宋体" w:hAnsi="Arial"/>
          <w:color w:val="000000"/>
          <w:szCs w:val="21"/>
        </w:rPr>
        <w:t>四、有关约定</w:t>
      </w:r>
    </w:p>
    <w:p w14:paraId="5CB7E0A1">
      <w:pPr>
        <w:spacing w:line="400" w:lineRule="exact"/>
        <w:ind w:firstLine="420" w:firstLineChars="200"/>
        <w:rPr>
          <w:rFonts w:ascii="宋体" w:hAnsi="Arial"/>
          <w:color w:val="000000"/>
          <w:szCs w:val="21"/>
        </w:rPr>
      </w:pPr>
      <w:r>
        <w:rPr>
          <w:rFonts w:hint="eastAsia" w:ascii="宋体" w:hAnsi="Arial"/>
          <w:color w:val="000000"/>
          <w:szCs w:val="21"/>
        </w:rPr>
        <w:t>1.乙方作业人员不得擅自进入与作业任务无关的甲方车间、部门及其他区域，甲方应教育本单位从业人员，不能擅自进入乙方工作区。</w:t>
      </w:r>
    </w:p>
    <w:p w14:paraId="153157EF">
      <w:pPr>
        <w:spacing w:line="400" w:lineRule="exact"/>
        <w:ind w:firstLine="420" w:firstLineChars="200"/>
        <w:rPr>
          <w:rFonts w:ascii="宋体" w:hAnsi="Arial"/>
          <w:color w:val="000000"/>
          <w:szCs w:val="21"/>
        </w:rPr>
      </w:pPr>
      <w:r>
        <w:rPr>
          <w:rFonts w:hint="eastAsia" w:ascii="宋体" w:hAnsi="Arial"/>
          <w:color w:val="000000"/>
          <w:szCs w:val="21"/>
        </w:rPr>
        <w:t>2.作业期间，甲乙双方安全生产管理人员应履行职责，互相联系，预防事故发生。</w:t>
      </w:r>
    </w:p>
    <w:p w14:paraId="21071E54">
      <w:pPr>
        <w:spacing w:line="400" w:lineRule="exact"/>
        <w:ind w:firstLine="420" w:firstLineChars="200"/>
        <w:rPr>
          <w:rFonts w:ascii="宋体" w:hAnsi="Arial"/>
          <w:color w:val="000000"/>
          <w:szCs w:val="21"/>
        </w:rPr>
      </w:pPr>
      <w:r>
        <w:rPr>
          <w:rFonts w:hint="eastAsia" w:ascii="宋体" w:hAnsi="Arial"/>
          <w:color w:val="000000"/>
          <w:szCs w:val="21"/>
        </w:rPr>
        <w:t>3.作业前甲乙双方应交接场地，甲方应将场地中的有关安全事项向乙方进行说明，乙方在工作开始之前，应详细了解所在区域及潜在危险。发现场地内存在不安全因素，应与甲方协商解决，一经作业，就表示乙方已经确认场地及设备设施处于安全状态。</w:t>
      </w:r>
    </w:p>
    <w:p w14:paraId="29234054">
      <w:pPr>
        <w:spacing w:line="400" w:lineRule="exact"/>
        <w:ind w:firstLine="420" w:firstLineChars="200"/>
        <w:rPr>
          <w:rFonts w:ascii="宋体" w:hAnsi="Arial"/>
          <w:color w:val="000000"/>
          <w:szCs w:val="21"/>
        </w:rPr>
      </w:pPr>
      <w:r>
        <w:rPr>
          <w:rFonts w:hint="eastAsia" w:ascii="宋体" w:hAnsi="Arial"/>
          <w:color w:val="000000"/>
          <w:szCs w:val="21"/>
        </w:rPr>
        <w:t>4.乙方在作业期间所使用的各种设备以及工具等均由乙方负责，如乙方因工程需要必须借用甲方设备时，应由双方办理借用手续，借出方应保证借出的设备和工具符合安全要求，借入方必须进行检验，借入方一经接收或使用就视设备为安全有效。设备和工具的维修与保养，以及在使用过程中发生故障或造成伤亡事故均由借入方自行负责。</w:t>
      </w:r>
    </w:p>
    <w:p w14:paraId="486798C1">
      <w:pPr>
        <w:spacing w:line="420" w:lineRule="exact"/>
        <w:ind w:firstLine="420" w:firstLineChars="200"/>
        <w:rPr>
          <w:rFonts w:hint="eastAsia" w:ascii="宋体" w:hAnsi="宋体"/>
          <w:color w:val="000000"/>
        </w:rPr>
      </w:pPr>
      <w:r>
        <w:rPr>
          <w:rFonts w:hint="eastAsia" w:ascii="宋体" w:hAnsi="宋体"/>
          <w:color w:val="000000"/>
        </w:rPr>
        <w:t>5.乙方应根据生产施工安全需要编制安全措施计划和安全投入费用计划，并报给甲方项目主管部门和甲方安全管理部门（人员），作为安全费用结算的一项凭证。</w:t>
      </w:r>
    </w:p>
    <w:p w14:paraId="495BED78">
      <w:pPr>
        <w:spacing w:line="420" w:lineRule="exact"/>
        <w:ind w:firstLine="420" w:firstLineChars="200"/>
        <w:rPr>
          <w:rFonts w:hint="eastAsia" w:ascii="宋体" w:hAnsi="宋体"/>
          <w:color w:val="000000"/>
        </w:rPr>
      </w:pPr>
      <w:r>
        <w:rPr>
          <w:rFonts w:hint="eastAsia" w:ascii="宋体" w:hAnsi="宋体"/>
          <w:color w:val="000000"/>
        </w:rPr>
        <w:t>6.乙方应及时做好施工安全防护用具用品及设备设施的采购和更新、安全施工措施的落实、安全生产条件的改善，保证安全投入有效实施，满足生产施工安全要求。如乙方安全投入不到位、不及时，甲方有权先行投入，发生的费用在乙方工程款中扣除。</w:t>
      </w:r>
    </w:p>
    <w:p w14:paraId="66B1E7C3">
      <w:pPr>
        <w:spacing w:line="420" w:lineRule="exact"/>
        <w:ind w:firstLine="420" w:firstLineChars="200"/>
        <w:rPr>
          <w:rFonts w:hint="eastAsia" w:ascii="宋体" w:hAnsi="宋体"/>
          <w:color w:val="000000"/>
        </w:rPr>
      </w:pPr>
      <w:r>
        <w:rPr>
          <w:rFonts w:hint="eastAsia" w:ascii="宋体" w:hAnsi="宋体"/>
          <w:color w:val="000000"/>
        </w:rPr>
        <w:t>7.乙方安全生产费用结算须经甲方项目主管部门和甲方安全管理部门审核（人员）同意。</w:t>
      </w:r>
    </w:p>
    <w:p w14:paraId="52151581">
      <w:pPr>
        <w:spacing w:line="410" w:lineRule="exact"/>
        <w:ind w:firstLine="420" w:firstLineChars="200"/>
        <w:rPr>
          <w:rFonts w:hint="eastAsia" w:ascii="宋体" w:hAnsi="宋体"/>
          <w:color w:val="000000"/>
        </w:rPr>
      </w:pPr>
      <w:r>
        <w:rPr>
          <w:rFonts w:hint="eastAsia" w:ascii="宋体" w:hAnsi="宋体"/>
          <w:color w:val="000000"/>
        </w:rPr>
        <w:t>8.乙方出现组织机构不健全、人员配备不足、制度措施方案不完善、执行落实不到位、人员资质不合规、管理不力、作业违章违规、设备设施不合规、防护不到位、班组长管理不符合甲方要求等情节，接受甲方、监理、业主和主管部门等的考核或处罚。</w:t>
      </w:r>
    </w:p>
    <w:p w14:paraId="0DE6E4C3">
      <w:pPr>
        <w:spacing w:line="410" w:lineRule="exact"/>
        <w:ind w:firstLine="420" w:firstLineChars="200"/>
        <w:rPr>
          <w:rFonts w:hint="eastAsia" w:ascii="宋体" w:hAnsi="宋体"/>
          <w:color w:val="000000"/>
          <w:szCs w:val="21"/>
        </w:rPr>
      </w:pPr>
      <w:r>
        <w:rPr>
          <w:rFonts w:hint="eastAsia" w:ascii="宋体" w:hAnsi="宋体"/>
          <w:color w:val="000000"/>
          <w:szCs w:val="21"/>
        </w:rPr>
        <w:t>9.乙方在正式履约前向甲方交纳</w:t>
      </w:r>
      <w:r>
        <w:rPr>
          <w:rFonts w:ascii="宋体" w:hAnsi="宋体"/>
          <w:color w:val="000000"/>
          <w:szCs w:val="21"/>
        </w:rPr>
        <w:t>安全生产保证金</w:t>
      </w:r>
      <w:r>
        <w:rPr>
          <w:rFonts w:hint="eastAsia" w:ascii="宋体" w:hAnsi="宋体"/>
          <w:color w:val="000000"/>
          <w:szCs w:val="21"/>
        </w:rPr>
        <w:t>（额度为合同额的1%），由甲方</w:t>
      </w:r>
      <w:r>
        <w:rPr>
          <w:rFonts w:ascii="宋体" w:hAnsi="宋体"/>
          <w:color w:val="000000"/>
          <w:szCs w:val="21"/>
        </w:rPr>
        <w:t>项目部掌握使用，用于对</w:t>
      </w:r>
      <w:r>
        <w:rPr>
          <w:rFonts w:hint="eastAsia" w:ascii="宋体" w:hAnsi="宋体"/>
          <w:color w:val="000000"/>
          <w:szCs w:val="21"/>
        </w:rPr>
        <w:t>乙方现场</w:t>
      </w:r>
      <w:r>
        <w:rPr>
          <w:rFonts w:ascii="宋体" w:hAnsi="宋体"/>
          <w:color w:val="000000"/>
          <w:szCs w:val="21"/>
        </w:rPr>
        <w:t>负责人、安全员、班组长等人员履约情况的考核。若</w:t>
      </w:r>
      <w:r>
        <w:rPr>
          <w:rFonts w:hint="eastAsia" w:ascii="宋体" w:hAnsi="宋体"/>
          <w:color w:val="000000"/>
          <w:szCs w:val="21"/>
        </w:rPr>
        <w:t>乙方</w:t>
      </w:r>
      <w:r>
        <w:rPr>
          <w:rFonts w:ascii="宋体" w:hAnsi="宋体"/>
          <w:color w:val="000000"/>
          <w:szCs w:val="21"/>
        </w:rPr>
        <w:t>出现</w:t>
      </w:r>
      <w:r>
        <w:rPr>
          <w:rFonts w:hint="eastAsia" w:ascii="宋体" w:hAnsi="宋体"/>
          <w:color w:val="000000"/>
          <w:szCs w:val="21"/>
        </w:rPr>
        <w:t>隐患或问题，甲方</w:t>
      </w:r>
      <w:r>
        <w:rPr>
          <w:rFonts w:ascii="宋体" w:hAnsi="宋体"/>
          <w:color w:val="000000"/>
          <w:szCs w:val="21"/>
        </w:rPr>
        <w:t>项目部可</w:t>
      </w:r>
      <w:r>
        <w:rPr>
          <w:rFonts w:hint="eastAsia" w:ascii="宋体" w:hAnsi="宋体"/>
          <w:color w:val="000000"/>
          <w:szCs w:val="21"/>
        </w:rPr>
        <w:t>根据问题、隐患情况</w:t>
      </w:r>
      <w:r>
        <w:rPr>
          <w:rFonts w:ascii="宋体" w:hAnsi="宋体"/>
          <w:color w:val="000000"/>
          <w:szCs w:val="21"/>
        </w:rPr>
        <w:t>部分或全部扣除履约保证金。</w:t>
      </w:r>
    </w:p>
    <w:p w14:paraId="6DE2B9B8">
      <w:pPr>
        <w:spacing w:line="420" w:lineRule="exact"/>
        <w:ind w:firstLine="420" w:firstLineChars="200"/>
        <w:rPr>
          <w:rFonts w:hint="eastAsia" w:ascii="仿宋_GB2312" w:hAnsi="宋体" w:eastAsia="仿宋_GB2312"/>
          <w:color w:val="000000"/>
          <w:spacing w:val="-20"/>
          <w:sz w:val="32"/>
          <w:szCs w:val="32"/>
        </w:rPr>
      </w:pPr>
      <w:r>
        <w:rPr>
          <w:rFonts w:hint="eastAsia" w:ascii="宋体" w:hAnsi="宋体" w:cs="Arial"/>
          <w:color w:val="000000"/>
          <w:kern w:val="0"/>
          <w:szCs w:val="21"/>
        </w:rPr>
        <w:t>10.</w:t>
      </w:r>
      <w:r>
        <w:rPr>
          <w:rFonts w:hint="eastAsia" w:ascii="宋体" w:hAnsi="宋体"/>
          <w:color w:val="000000"/>
        </w:rPr>
        <w:t>乙方作业班组长的任职资格、任职条件、选拔、培训、使用、考核、奖惩、安全质量责任、相应权利、待遇等应满足甲方要求。乙方执行甲方关于班组长安全质量责任制和班组长管理、奖惩的有关规定，做好对班组长的管理工作，落实相关要求，实施对班组长的奖惩。承认乙方班组长代表乙方行使安全质量管控职责。</w:t>
      </w:r>
    </w:p>
    <w:p w14:paraId="2DFBC07B">
      <w:pPr>
        <w:spacing w:line="420" w:lineRule="exact"/>
        <w:ind w:firstLine="420" w:firstLineChars="200"/>
        <w:rPr>
          <w:rFonts w:hint="eastAsia" w:ascii="宋体" w:hAnsi="宋体"/>
          <w:color w:val="000000"/>
        </w:rPr>
      </w:pPr>
      <w:r>
        <w:rPr>
          <w:rFonts w:hint="eastAsia" w:ascii="宋体" w:hAnsi="宋体"/>
          <w:color w:val="000000"/>
        </w:rPr>
        <w:t>甲方有关班组长管理的规定包括但不限于以下内容：</w:t>
      </w:r>
    </w:p>
    <w:p w14:paraId="2E13F33F">
      <w:pPr>
        <w:spacing w:line="420" w:lineRule="exact"/>
        <w:ind w:firstLine="420" w:firstLineChars="200"/>
        <w:rPr>
          <w:rFonts w:hint="eastAsia" w:ascii="宋体" w:hAnsi="宋体"/>
          <w:color w:val="000000"/>
        </w:rPr>
      </w:pPr>
      <w:r>
        <w:rPr>
          <w:rFonts w:hint="eastAsia" w:ascii="宋体" w:hAnsi="宋体"/>
          <w:color w:val="000000"/>
        </w:rPr>
        <w:t>（1）班组长任职基本条件</w:t>
      </w:r>
    </w:p>
    <w:p w14:paraId="4E677314">
      <w:pPr>
        <w:spacing w:line="420" w:lineRule="exact"/>
        <w:ind w:firstLine="420" w:firstLineChars="200"/>
        <w:rPr>
          <w:rFonts w:hint="eastAsia" w:ascii="宋体" w:hAnsi="宋体"/>
          <w:color w:val="000000"/>
        </w:rPr>
      </w:pPr>
      <w:r>
        <w:rPr>
          <w:rFonts w:hint="eastAsia" w:ascii="宋体" w:hAnsi="宋体"/>
          <w:color w:val="000000"/>
        </w:rPr>
        <w:t>a.具备较高的安全和质量素养，具有一定的生产、施工管理经验和较强的管控能力和号召力；</w:t>
      </w:r>
    </w:p>
    <w:p w14:paraId="71B6B322">
      <w:pPr>
        <w:spacing w:line="420" w:lineRule="exact"/>
        <w:ind w:firstLine="420" w:firstLineChars="200"/>
        <w:rPr>
          <w:rFonts w:hint="eastAsia" w:ascii="宋体" w:hAnsi="宋体"/>
          <w:color w:val="000000"/>
        </w:rPr>
      </w:pPr>
      <w:r>
        <w:rPr>
          <w:rFonts w:hint="eastAsia" w:ascii="宋体" w:hAnsi="宋体"/>
          <w:color w:val="000000"/>
        </w:rPr>
        <w:t>b.热爱班组集体和本职工作，责任心强，作风正派，遵纪守法，坚持原则，以身作则，办事公道，在职工中有较高威信；</w:t>
      </w:r>
    </w:p>
    <w:p w14:paraId="09031CA3">
      <w:pPr>
        <w:spacing w:line="420" w:lineRule="exact"/>
        <w:ind w:firstLine="420" w:firstLineChars="200"/>
        <w:rPr>
          <w:rFonts w:hint="eastAsia" w:ascii="宋体" w:hAnsi="宋体"/>
          <w:color w:val="000000"/>
        </w:rPr>
      </w:pPr>
      <w:r>
        <w:rPr>
          <w:rFonts w:hint="eastAsia" w:ascii="宋体" w:hAnsi="宋体"/>
          <w:color w:val="000000"/>
        </w:rPr>
        <w:t>c.熟知生产施工工序、重要环节，经验丰富，熟悉本班组工艺规程和技术标准，有较高的操作技能，具有解决本班组生产中关键、疑难问题的能力；</w:t>
      </w:r>
    </w:p>
    <w:p w14:paraId="576E414D">
      <w:pPr>
        <w:spacing w:line="420" w:lineRule="exact"/>
        <w:ind w:firstLine="420" w:firstLineChars="200"/>
        <w:rPr>
          <w:rFonts w:hint="eastAsia" w:ascii="宋体" w:hAnsi="宋体"/>
          <w:color w:val="000000"/>
        </w:rPr>
      </w:pPr>
      <w:r>
        <w:rPr>
          <w:rFonts w:hint="eastAsia" w:ascii="宋体" w:hAnsi="宋体"/>
          <w:color w:val="000000"/>
        </w:rPr>
        <w:t>d.具备安全生产知识和一定的管理知识，熟悉规章制度，善于管理，敢于管理，执行力强；</w:t>
      </w:r>
    </w:p>
    <w:p w14:paraId="3BCC07A1">
      <w:pPr>
        <w:spacing w:line="420" w:lineRule="exact"/>
        <w:ind w:firstLine="420" w:firstLineChars="200"/>
        <w:rPr>
          <w:rFonts w:hint="eastAsia" w:ascii="宋体" w:hAnsi="宋体"/>
          <w:color w:val="000000"/>
        </w:rPr>
      </w:pPr>
      <w:r>
        <w:rPr>
          <w:rFonts w:hint="eastAsia" w:ascii="宋体" w:hAnsi="宋体"/>
          <w:color w:val="000000"/>
        </w:rPr>
        <w:t>e.初中及以上文化程度，身体健康，年龄原则上男不超过45周岁，女不超过40周岁。</w:t>
      </w:r>
    </w:p>
    <w:p w14:paraId="1D4D9178">
      <w:pPr>
        <w:spacing w:line="420" w:lineRule="exact"/>
        <w:ind w:firstLine="420" w:firstLineChars="200"/>
        <w:rPr>
          <w:rFonts w:hint="eastAsia" w:ascii="宋体" w:hAnsi="宋体"/>
          <w:color w:val="000000"/>
        </w:rPr>
      </w:pPr>
      <w:r>
        <w:rPr>
          <w:rFonts w:hint="eastAsia" w:ascii="宋体" w:hAnsi="宋体"/>
          <w:color w:val="000000"/>
        </w:rPr>
        <w:t>（2）班组长奖惩规定</w:t>
      </w:r>
    </w:p>
    <w:p w14:paraId="43D2643D">
      <w:pPr>
        <w:spacing w:line="420" w:lineRule="exact"/>
        <w:ind w:firstLine="420" w:firstLineChars="200"/>
        <w:rPr>
          <w:rFonts w:hint="eastAsia" w:ascii="宋体" w:hAnsi="宋体"/>
          <w:color w:val="000000"/>
        </w:rPr>
      </w:pPr>
      <w:r>
        <w:rPr>
          <w:rFonts w:hint="eastAsia" w:ascii="宋体" w:hAnsi="宋体"/>
          <w:color w:val="000000"/>
        </w:rPr>
        <w:t>对考核优秀的班组长可给予奖励，奖励标准：生产班组20人以下（含20人）奖励标准为每月100-200元，20人以上奖励标准为每月200-300元，辅助生产班组和后勤服务班组分别为生产班组奖励标准的70%和50%。对存在问题的班组长，要进行经济考核，标准为：一般问题考核100-300元，比较严重问题考核300-1000元；对任职考核不合格的班组长要及时免去班组长职务；对任职考核较差的分包单位班组长要及时清退、列入“黑名单”。</w:t>
      </w:r>
    </w:p>
    <w:p w14:paraId="795C421C">
      <w:pPr>
        <w:spacing w:line="400" w:lineRule="exact"/>
        <w:ind w:firstLine="420" w:firstLineChars="200"/>
        <w:rPr>
          <w:rFonts w:ascii="宋体" w:hAnsi="Arial"/>
          <w:color w:val="000000"/>
          <w:szCs w:val="21"/>
        </w:rPr>
      </w:pPr>
      <w:r>
        <w:rPr>
          <w:rFonts w:hint="eastAsia" w:ascii="宋体" w:hAnsi="Arial"/>
          <w:color w:val="000000"/>
          <w:szCs w:val="21"/>
        </w:rPr>
        <w:t>五、违约责任和费用</w:t>
      </w:r>
    </w:p>
    <w:p w14:paraId="63613716">
      <w:pPr>
        <w:spacing w:line="400" w:lineRule="exact"/>
        <w:ind w:firstLine="420" w:firstLineChars="200"/>
        <w:rPr>
          <w:rFonts w:ascii="宋体" w:hAnsi="Arial"/>
          <w:color w:val="000000"/>
          <w:szCs w:val="21"/>
        </w:rPr>
      </w:pPr>
      <w:r>
        <w:rPr>
          <w:rFonts w:hint="eastAsia" w:ascii="宋体" w:hAnsi="Arial"/>
          <w:color w:val="000000"/>
          <w:szCs w:val="21"/>
        </w:rPr>
        <w:t>双方要全面履行各自的职责与义务，如果出现违约违规，本着谁违约违规、谁负责的原则处理。</w:t>
      </w:r>
    </w:p>
    <w:p w14:paraId="238B3E35">
      <w:pPr>
        <w:spacing w:line="400" w:lineRule="exact"/>
        <w:ind w:firstLine="420" w:firstLineChars="200"/>
        <w:rPr>
          <w:rFonts w:ascii="宋体" w:hAnsi="Arial"/>
          <w:color w:val="000000"/>
          <w:szCs w:val="21"/>
        </w:rPr>
      </w:pPr>
      <w:r>
        <w:rPr>
          <w:rFonts w:hint="eastAsia" w:ascii="宋体" w:hAnsi="Arial"/>
          <w:color w:val="000000"/>
          <w:szCs w:val="21"/>
        </w:rPr>
        <w:t>1.本协议订立后，在作业中由于乙方责任造成甲方人员伤亡和财产损失应由乙方负责，甲方责任造成乙方人员伤亡和财产损失应由甲方负责。由于双方责任引发事故的，根据双方责任大小分担责任，依据事故调查结果进行处理。</w:t>
      </w:r>
    </w:p>
    <w:p w14:paraId="2FDE2A5B">
      <w:pPr>
        <w:spacing w:line="400" w:lineRule="exact"/>
        <w:ind w:firstLine="420" w:firstLineChars="200"/>
        <w:rPr>
          <w:rFonts w:ascii="宋体" w:hAnsi="Arial"/>
          <w:color w:val="000000"/>
          <w:szCs w:val="21"/>
        </w:rPr>
      </w:pPr>
      <w:r>
        <w:rPr>
          <w:rFonts w:hint="eastAsia" w:ascii="宋体" w:hAnsi="Arial"/>
          <w:color w:val="000000"/>
          <w:szCs w:val="21"/>
        </w:rPr>
        <w:t>2.甲方发现乙方未履行本合同约定的义务或</w:t>
      </w:r>
      <w:r>
        <w:rPr>
          <w:rFonts w:hint="eastAsia" w:ascii="宋体" w:hAnsi="宋体"/>
          <w:color w:val="000000"/>
        </w:rPr>
        <w:t>出现组织机构不健全、人员配备不足、制度措施方案不完善、执行落实不到位、人员资质不合规、管理不力、作业违章违规、设备设施不合规、防护不到位、班组长管理不到位、环保不合规、职业卫生不合规等问题</w:t>
      </w:r>
      <w:r>
        <w:rPr>
          <w:rFonts w:hint="eastAsia" w:ascii="宋体" w:hAnsi="Arial"/>
          <w:color w:val="000000"/>
          <w:szCs w:val="21"/>
        </w:rPr>
        <w:t>，每出现一项甲方可视情节轻重对乙方扣款1000-5000元。</w:t>
      </w:r>
    </w:p>
    <w:p w14:paraId="790BBA40">
      <w:pPr>
        <w:spacing w:line="400" w:lineRule="exact"/>
        <w:ind w:firstLine="420" w:firstLineChars="200"/>
        <w:rPr>
          <w:rFonts w:ascii="宋体" w:hAnsi="Arial"/>
          <w:color w:val="000000"/>
          <w:szCs w:val="21"/>
        </w:rPr>
      </w:pPr>
      <w:r>
        <w:rPr>
          <w:rFonts w:hint="eastAsia" w:ascii="宋体" w:hAnsi="Arial"/>
          <w:color w:val="000000"/>
          <w:szCs w:val="21"/>
        </w:rPr>
        <w:t>3.乙方在甲方生产区域内发生有损甲方形象、声誉、利益的安全</w:t>
      </w:r>
      <w:r>
        <w:rPr>
          <w:rFonts w:ascii="宋体" w:hAnsi="Arial"/>
          <w:color w:val="000000"/>
          <w:szCs w:val="21"/>
        </w:rPr>
        <w:t>、环保或职业卫生</w:t>
      </w:r>
      <w:r>
        <w:rPr>
          <w:rFonts w:hint="eastAsia" w:ascii="宋体" w:hAnsi="Arial"/>
          <w:color w:val="000000"/>
          <w:szCs w:val="21"/>
        </w:rPr>
        <w:t>事件、事项，或乙方不按规定上报事故、不按甲方要求整改事故隐患或环保、职业卫生问题的，由甲方视情节轻重对乙方扣款5000-10000元。</w:t>
      </w:r>
    </w:p>
    <w:p w14:paraId="51F5173E">
      <w:pPr>
        <w:spacing w:line="400" w:lineRule="exact"/>
        <w:ind w:firstLine="420" w:firstLineChars="200"/>
        <w:rPr>
          <w:rFonts w:hint="eastAsia" w:ascii="宋体" w:hAnsi="宋体"/>
          <w:color w:val="000000"/>
        </w:rPr>
      </w:pPr>
      <w:r>
        <w:rPr>
          <w:rFonts w:hint="eastAsia" w:ascii="宋体" w:hAnsi="宋体"/>
          <w:color w:val="000000"/>
        </w:rPr>
        <w:t>4.因乙方原因造成甲方损失的，乙方全额赔付甲方。</w:t>
      </w:r>
    </w:p>
    <w:p w14:paraId="4289983D">
      <w:pPr>
        <w:spacing w:line="400" w:lineRule="exact"/>
        <w:ind w:firstLine="420" w:firstLineChars="200"/>
        <w:rPr>
          <w:rFonts w:ascii="宋体" w:hAnsi="Arial"/>
          <w:color w:val="000000"/>
          <w:szCs w:val="21"/>
        </w:rPr>
      </w:pPr>
      <w:r>
        <w:rPr>
          <w:rFonts w:hint="eastAsia" w:ascii="宋体" w:hAnsi="Arial"/>
          <w:color w:val="000000"/>
          <w:szCs w:val="21"/>
        </w:rPr>
        <w:t>5.甲方可将违约金、扣罚款或赔付款直接在乙方工程款中扣除。</w:t>
      </w:r>
    </w:p>
    <w:p w14:paraId="33A23986">
      <w:pPr>
        <w:spacing w:line="400" w:lineRule="exact"/>
        <w:ind w:firstLine="420" w:firstLineChars="200"/>
        <w:rPr>
          <w:rFonts w:ascii="宋体" w:hAnsi="Arial"/>
          <w:color w:val="000000"/>
          <w:szCs w:val="21"/>
        </w:rPr>
      </w:pPr>
      <w:r>
        <w:rPr>
          <w:rFonts w:hint="eastAsia" w:ascii="宋体" w:hAnsi="Arial"/>
          <w:color w:val="000000"/>
          <w:szCs w:val="21"/>
        </w:rPr>
        <w:t>六、其他</w:t>
      </w:r>
    </w:p>
    <w:p w14:paraId="71858997">
      <w:pPr>
        <w:spacing w:line="400" w:lineRule="exact"/>
        <w:ind w:firstLine="420" w:firstLineChars="200"/>
        <w:rPr>
          <w:rFonts w:ascii="宋体" w:hAnsi="Arial"/>
          <w:color w:val="000000"/>
          <w:szCs w:val="21"/>
        </w:rPr>
      </w:pPr>
      <w:r>
        <w:rPr>
          <w:rFonts w:hint="eastAsia" w:ascii="宋体" w:hAnsi="Arial"/>
          <w:color w:val="000000"/>
          <w:szCs w:val="21"/>
        </w:rPr>
        <w:t>1.本协议自双方签字起生效至工程结束后为止。</w:t>
      </w:r>
    </w:p>
    <w:p w14:paraId="2AFC63BD">
      <w:pPr>
        <w:spacing w:line="400" w:lineRule="exact"/>
        <w:ind w:firstLine="420" w:firstLineChars="200"/>
        <w:rPr>
          <w:rFonts w:ascii="宋体" w:hAnsi="Arial"/>
          <w:color w:val="000000"/>
          <w:szCs w:val="21"/>
        </w:rPr>
      </w:pPr>
      <w:r>
        <w:rPr>
          <w:rFonts w:hint="eastAsia" w:ascii="宋体" w:hAnsi="Arial"/>
          <w:color w:val="000000"/>
          <w:szCs w:val="21"/>
        </w:rPr>
        <w:t>2.本协议一式三份，甲方两份，乙方一份。</w:t>
      </w:r>
    </w:p>
    <w:p w14:paraId="2F8B0322">
      <w:pPr>
        <w:spacing w:line="400" w:lineRule="exact"/>
        <w:ind w:firstLine="420" w:firstLineChars="200"/>
        <w:rPr>
          <w:rFonts w:ascii="宋体" w:hAnsi="Arial"/>
          <w:color w:val="000000"/>
          <w:szCs w:val="21"/>
        </w:rPr>
      </w:pPr>
      <w:r>
        <w:rPr>
          <w:rFonts w:hint="eastAsia" w:ascii="宋体" w:hAnsi="Arial"/>
          <w:color w:val="000000"/>
          <w:szCs w:val="21"/>
        </w:rPr>
        <w:t>上述职责和义务，甲、乙双方自愿予以履行。</w:t>
      </w:r>
    </w:p>
    <w:p w14:paraId="0303EF0B">
      <w:pPr>
        <w:spacing w:line="400" w:lineRule="exact"/>
        <w:ind w:firstLine="210" w:firstLineChars="100"/>
        <w:rPr>
          <w:rFonts w:ascii="宋体" w:hAnsi="Arial"/>
          <w:color w:val="000000"/>
          <w:szCs w:val="21"/>
        </w:rPr>
      </w:pPr>
      <w:r>
        <w:rPr>
          <w:rFonts w:hint="eastAsia" w:ascii="宋体" w:hAnsi="Arial"/>
          <w:color w:val="000000"/>
          <w:szCs w:val="21"/>
        </w:rPr>
        <w:t>（本页无正文）</w:t>
      </w:r>
    </w:p>
    <w:p w14:paraId="48F63B9B">
      <w:pPr>
        <w:spacing w:line="400" w:lineRule="exact"/>
        <w:ind w:firstLine="420" w:firstLineChars="200"/>
        <w:rPr>
          <w:rFonts w:ascii="宋体" w:hAnsi="Arial"/>
          <w:color w:val="000000"/>
          <w:szCs w:val="21"/>
        </w:rPr>
      </w:pPr>
    </w:p>
    <w:p w14:paraId="29599582">
      <w:pPr>
        <w:spacing w:line="400" w:lineRule="exact"/>
        <w:ind w:firstLine="420" w:firstLineChars="200"/>
        <w:rPr>
          <w:rFonts w:ascii="宋体" w:hAnsi="Arial"/>
          <w:color w:val="000000"/>
          <w:szCs w:val="21"/>
        </w:rPr>
      </w:pPr>
      <w:r>
        <w:rPr>
          <w:rFonts w:hint="eastAsia" w:ascii="宋体" w:hAnsi="Arial"/>
          <w:color w:val="000000"/>
          <w:szCs w:val="21"/>
        </w:rPr>
        <w:t>甲方单位：（盖章）                         乙方单位：（盖章）</w:t>
      </w:r>
    </w:p>
    <w:p w14:paraId="6CC971CB">
      <w:pPr>
        <w:spacing w:line="400" w:lineRule="exact"/>
        <w:rPr>
          <w:rFonts w:ascii="宋体" w:hAnsi="Arial"/>
          <w:color w:val="000000"/>
          <w:szCs w:val="21"/>
        </w:rPr>
      </w:pPr>
    </w:p>
    <w:p w14:paraId="071F6339">
      <w:pPr>
        <w:spacing w:line="400" w:lineRule="exact"/>
        <w:ind w:firstLine="420" w:firstLineChars="200"/>
        <w:rPr>
          <w:rFonts w:ascii="宋体" w:hAnsi="Arial"/>
          <w:color w:val="000000"/>
          <w:szCs w:val="21"/>
        </w:rPr>
      </w:pPr>
      <w:r>
        <w:rPr>
          <w:rFonts w:hint="eastAsia" w:ascii="宋体" w:hAnsi="Arial"/>
          <w:color w:val="000000"/>
          <w:szCs w:val="21"/>
        </w:rPr>
        <w:t>代表：（签字）                            代表：（签字）</w:t>
      </w:r>
    </w:p>
    <w:p w14:paraId="5A2E3987">
      <w:pPr>
        <w:spacing w:line="400" w:lineRule="exact"/>
        <w:ind w:firstLine="420" w:firstLineChars="200"/>
        <w:rPr>
          <w:rFonts w:ascii="宋体" w:hAnsi="Arial"/>
          <w:color w:val="000000"/>
          <w:szCs w:val="21"/>
        </w:rPr>
      </w:pPr>
    </w:p>
    <w:p w14:paraId="3A61D63F">
      <w:pPr>
        <w:spacing w:line="400" w:lineRule="exact"/>
        <w:rPr>
          <w:rFonts w:ascii="宋体" w:hAnsi="Arial"/>
          <w:color w:val="000000"/>
          <w:szCs w:val="21"/>
        </w:rPr>
      </w:pPr>
    </w:p>
    <w:p w14:paraId="5664FF6F">
      <w:pPr>
        <w:spacing w:line="316" w:lineRule="exact"/>
        <w:ind w:firstLine="2835" w:firstLineChars="1350"/>
        <w:rPr>
          <w:rFonts w:hint="eastAsia" w:ascii="宋体" w:hAnsi="宋体"/>
          <w:b/>
          <w:color w:val="000000"/>
          <w:szCs w:val="21"/>
        </w:rPr>
      </w:pPr>
      <w:r>
        <w:rPr>
          <w:rFonts w:hint="eastAsia" w:ascii="宋体" w:hAnsi="Arial"/>
          <w:color w:val="000000"/>
          <w:szCs w:val="21"/>
        </w:rPr>
        <w:t>签字日期：        年      月      日</w:t>
      </w:r>
    </w:p>
    <w:p w14:paraId="7BA82946">
      <w:pPr>
        <w:autoSpaceDE w:val="0"/>
        <w:autoSpaceDN w:val="0"/>
        <w:adjustRightInd w:val="0"/>
        <w:snapToGrid w:val="0"/>
        <w:spacing w:line="360" w:lineRule="auto"/>
        <w:rPr>
          <w:rFonts w:ascii="黑体" w:eastAsia="黑体"/>
          <w:bCs/>
          <w:kern w:val="0"/>
          <w:sz w:val="32"/>
          <w:szCs w:val="32"/>
        </w:rPr>
      </w:pPr>
    </w:p>
    <w:p w14:paraId="7D446E78">
      <w:pPr>
        <w:autoSpaceDE w:val="0"/>
        <w:autoSpaceDN w:val="0"/>
        <w:adjustRightInd w:val="0"/>
        <w:snapToGrid w:val="0"/>
        <w:spacing w:line="360" w:lineRule="auto"/>
        <w:jc w:val="center"/>
        <w:rPr>
          <w:rFonts w:ascii="黑体" w:eastAsia="黑体"/>
          <w:bCs/>
          <w:kern w:val="0"/>
          <w:sz w:val="32"/>
          <w:szCs w:val="32"/>
          <w:lang w:val="zh-CN"/>
        </w:rPr>
      </w:pPr>
    </w:p>
    <w:p w14:paraId="454EDE2A">
      <w:pPr>
        <w:autoSpaceDE w:val="0"/>
        <w:autoSpaceDN w:val="0"/>
        <w:adjustRightInd w:val="0"/>
        <w:snapToGrid w:val="0"/>
        <w:spacing w:line="360" w:lineRule="auto"/>
        <w:jc w:val="center"/>
        <w:rPr>
          <w:rFonts w:ascii="黑体" w:eastAsia="黑体"/>
          <w:bCs/>
          <w:kern w:val="0"/>
          <w:sz w:val="32"/>
          <w:szCs w:val="32"/>
          <w:lang w:val="zh-CN"/>
        </w:rPr>
      </w:pPr>
    </w:p>
    <w:p w14:paraId="7DADD2BC">
      <w:pPr>
        <w:rPr>
          <w:b/>
          <w:kern w:val="44"/>
          <w:sz w:val="28"/>
          <w:szCs w:val="20"/>
        </w:rPr>
      </w:pPr>
      <w:bookmarkStart w:id="256" w:name="_Toc15173"/>
      <w:r>
        <w:rPr>
          <w:b/>
          <w:kern w:val="44"/>
          <w:sz w:val="28"/>
          <w:szCs w:val="20"/>
        </w:rPr>
        <w:br w:type="page"/>
      </w:r>
    </w:p>
    <w:p w14:paraId="107A8291">
      <w:pPr>
        <w:pStyle w:val="2"/>
        <w:ind w:left="0" w:firstLine="403"/>
        <w:jc w:val="center"/>
      </w:pPr>
      <w:bookmarkStart w:id="257" w:name="_Toc172298675"/>
      <w:r>
        <w:rPr>
          <w:rFonts w:hint="eastAsia"/>
        </w:rPr>
        <w:t>工程量清单（报价单）</w:t>
      </w:r>
      <w:bookmarkEnd w:id="256"/>
      <w:bookmarkEnd w:id="257"/>
    </w:p>
    <w:p w14:paraId="46EFA95A">
      <w:pPr>
        <w:pStyle w:val="3"/>
        <w:spacing w:before="140" w:after="140" w:line="240" w:lineRule="auto"/>
        <w:ind w:firstLine="403"/>
      </w:pPr>
      <w:bookmarkStart w:id="258" w:name="_Toc152042555"/>
      <w:bookmarkStart w:id="259" w:name="_Toc144974835"/>
      <w:bookmarkStart w:id="260" w:name="_Toc20609"/>
      <w:bookmarkStart w:id="261" w:name="_Toc152045773"/>
      <w:bookmarkStart w:id="262" w:name="_Toc179632790"/>
      <w:bookmarkStart w:id="263" w:name="_Toc172298676"/>
      <w:bookmarkStart w:id="264" w:name="_Toc242870454"/>
      <w:r>
        <w:rPr>
          <w:rStyle w:val="28"/>
          <w:rFonts w:hint="eastAsia"/>
          <w:b/>
        </w:rPr>
        <w:t>1.工程量清单说明</w:t>
      </w:r>
      <w:bookmarkEnd w:id="258"/>
      <w:bookmarkEnd w:id="259"/>
      <w:bookmarkEnd w:id="260"/>
      <w:bookmarkEnd w:id="261"/>
      <w:bookmarkEnd w:id="262"/>
      <w:bookmarkEnd w:id="263"/>
      <w:bookmarkEnd w:id="264"/>
    </w:p>
    <w:p w14:paraId="7340AFC5">
      <w:pPr>
        <w:spacing w:line="400" w:lineRule="exact"/>
        <w:ind w:firstLine="420" w:firstLineChars="200"/>
      </w:pPr>
      <w:r>
        <w:rPr>
          <w:rFonts w:hint="eastAsia"/>
        </w:rPr>
        <w:t>1.1 本工程量清单是根据招标文件中包括的、有合同约束力的图纸以及有关工程量清单的国家标准、行业标准、合同条款中约定的工程量计算规则编制。</w:t>
      </w:r>
    </w:p>
    <w:p w14:paraId="13A3FCC0">
      <w:pPr>
        <w:spacing w:line="400" w:lineRule="exact"/>
        <w:ind w:firstLine="420" w:firstLineChars="200"/>
      </w:pPr>
      <w:r>
        <w:rPr>
          <w:rFonts w:hint="eastAsia"/>
        </w:rPr>
        <w:t>1.2 本工程量清单应与招标文件中的投标方须知、通用合同条款、专用合同条款、技术标准和要求及图纸等一起阅读和理解。</w:t>
      </w:r>
    </w:p>
    <w:p w14:paraId="1523FFAF">
      <w:pPr>
        <w:spacing w:line="400" w:lineRule="exact"/>
        <w:ind w:firstLine="420" w:firstLineChars="200"/>
      </w:pPr>
      <w:r>
        <w:rPr>
          <w:rFonts w:hint="eastAsia"/>
        </w:rPr>
        <w:t>1.3 本工程量清单中所列工程量清单是估算的或设计的预计数量，仅作为投标报价的共同基础，不能作为最终结算与支付的依据。实际支付应按实际完成的工程量进行支付。</w:t>
      </w:r>
    </w:p>
    <w:p w14:paraId="21149D51">
      <w:pPr>
        <w:pStyle w:val="3"/>
        <w:spacing w:before="140" w:after="140" w:line="240" w:lineRule="auto"/>
        <w:ind w:firstLine="403"/>
        <w:rPr>
          <w:rStyle w:val="28"/>
          <w:b/>
          <w:szCs w:val="22"/>
        </w:rPr>
      </w:pPr>
      <w:bookmarkStart w:id="265" w:name="_Toc152042556"/>
      <w:bookmarkStart w:id="266" w:name="_Toc242870455"/>
      <w:bookmarkStart w:id="267" w:name="_Toc179632791"/>
      <w:bookmarkStart w:id="268" w:name="_Toc172298677"/>
      <w:bookmarkStart w:id="269" w:name="_Toc1442"/>
      <w:bookmarkStart w:id="270" w:name="_Toc144974836"/>
      <w:bookmarkStart w:id="271" w:name="_Toc152045774"/>
      <w:r>
        <w:rPr>
          <w:rStyle w:val="28"/>
          <w:rFonts w:hint="eastAsia"/>
          <w:b/>
          <w:szCs w:val="22"/>
        </w:rPr>
        <w:t>2.投标报价说明</w:t>
      </w:r>
      <w:bookmarkEnd w:id="265"/>
      <w:bookmarkEnd w:id="266"/>
      <w:bookmarkEnd w:id="267"/>
      <w:bookmarkEnd w:id="268"/>
      <w:bookmarkEnd w:id="269"/>
      <w:bookmarkEnd w:id="270"/>
      <w:bookmarkEnd w:id="271"/>
    </w:p>
    <w:p w14:paraId="2EE3DD81">
      <w:pPr>
        <w:spacing w:line="400" w:lineRule="exact"/>
        <w:ind w:firstLine="420" w:firstLineChars="200"/>
      </w:pPr>
      <w:r>
        <w:rPr>
          <w:rFonts w:hint="eastAsia"/>
        </w:rPr>
        <w:t>2.1 工程量清单中的每一子目须填入单价或价格，且只允许有一个报价。</w:t>
      </w:r>
    </w:p>
    <w:p w14:paraId="76B576BA">
      <w:pPr>
        <w:spacing w:line="400" w:lineRule="exact"/>
        <w:ind w:firstLine="420" w:firstLineChars="200"/>
      </w:pPr>
      <w:r>
        <w:rPr>
          <w:rFonts w:hint="eastAsia"/>
        </w:rPr>
        <w:t>2.2除非合同另有规定，工程量清单中有标价的单价和总额价均包括了为实施和完成合同工程所需的劳务、材料、机械、质检（自检）、安装、缺陷修复、管理、保险、税费、利润等费用，以及合同明示或暗示的所有责任、义务和一般风险。</w:t>
      </w:r>
    </w:p>
    <w:p w14:paraId="2A98A7BF">
      <w:pPr>
        <w:spacing w:line="400" w:lineRule="exact"/>
        <w:ind w:firstLine="420" w:firstLineChars="200"/>
      </w:pPr>
      <w:r>
        <w:rPr>
          <w:rFonts w:hint="eastAsia"/>
        </w:rPr>
        <w:t>2.3 工程量清单中投标方没有填入单价或价格的子目，其费用视为已分摊在工程量清单中其他相关子目的单价或价格之中。</w:t>
      </w:r>
    </w:p>
    <w:p w14:paraId="3D680CB3">
      <w:pPr>
        <w:spacing w:line="400" w:lineRule="exact"/>
        <w:ind w:firstLine="420" w:firstLineChars="200"/>
      </w:pPr>
      <w:r>
        <w:rPr>
          <w:rFonts w:hint="eastAsia"/>
        </w:rPr>
        <w:t>2.4符合合同条款规定的全部费用应认为已被计入有标价的工程量清单所列各子目之中，未列子目不予计量的工作，其费用应视为已分摊在本合同工程的有关子目的单价或总额之中。</w:t>
      </w:r>
    </w:p>
    <w:p w14:paraId="5BBBFF59">
      <w:pPr>
        <w:spacing w:line="400" w:lineRule="exact"/>
        <w:ind w:firstLine="420" w:firstLineChars="200"/>
      </w:pPr>
      <w:r>
        <w:rPr>
          <w:rFonts w:hint="eastAsia"/>
        </w:rPr>
        <w:t>2.5工程量清单中各项金额均以人民币（元）结算。</w:t>
      </w:r>
    </w:p>
    <w:p w14:paraId="563FEEBE">
      <w:pPr>
        <w:spacing w:line="400" w:lineRule="exact"/>
      </w:pPr>
    </w:p>
    <w:p w14:paraId="6DB6E110">
      <w:pPr>
        <w:pStyle w:val="27"/>
        <w:numPr>
          <w:ilvl w:val="0"/>
          <w:numId w:val="7"/>
        </w:numPr>
        <w:sectPr>
          <w:footerReference r:id="rId5" w:type="default"/>
          <w:pgSz w:w="11906" w:h="16838"/>
          <w:pgMar w:top="1418" w:right="1474" w:bottom="1474" w:left="1758" w:header="851" w:footer="992" w:gutter="0"/>
          <w:pgNumType w:start="1"/>
          <w:cols w:space="720" w:num="1"/>
          <w:docGrid w:type="lines" w:linePitch="312" w:charSpace="0"/>
        </w:sectPr>
      </w:pPr>
    </w:p>
    <w:p w14:paraId="1BE50E30">
      <w:pPr>
        <w:pStyle w:val="3"/>
        <w:spacing w:before="140" w:after="140" w:line="240" w:lineRule="auto"/>
        <w:ind w:firstLine="403"/>
      </w:pPr>
      <w:bookmarkStart w:id="272" w:name="_Toc172298678"/>
      <w:bookmarkStart w:id="273" w:name="_Toc27969"/>
      <w:r>
        <w:rPr>
          <w:rFonts w:hint="eastAsia"/>
        </w:rPr>
        <w:t>3.工程量清单</w:t>
      </w:r>
      <w:bookmarkEnd w:id="272"/>
      <w:bookmarkEnd w:id="273"/>
    </w:p>
    <w:p w14:paraId="3D5E0627">
      <w:r>
        <w:rPr>
          <w:rFonts w:hint="eastAsia"/>
        </w:rPr>
        <w:t>附表1：工程量清单报价表</w:t>
      </w:r>
    </w:p>
    <w:tbl>
      <w:tblPr>
        <w:tblStyle w:val="20"/>
        <w:tblW w:w="9090" w:type="dxa"/>
        <w:tblInd w:w="-4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0"/>
        <w:gridCol w:w="1519"/>
        <w:gridCol w:w="1100"/>
        <w:gridCol w:w="1250"/>
        <w:gridCol w:w="687"/>
        <w:gridCol w:w="769"/>
        <w:gridCol w:w="1215"/>
        <w:gridCol w:w="1190"/>
        <w:gridCol w:w="850"/>
      </w:tblGrid>
      <w:tr w14:paraId="52EE4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0" w:type="dxa"/>
            <w:vAlign w:val="center"/>
          </w:tcPr>
          <w:p w14:paraId="5B1EE148">
            <w:pPr>
              <w:jc w:val="center"/>
              <w:rPr>
                <w:rFonts w:hint="eastAsia" w:ascii="宋体" w:hAnsi="宋体"/>
                <w:color w:val="000000"/>
                <w:szCs w:val="21"/>
              </w:rPr>
            </w:pPr>
            <w:r>
              <w:rPr>
                <w:rFonts w:hint="eastAsia" w:ascii="宋体" w:hAnsi="宋体"/>
                <w:color w:val="000000"/>
                <w:szCs w:val="21"/>
              </w:rPr>
              <w:t>序号</w:t>
            </w:r>
          </w:p>
        </w:tc>
        <w:tc>
          <w:tcPr>
            <w:tcW w:w="1519" w:type="dxa"/>
            <w:tcBorders>
              <w:right w:val="single" w:color="auto" w:sz="4" w:space="0"/>
            </w:tcBorders>
            <w:vAlign w:val="center"/>
          </w:tcPr>
          <w:p w14:paraId="4AB55C33">
            <w:pPr>
              <w:jc w:val="center"/>
              <w:rPr>
                <w:rFonts w:hint="eastAsia" w:ascii="宋体" w:hAnsi="宋体"/>
                <w:color w:val="000000"/>
                <w:szCs w:val="21"/>
              </w:rPr>
            </w:pPr>
            <w:r>
              <w:rPr>
                <w:rFonts w:hint="eastAsia" w:ascii="宋体" w:hAnsi="宋体"/>
                <w:color w:val="000000"/>
                <w:szCs w:val="21"/>
              </w:rPr>
              <w:t>名称</w:t>
            </w:r>
          </w:p>
        </w:tc>
        <w:tc>
          <w:tcPr>
            <w:tcW w:w="1100" w:type="dxa"/>
            <w:tcBorders>
              <w:right w:val="single" w:color="auto" w:sz="4" w:space="0"/>
            </w:tcBorders>
            <w:vAlign w:val="center"/>
          </w:tcPr>
          <w:p w14:paraId="2A9EF096">
            <w:pPr>
              <w:jc w:val="center"/>
              <w:rPr>
                <w:rFonts w:hint="eastAsia" w:ascii="宋体" w:hAnsi="宋体"/>
                <w:color w:val="000000"/>
                <w:szCs w:val="21"/>
              </w:rPr>
            </w:pPr>
            <w:r>
              <w:rPr>
                <w:rFonts w:hint="eastAsia" w:ascii="宋体" w:hAnsi="宋体"/>
                <w:color w:val="000000"/>
                <w:szCs w:val="21"/>
              </w:rPr>
              <w:t>项点</w:t>
            </w:r>
          </w:p>
        </w:tc>
        <w:tc>
          <w:tcPr>
            <w:tcW w:w="1250" w:type="dxa"/>
            <w:tcBorders>
              <w:left w:val="single" w:color="auto" w:sz="4" w:space="0"/>
            </w:tcBorders>
            <w:vAlign w:val="center"/>
          </w:tcPr>
          <w:p w14:paraId="2E807F16">
            <w:pPr>
              <w:jc w:val="center"/>
              <w:rPr>
                <w:rFonts w:hint="eastAsia" w:ascii="宋体" w:hAnsi="宋体"/>
                <w:color w:val="000000"/>
                <w:szCs w:val="21"/>
              </w:rPr>
            </w:pPr>
            <w:r>
              <w:rPr>
                <w:rFonts w:hint="eastAsia" w:ascii="宋体" w:hAnsi="宋体"/>
                <w:color w:val="000000"/>
                <w:szCs w:val="21"/>
              </w:rPr>
              <w:t>数量</w:t>
            </w:r>
          </w:p>
        </w:tc>
        <w:tc>
          <w:tcPr>
            <w:tcW w:w="687" w:type="dxa"/>
            <w:vAlign w:val="center"/>
          </w:tcPr>
          <w:p w14:paraId="12984B9B">
            <w:pPr>
              <w:jc w:val="center"/>
              <w:rPr>
                <w:rFonts w:hint="eastAsia" w:ascii="宋体" w:hAnsi="宋体"/>
                <w:color w:val="000000"/>
                <w:szCs w:val="21"/>
              </w:rPr>
            </w:pPr>
            <w:r>
              <w:rPr>
                <w:rFonts w:hint="eastAsia" w:ascii="宋体" w:hAnsi="宋体"/>
                <w:color w:val="000000"/>
                <w:szCs w:val="21"/>
              </w:rPr>
              <w:t>单位</w:t>
            </w:r>
          </w:p>
        </w:tc>
        <w:tc>
          <w:tcPr>
            <w:tcW w:w="769" w:type="dxa"/>
            <w:vAlign w:val="center"/>
          </w:tcPr>
          <w:p w14:paraId="77994043">
            <w:pPr>
              <w:jc w:val="center"/>
              <w:rPr>
                <w:rFonts w:hint="eastAsia" w:ascii="宋体" w:hAnsi="宋体"/>
                <w:color w:val="000000"/>
                <w:szCs w:val="21"/>
              </w:rPr>
            </w:pPr>
            <w:r>
              <w:rPr>
                <w:rFonts w:hint="eastAsia" w:ascii="宋体" w:hAnsi="宋体"/>
                <w:color w:val="000000"/>
                <w:szCs w:val="21"/>
              </w:rPr>
              <w:t>单价</w:t>
            </w:r>
          </w:p>
        </w:tc>
        <w:tc>
          <w:tcPr>
            <w:tcW w:w="1215" w:type="dxa"/>
            <w:vAlign w:val="center"/>
          </w:tcPr>
          <w:p w14:paraId="4D434B11">
            <w:pPr>
              <w:jc w:val="center"/>
              <w:rPr>
                <w:rFonts w:hint="eastAsia" w:ascii="宋体" w:hAnsi="宋体"/>
                <w:color w:val="000000"/>
                <w:szCs w:val="21"/>
              </w:rPr>
            </w:pPr>
            <w:r>
              <w:rPr>
                <w:rFonts w:hint="eastAsia" w:ascii="宋体" w:hAnsi="宋体"/>
                <w:color w:val="000000"/>
                <w:szCs w:val="21"/>
              </w:rPr>
              <w:t>不含税总价</w:t>
            </w:r>
            <w:r>
              <w:rPr>
                <w:rFonts w:ascii="宋体" w:hAnsi="宋体"/>
                <w:color w:val="000000"/>
                <w:szCs w:val="21"/>
              </w:rPr>
              <w:t>（</w:t>
            </w:r>
            <w:r>
              <w:rPr>
                <w:rFonts w:hint="eastAsia" w:ascii="宋体" w:hAnsi="宋体"/>
                <w:color w:val="000000"/>
                <w:szCs w:val="21"/>
              </w:rPr>
              <w:t>元</w:t>
            </w:r>
            <w:r>
              <w:rPr>
                <w:rFonts w:ascii="宋体" w:hAnsi="宋体"/>
                <w:color w:val="000000"/>
                <w:szCs w:val="21"/>
              </w:rPr>
              <w:t>）</w:t>
            </w:r>
          </w:p>
        </w:tc>
        <w:tc>
          <w:tcPr>
            <w:tcW w:w="1190" w:type="dxa"/>
            <w:vAlign w:val="center"/>
          </w:tcPr>
          <w:p w14:paraId="29A3A76A">
            <w:pPr>
              <w:jc w:val="center"/>
              <w:rPr>
                <w:rFonts w:hint="eastAsia" w:ascii="宋体" w:hAnsi="宋体"/>
                <w:color w:val="000000"/>
                <w:szCs w:val="21"/>
              </w:rPr>
            </w:pPr>
            <w:r>
              <w:rPr>
                <w:rFonts w:hint="eastAsia" w:ascii="宋体" w:hAnsi="宋体"/>
                <w:color w:val="000000"/>
                <w:szCs w:val="21"/>
              </w:rPr>
              <w:t>含税总价（元）</w:t>
            </w:r>
          </w:p>
        </w:tc>
        <w:tc>
          <w:tcPr>
            <w:tcW w:w="850" w:type="dxa"/>
            <w:vAlign w:val="center"/>
          </w:tcPr>
          <w:p w14:paraId="065A57FE">
            <w:pPr>
              <w:jc w:val="center"/>
              <w:rPr>
                <w:rFonts w:hint="eastAsia" w:ascii="宋体" w:hAnsi="宋体"/>
                <w:color w:val="000000"/>
                <w:szCs w:val="21"/>
              </w:rPr>
            </w:pPr>
            <w:r>
              <w:rPr>
                <w:rFonts w:hint="eastAsia" w:ascii="宋体" w:hAnsi="宋体"/>
                <w:color w:val="000000"/>
                <w:szCs w:val="21"/>
              </w:rPr>
              <w:t>备注</w:t>
            </w:r>
          </w:p>
        </w:tc>
      </w:tr>
      <w:tr w14:paraId="66D25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0" w:type="dxa"/>
            <w:vAlign w:val="center"/>
          </w:tcPr>
          <w:p w14:paraId="1B209B2B">
            <w:pPr>
              <w:jc w:val="center"/>
              <w:rPr>
                <w:rFonts w:hint="eastAsia" w:ascii="宋体" w:hAnsi="宋体"/>
                <w:color w:val="000000"/>
                <w:szCs w:val="21"/>
              </w:rPr>
            </w:pPr>
            <w:r>
              <w:rPr>
                <w:rFonts w:hint="eastAsia" w:ascii="宋体" w:hAnsi="宋体"/>
                <w:color w:val="000000"/>
                <w:szCs w:val="21"/>
              </w:rPr>
              <w:t>1</w:t>
            </w:r>
          </w:p>
        </w:tc>
        <w:tc>
          <w:tcPr>
            <w:tcW w:w="1519" w:type="dxa"/>
            <w:tcBorders>
              <w:right w:val="single" w:color="auto" w:sz="4" w:space="0"/>
            </w:tcBorders>
            <w:vAlign w:val="center"/>
          </w:tcPr>
          <w:p w14:paraId="4CED8EC5">
            <w:pPr>
              <w:jc w:val="center"/>
              <w:rPr>
                <w:rFonts w:hint="eastAsia" w:ascii="宋体" w:hAnsi="宋体"/>
                <w:color w:val="000000"/>
                <w:szCs w:val="21"/>
              </w:rPr>
            </w:pPr>
            <w:r>
              <w:rPr>
                <w:rFonts w:hint="eastAsia" w:ascii="宋体" w:hAnsi="宋体"/>
                <w:szCs w:val="21"/>
                <w:u w:val="single"/>
              </w:rPr>
              <w:t>新建宜昌至涪陵高速铁路 YFHBZQ-2 标宜昌东艳路长江公铁大桥</w:t>
            </w:r>
          </w:p>
        </w:tc>
        <w:tc>
          <w:tcPr>
            <w:tcW w:w="1100" w:type="dxa"/>
            <w:tcBorders>
              <w:right w:val="single" w:color="auto" w:sz="4" w:space="0"/>
            </w:tcBorders>
            <w:vAlign w:val="center"/>
          </w:tcPr>
          <w:p w14:paraId="508B06B7">
            <w:pPr>
              <w:widowControl/>
              <w:jc w:val="center"/>
              <w:textAlignment w:val="center"/>
              <w:rPr>
                <w:rFonts w:hint="eastAsia" w:ascii="宋体" w:hAnsi="宋体"/>
                <w:kern w:val="0"/>
                <w:szCs w:val="21"/>
              </w:rPr>
            </w:pPr>
            <w:r>
              <w:rPr>
                <w:rFonts w:hint="eastAsia" w:ascii="宋体" w:hAnsi="宋体" w:cs="宋体"/>
                <w:color w:val="000000"/>
                <w:kern w:val="0"/>
                <w:sz w:val="22"/>
                <w:szCs w:val="22"/>
                <w:lang w:bidi="ar"/>
              </w:rPr>
              <w:t>无损检测</w:t>
            </w:r>
          </w:p>
        </w:tc>
        <w:tc>
          <w:tcPr>
            <w:tcW w:w="1250" w:type="dxa"/>
            <w:tcBorders>
              <w:left w:val="single" w:color="auto" w:sz="4" w:space="0"/>
            </w:tcBorders>
            <w:vAlign w:val="center"/>
          </w:tcPr>
          <w:p w14:paraId="008D6A95">
            <w:pPr>
              <w:widowControl/>
              <w:jc w:val="center"/>
              <w:textAlignment w:val="center"/>
              <w:rPr>
                <w:rFonts w:hint="eastAsia" w:ascii="宋体" w:hAnsi="宋体"/>
                <w:color w:val="000000"/>
                <w:szCs w:val="21"/>
              </w:rPr>
            </w:pPr>
            <w:r>
              <w:rPr>
                <w:rFonts w:hint="eastAsia" w:ascii="宋体" w:hAnsi="宋体" w:cs="宋体"/>
                <w:color w:val="auto"/>
                <w:kern w:val="0"/>
                <w:sz w:val="24"/>
                <w:lang w:val="en-US" w:eastAsia="zh-CN" w:bidi="ar"/>
              </w:rPr>
              <w:t>42333.41</w:t>
            </w:r>
            <w:r>
              <w:rPr>
                <w:rFonts w:hint="eastAsia" w:ascii="宋体" w:hAnsi="宋体" w:cs="宋体"/>
                <w:color w:val="000000"/>
                <w:kern w:val="0"/>
                <w:sz w:val="24"/>
                <w:lang w:bidi="ar"/>
              </w:rPr>
              <w:t xml:space="preserve"> </w:t>
            </w:r>
          </w:p>
        </w:tc>
        <w:tc>
          <w:tcPr>
            <w:tcW w:w="687" w:type="dxa"/>
            <w:vAlign w:val="center"/>
          </w:tcPr>
          <w:p w14:paraId="4C3E9046">
            <w:pPr>
              <w:jc w:val="center"/>
              <w:rPr>
                <w:rFonts w:hint="eastAsia" w:ascii="宋体" w:hAnsi="宋体"/>
                <w:color w:val="000000"/>
                <w:szCs w:val="21"/>
              </w:rPr>
            </w:pPr>
            <w:r>
              <w:rPr>
                <w:rFonts w:hint="eastAsia" w:ascii="宋体" w:hAnsi="宋体"/>
                <w:color w:val="000000"/>
                <w:szCs w:val="21"/>
              </w:rPr>
              <w:t>吨</w:t>
            </w:r>
          </w:p>
        </w:tc>
        <w:tc>
          <w:tcPr>
            <w:tcW w:w="769" w:type="dxa"/>
            <w:vAlign w:val="center"/>
          </w:tcPr>
          <w:p w14:paraId="1731A579">
            <w:pPr>
              <w:jc w:val="center"/>
              <w:rPr>
                <w:rFonts w:hint="eastAsia" w:ascii="宋体" w:hAnsi="宋体"/>
                <w:color w:val="000000"/>
                <w:szCs w:val="21"/>
              </w:rPr>
            </w:pPr>
          </w:p>
        </w:tc>
        <w:tc>
          <w:tcPr>
            <w:tcW w:w="1215" w:type="dxa"/>
            <w:vAlign w:val="center"/>
          </w:tcPr>
          <w:p w14:paraId="66A5E24E">
            <w:pPr>
              <w:jc w:val="center"/>
              <w:rPr>
                <w:rFonts w:hint="eastAsia" w:ascii="宋体" w:hAnsi="宋体"/>
                <w:color w:val="000000"/>
                <w:szCs w:val="21"/>
              </w:rPr>
            </w:pPr>
          </w:p>
        </w:tc>
        <w:tc>
          <w:tcPr>
            <w:tcW w:w="1190" w:type="dxa"/>
            <w:vAlign w:val="center"/>
          </w:tcPr>
          <w:p w14:paraId="04E7B1E4">
            <w:pPr>
              <w:jc w:val="center"/>
              <w:rPr>
                <w:rFonts w:hint="eastAsia" w:ascii="宋体" w:hAnsi="宋体"/>
                <w:color w:val="000000"/>
                <w:szCs w:val="21"/>
              </w:rPr>
            </w:pPr>
          </w:p>
        </w:tc>
        <w:tc>
          <w:tcPr>
            <w:tcW w:w="850" w:type="dxa"/>
            <w:vAlign w:val="center"/>
          </w:tcPr>
          <w:p w14:paraId="47A02C5A">
            <w:pPr>
              <w:jc w:val="center"/>
              <w:rPr>
                <w:rFonts w:hint="eastAsia" w:ascii="宋体" w:hAnsi="宋体"/>
                <w:color w:val="000000"/>
                <w:szCs w:val="21"/>
              </w:rPr>
            </w:pPr>
          </w:p>
        </w:tc>
      </w:tr>
      <w:tr w14:paraId="674C4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029" w:type="dxa"/>
            <w:gridSpan w:val="2"/>
            <w:vAlign w:val="center"/>
          </w:tcPr>
          <w:p w14:paraId="2F9AED96">
            <w:pPr>
              <w:jc w:val="center"/>
              <w:rPr>
                <w:rFonts w:hint="eastAsia" w:ascii="宋体" w:hAnsi="宋体" w:cs="宋体"/>
                <w:color w:val="000000"/>
                <w:kern w:val="0"/>
                <w:sz w:val="22"/>
                <w:szCs w:val="22"/>
                <w:lang w:bidi="ar"/>
              </w:rPr>
            </w:pPr>
            <w:r>
              <w:rPr>
                <w:rFonts w:ascii="宋体" w:hAnsi="宋体"/>
                <w:color w:val="000000"/>
                <w:szCs w:val="21"/>
              </w:rPr>
              <w:t>总价</w:t>
            </w:r>
          </w:p>
        </w:tc>
        <w:tc>
          <w:tcPr>
            <w:tcW w:w="3806" w:type="dxa"/>
            <w:gridSpan w:val="4"/>
            <w:vAlign w:val="center"/>
          </w:tcPr>
          <w:p w14:paraId="659966F6">
            <w:pPr>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大写人民币：</w:t>
            </w:r>
          </w:p>
        </w:tc>
        <w:tc>
          <w:tcPr>
            <w:tcW w:w="1215" w:type="dxa"/>
            <w:vAlign w:val="center"/>
          </w:tcPr>
          <w:p w14:paraId="490FD28B">
            <w:pPr>
              <w:jc w:val="center"/>
              <w:rPr>
                <w:rFonts w:hint="eastAsia" w:ascii="宋体" w:hAnsi="宋体"/>
                <w:color w:val="000000"/>
                <w:szCs w:val="21"/>
              </w:rPr>
            </w:pPr>
          </w:p>
        </w:tc>
        <w:tc>
          <w:tcPr>
            <w:tcW w:w="1190" w:type="dxa"/>
            <w:vAlign w:val="center"/>
          </w:tcPr>
          <w:p w14:paraId="7F0CFCE7">
            <w:pPr>
              <w:jc w:val="center"/>
              <w:rPr>
                <w:rFonts w:hint="eastAsia" w:ascii="宋体" w:hAnsi="宋体"/>
                <w:color w:val="000000"/>
                <w:szCs w:val="21"/>
              </w:rPr>
            </w:pPr>
          </w:p>
        </w:tc>
        <w:tc>
          <w:tcPr>
            <w:tcW w:w="850" w:type="dxa"/>
            <w:vAlign w:val="center"/>
          </w:tcPr>
          <w:p w14:paraId="304F2507">
            <w:pPr>
              <w:jc w:val="center"/>
              <w:rPr>
                <w:rFonts w:hint="eastAsia" w:ascii="宋体" w:hAnsi="宋体"/>
                <w:color w:val="000000"/>
                <w:szCs w:val="21"/>
              </w:rPr>
            </w:pPr>
          </w:p>
        </w:tc>
      </w:tr>
    </w:tbl>
    <w:p w14:paraId="73854184">
      <w:pPr>
        <w:adjustRightInd w:val="0"/>
        <w:snapToGrid w:val="0"/>
        <w:spacing w:line="410" w:lineRule="exact"/>
        <w:rPr>
          <w:rFonts w:hint="eastAsia" w:ascii="宋体" w:hAnsi="宋体"/>
          <w:color w:val="000000"/>
          <w:szCs w:val="21"/>
        </w:rPr>
      </w:pPr>
      <w:r>
        <w:rPr>
          <w:rFonts w:hint="eastAsia"/>
        </w:rPr>
        <w:t>注：1、</w:t>
      </w:r>
      <w:r>
        <w:rPr>
          <w:rFonts w:hint="eastAsia" w:ascii="宋体" w:hAnsi="宋体"/>
          <w:color w:val="000000"/>
          <w:szCs w:val="21"/>
        </w:rPr>
        <w:t xml:space="preserve">本报价为综合固定单价合同，含税 </w:t>
      </w:r>
      <w:r>
        <w:rPr>
          <w:rFonts w:hint="eastAsia" w:ascii="宋体" w:hAnsi="宋体"/>
          <w:color w:val="000000"/>
          <w:szCs w:val="21"/>
          <w:lang w:val="en-US" w:eastAsia="zh-CN"/>
        </w:rPr>
        <w:t xml:space="preserve"> </w:t>
      </w:r>
      <w:r>
        <w:rPr>
          <w:rFonts w:hint="eastAsia" w:ascii="宋体" w:hAnsi="宋体"/>
          <w:color w:val="000000"/>
          <w:szCs w:val="21"/>
        </w:rPr>
        <w:t xml:space="preserve"> %。</w:t>
      </w:r>
    </w:p>
    <w:p w14:paraId="5A2F624F">
      <w:pPr>
        <w:adjustRightInd w:val="0"/>
        <w:snapToGrid w:val="0"/>
        <w:spacing w:line="410" w:lineRule="exact"/>
        <w:ind w:firstLine="420" w:firstLineChars="200"/>
        <w:rPr>
          <w:rFonts w:hint="eastAsia" w:ascii="宋体" w:hAnsi="宋体"/>
          <w:szCs w:val="21"/>
        </w:rPr>
      </w:pPr>
      <w:r>
        <w:rPr>
          <w:rFonts w:hint="eastAsia" w:ascii="宋体" w:hAnsi="宋体"/>
          <w:szCs w:val="21"/>
        </w:rPr>
        <w:t>2、本工程量清单包括全桥场内制造、拼装及桥址的探伤工程量。</w:t>
      </w:r>
    </w:p>
    <w:p w14:paraId="66DB4631">
      <w:pPr>
        <w:pStyle w:val="9"/>
        <w:spacing w:after="0" w:line="410" w:lineRule="exact"/>
        <w:ind w:left="0" w:firstLine="420" w:firstLineChars="200"/>
      </w:pPr>
      <w:r>
        <w:rPr>
          <w:rFonts w:ascii="宋体" w:hAnsi="宋体"/>
          <w:szCs w:val="21"/>
        </w:rPr>
        <w:t>3</w:t>
      </w:r>
      <w:r>
        <w:rPr>
          <w:rFonts w:hint="eastAsia" w:ascii="宋体" w:hAnsi="宋体"/>
          <w:szCs w:val="21"/>
        </w:rPr>
        <w:t>、结算工程量以招标方确认的实际工程量为准。</w:t>
      </w:r>
    </w:p>
    <w:p w14:paraId="0520A94F">
      <w:pPr>
        <w:adjustRightInd w:val="0"/>
        <w:snapToGrid w:val="0"/>
        <w:spacing w:line="410" w:lineRule="exact"/>
        <w:ind w:firstLine="420" w:firstLineChars="200"/>
        <w:rPr>
          <w:rFonts w:hint="eastAsia" w:ascii="宋体" w:hAnsi="宋体"/>
          <w:szCs w:val="21"/>
        </w:rPr>
      </w:pPr>
      <w:r>
        <w:rPr>
          <w:rFonts w:ascii="宋体" w:hAnsi="宋体"/>
          <w:szCs w:val="21"/>
        </w:rPr>
        <w:t>4</w:t>
      </w:r>
      <w:r>
        <w:rPr>
          <w:rFonts w:hint="eastAsia" w:ascii="宋体" w:hAnsi="宋体"/>
          <w:szCs w:val="21"/>
        </w:rPr>
        <w:t>、若税率调整，按新税率进行折算。</w:t>
      </w:r>
    </w:p>
    <w:p w14:paraId="510BF791">
      <w:pPr>
        <w:pStyle w:val="9"/>
      </w:pPr>
    </w:p>
    <w:p w14:paraId="53255489">
      <w:pPr>
        <w:pStyle w:val="9"/>
      </w:pPr>
    </w:p>
    <w:p w14:paraId="5A28E3F5">
      <w:pPr>
        <w:pStyle w:val="9"/>
      </w:pPr>
    </w:p>
    <w:p w14:paraId="6DBE2630">
      <w:pPr>
        <w:snapToGrid w:val="0"/>
        <w:spacing w:line="360" w:lineRule="auto"/>
        <w:jc w:val="left"/>
      </w:pPr>
      <w:r>
        <w:rPr>
          <w:rFonts w:hint="eastAsia"/>
        </w:rPr>
        <w:t xml:space="preserve">投标人：（盖章）            </w:t>
      </w:r>
    </w:p>
    <w:p w14:paraId="32CBE6C4">
      <w:pPr>
        <w:snapToGrid w:val="0"/>
        <w:spacing w:line="360" w:lineRule="auto"/>
        <w:jc w:val="left"/>
      </w:pPr>
      <w:r>
        <w:rPr>
          <w:rFonts w:hint="eastAsia"/>
        </w:rPr>
        <w:t xml:space="preserve">                  </w:t>
      </w:r>
    </w:p>
    <w:p w14:paraId="5360B343">
      <w:pPr>
        <w:spacing w:line="360" w:lineRule="auto"/>
        <w:jc w:val="left"/>
        <w:rPr>
          <w:rFonts w:hint="eastAsia" w:ascii="宋体" w:hAnsi="宋体" w:cs="Arial"/>
          <w:b/>
          <w:bCs/>
          <w:smallCaps/>
          <w:kern w:val="0"/>
          <w:sz w:val="44"/>
          <w:szCs w:val="44"/>
        </w:rPr>
      </w:pPr>
      <w:r>
        <w:rPr>
          <w:rFonts w:hint="eastAsia"/>
        </w:rPr>
        <w:t xml:space="preserve">法定代表人或其授权的代理人：  </w:t>
      </w:r>
      <w:r>
        <w:rPr>
          <w:rFonts w:hint="eastAsia" w:ascii="黑体" w:hAnsi="黑体" w:eastAsia="黑体"/>
          <w:sz w:val="32"/>
        </w:rPr>
        <w:br w:type="page"/>
      </w:r>
    </w:p>
    <w:p w14:paraId="3FC9E4CF">
      <w:pPr>
        <w:pStyle w:val="2"/>
        <w:spacing w:line="579" w:lineRule="auto"/>
        <w:ind w:left="0" w:firstLine="403"/>
        <w:jc w:val="center"/>
      </w:pPr>
      <w:bookmarkStart w:id="274" w:name="_Toc172298679"/>
      <w:bookmarkStart w:id="275" w:name="_Toc3256"/>
      <w:r>
        <w:rPr>
          <w:rFonts w:hint="eastAsia"/>
        </w:rPr>
        <w:t>图纸及其他资料（见附件）</w:t>
      </w:r>
      <w:bookmarkEnd w:id="274"/>
      <w:bookmarkEnd w:id="275"/>
    </w:p>
    <w:p w14:paraId="3F5BC060">
      <w:pPr>
        <w:pStyle w:val="2"/>
        <w:spacing w:line="579" w:lineRule="auto"/>
        <w:ind w:left="0" w:firstLine="403"/>
        <w:jc w:val="center"/>
        <w:sectPr>
          <w:pgSz w:w="11906" w:h="16838"/>
          <w:pgMar w:top="1440" w:right="1800" w:bottom="1440" w:left="1800" w:header="851" w:footer="992" w:gutter="0"/>
          <w:cols w:space="720" w:num="1"/>
          <w:docGrid w:type="lines" w:linePitch="312" w:charSpace="0"/>
        </w:sectPr>
      </w:pPr>
      <w:bookmarkStart w:id="276" w:name="_Toc17344"/>
      <w:bookmarkStart w:id="277" w:name="_Toc172298680"/>
      <w:r>
        <w:rPr>
          <w:rFonts w:hint="eastAsia"/>
        </w:rPr>
        <w:t>其它技术（如有见附件）</w:t>
      </w:r>
      <w:bookmarkEnd w:id="276"/>
      <w:bookmarkEnd w:id="277"/>
    </w:p>
    <w:p w14:paraId="3DF00149">
      <w:pPr>
        <w:pStyle w:val="2"/>
        <w:spacing w:line="579" w:lineRule="auto"/>
        <w:ind w:left="0" w:firstLine="403"/>
        <w:jc w:val="center"/>
      </w:pPr>
      <w:bookmarkStart w:id="278" w:name="_Toc179632806"/>
      <w:bookmarkStart w:id="279" w:name="_Toc26447"/>
      <w:r>
        <w:rPr>
          <w:rFonts w:hint="eastAsia"/>
        </w:rPr>
        <w:t xml:space="preserve"> </w:t>
      </w:r>
      <w:bookmarkStart w:id="280" w:name="_Toc172298681"/>
      <w:r>
        <w:rPr>
          <w:rFonts w:hint="eastAsia"/>
        </w:rPr>
        <w:t>投标文件格式</w:t>
      </w:r>
      <w:bookmarkEnd w:id="278"/>
      <w:bookmarkEnd w:id="279"/>
      <w:bookmarkEnd w:id="280"/>
    </w:p>
    <w:p w14:paraId="3B6E2244">
      <w:pPr>
        <w:jc w:val="center"/>
        <w:rPr>
          <w:rFonts w:eastAsia="黑体"/>
          <w:sz w:val="28"/>
          <w:szCs w:val="28"/>
          <w:u w:val="single"/>
        </w:rPr>
      </w:pPr>
    </w:p>
    <w:p w14:paraId="0B254EE4">
      <w:pPr>
        <w:jc w:val="center"/>
        <w:rPr>
          <w:rFonts w:eastAsia="黑体"/>
          <w:sz w:val="28"/>
          <w:szCs w:val="28"/>
          <w:u w:val="single"/>
        </w:rPr>
      </w:pPr>
    </w:p>
    <w:p w14:paraId="31503F8B">
      <w:pPr>
        <w:jc w:val="center"/>
        <w:rPr>
          <w:rFonts w:eastAsia="黑体"/>
          <w:sz w:val="28"/>
          <w:szCs w:val="28"/>
        </w:rPr>
      </w:pPr>
      <w:r>
        <w:rPr>
          <w:rFonts w:hint="eastAsia" w:eastAsia="黑体"/>
          <w:sz w:val="28"/>
          <w:szCs w:val="28"/>
          <w:u w:val="single"/>
        </w:rPr>
        <w:t xml:space="preserve">            </w:t>
      </w:r>
      <w:r>
        <w:rPr>
          <w:rFonts w:eastAsia="黑体"/>
          <w:sz w:val="28"/>
          <w:szCs w:val="28"/>
        </w:rPr>
        <w:t>（项目名称）招标</w:t>
      </w:r>
    </w:p>
    <w:p w14:paraId="6EA2929B">
      <w:pPr>
        <w:rPr>
          <w:rFonts w:eastAsia="黑体"/>
          <w:sz w:val="20"/>
          <w:szCs w:val="20"/>
        </w:rPr>
      </w:pPr>
    </w:p>
    <w:p w14:paraId="6DDF3FB7">
      <w:pPr>
        <w:rPr>
          <w:rFonts w:eastAsia="黑体"/>
          <w:sz w:val="20"/>
          <w:szCs w:val="20"/>
        </w:rPr>
      </w:pPr>
    </w:p>
    <w:p w14:paraId="289C2F9D">
      <w:pPr>
        <w:rPr>
          <w:rFonts w:eastAsia="黑体"/>
          <w:sz w:val="20"/>
          <w:szCs w:val="20"/>
        </w:rPr>
      </w:pPr>
    </w:p>
    <w:p w14:paraId="0ADB75AD">
      <w:pPr>
        <w:rPr>
          <w:rFonts w:eastAsia="黑体"/>
          <w:sz w:val="20"/>
          <w:szCs w:val="20"/>
        </w:rPr>
      </w:pPr>
    </w:p>
    <w:p w14:paraId="203E26F2">
      <w:pPr>
        <w:rPr>
          <w:rFonts w:eastAsia="黑体"/>
          <w:sz w:val="20"/>
          <w:szCs w:val="20"/>
        </w:rPr>
      </w:pPr>
    </w:p>
    <w:p w14:paraId="0B68D521">
      <w:pPr>
        <w:rPr>
          <w:rFonts w:eastAsia="黑体"/>
          <w:sz w:val="20"/>
          <w:szCs w:val="20"/>
        </w:rPr>
      </w:pPr>
    </w:p>
    <w:p w14:paraId="4FC503D7">
      <w:pPr>
        <w:rPr>
          <w:rFonts w:eastAsia="黑体"/>
          <w:sz w:val="20"/>
          <w:szCs w:val="20"/>
        </w:rPr>
      </w:pPr>
    </w:p>
    <w:p w14:paraId="5431396E">
      <w:pPr>
        <w:rPr>
          <w:rFonts w:eastAsia="黑体"/>
          <w:sz w:val="20"/>
          <w:szCs w:val="20"/>
        </w:rPr>
      </w:pPr>
    </w:p>
    <w:p w14:paraId="7F750121">
      <w:pPr>
        <w:jc w:val="center"/>
        <w:rPr>
          <w:rFonts w:eastAsia="黑体"/>
          <w:sz w:val="44"/>
          <w:szCs w:val="44"/>
        </w:rPr>
      </w:pPr>
      <w:r>
        <w:rPr>
          <w:rFonts w:eastAsia="黑体"/>
          <w:sz w:val="44"/>
          <w:szCs w:val="44"/>
        </w:rPr>
        <w:t>投  标  文  件</w:t>
      </w:r>
    </w:p>
    <w:p w14:paraId="46B95CD4">
      <w:pPr>
        <w:jc w:val="center"/>
        <w:rPr>
          <w:rFonts w:eastAsia="黑体"/>
          <w:sz w:val="44"/>
          <w:szCs w:val="44"/>
        </w:rPr>
      </w:pPr>
    </w:p>
    <w:p w14:paraId="502B0502">
      <w:pPr>
        <w:rPr>
          <w:rFonts w:eastAsia="黑体"/>
          <w:sz w:val="28"/>
          <w:szCs w:val="28"/>
        </w:rPr>
      </w:pPr>
    </w:p>
    <w:p w14:paraId="1D6C0F52">
      <w:pPr>
        <w:rPr>
          <w:rFonts w:eastAsia="黑体"/>
          <w:sz w:val="28"/>
          <w:szCs w:val="28"/>
        </w:rPr>
      </w:pPr>
    </w:p>
    <w:p w14:paraId="55947E5A">
      <w:pPr>
        <w:rPr>
          <w:rFonts w:eastAsia="黑体"/>
          <w:sz w:val="28"/>
          <w:szCs w:val="28"/>
        </w:rPr>
      </w:pPr>
    </w:p>
    <w:p w14:paraId="3CC01A10">
      <w:pPr>
        <w:rPr>
          <w:rFonts w:eastAsia="黑体"/>
          <w:sz w:val="28"/>
          <w:szCs w:val="28"/>
        </w:rPr>
      </w:pPr>
    </w:p>
    <w:p w14:paraId="30B4A9B6">
      <w:pPr>
        <w:rPr>
          <w:rFonts w:eastAsia="黑体"/>
          <w:sz w:val="28"/>
          <w:szCs w:val="28"/>
        </w:rPr>
      </w:pPr>
    </w:p>
    <w:p w14:paraId="1DDF730D">
      <w:pPr>
        <w:rPr>
          <w:rFonts w:eastAsia="黑体"/>
          <w:sz w:val="28"/>
          <w:szCs w:val="28"/>
        </w:rPr>
      </w:pPr>
    </w:p>
    <w:p w14:paraId="204D7B96">
      <w:pPr>
        <w:rPr>
          <w:rFonts w:eastAsia="黑体"/>
          <w:sz w:val="28"/>
          <w:szCs w:val="28"/>
        </w:rPr>
      </w:pPr>
    </w:p>
    <w:p w14:paraId="578AF65E">
      <w:pPr>
        <w:jc w:val="center"/>
        <w:rPr>
          <w:rFonts w:eastAsia="黑体"/>
          <w:sz w:val="28"/>
          <w:szCs w:val="28"/>
          <w:u w:val="single"/>
        </w:rPr>
      </w:pPr>
      <w:r>
        <w:rPr>
          <w:rFonts w:hint="eastAsia" w:eastAsia="黑体"/>
          <w:sz w:val="28"/>
          <w:szCs w:val="28"/>
        </w:rPr>
        <w:t>投标方</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14:paraId="091A5BEE">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53455C87">
      <w:pPr>
        <w:spacing w:line="400" w:lineRule="exact"/>
      </w:pPr>
      <w:r>
        <w:br w:type="page"/>
      </w:r>
    </w:p>
    <w:p w14:paraId="26FB812F">
      <w:pPr>
        <w:pStyle w:val="27"/>
        <w:jc w:val="center"/>
      </w:pPr>
      <w:bookmarkStart w:id="281" w:name="_Toc32092"/>
      <w:bookmarkStart w:id="282" w:name="_Toc14467"/>
      <w:bookmarkStart w:id="283" w:name="_Toc13499"/>
      <w:bookmarkStart w:id="284" w:name="_Toc20099"/>
      <w:bookmarkStart w:id="285" w:name="_Toc28997"/>
      <w:bookmarkStart w:id="286" w:name="_Toc172298682"/>
      <w:bookmarkStart w:id="287" w:name="_Toc152042576"/>
      <w:bookmarkStart w:id="288" w:name="_Toc179632807"/>
      <w:bookmarkStart w:id="289" w:name="_Toc144974856"/>
      <w:bookmarkStart w:id="290" w:name="_Toc18395"/>
      <w:bookmarkStart w:id="291" w:name="_Toc152045787"/>
      <w:bookmarkStart w:id="292" w:name="_Toc3573"/>
      <w:bookmarkStart w:id="293" w:name="_Toc179632811"/>
      <w:bookmarkStart w:id="294" w:name="_Toc144974860"/>
      <w:bookmarkStart w:id="295" w:name="_Toc152045791"/>
      <w:bookmarkStart w:id="296" w:name="_Toc5373"/>
      <w:bookmarkStart w:id="297" w:name="_Toc152042580"/>
      <w:r>
        <w:rPr>
          <w:rFonts w:hint="eastAsia"/>
        </w:rPr>
        <w:t>目录</w:t>
      </w:r>
      <w:bookmarkEnd w:id="281"/>
      <w:bookmarkEnd w:id="282"/>
      <w:bookmarkEnd w:id="283"/>
      <w:bookmarkEnd w:id="284"/>
      <w:bookmarkEnd w:id="285"/>
      <w:bookmarkEnd w:id="286"/>
      <w:bookmarkEnd w:id="287"/>
      <w:bookmarkEnd w:id="288"/>
      <w:bookmarkEnd w:id="289"/>
      <w:bookmarkEnd w:id="290"/>
      <w:bookmarkEnd w:id="291"/>
      <w:bookmarkEnd w:id="292"/>
    </w:p>
    <w:p w14:paraId="1997AF42">
      <w:pPr>
        <w:spacing w:before="156" w:beforeLines="50" w:line="360" w:lineRule="auto"/>
      </w:pPr>
      <w:r>
        <w:rPr>
          <w:rFonts w:hint="eastAsia"/>
        </w:rPr>
        <w:t>一、法定代表人身份证明及授权委托书（附表二）</w:t>
      </w:r>
    </w:p>
    <w:p w14:paraId="6B2B3FE1">
      <w:pPr>
        <w:spacing w:line="360" w:lineRule="auto"/>
      </w:pPr>
      <w:r>
        <w:rPr>
          <w:rFonts w:hint="eastAsia"/>
        </w:rPr>
        <w:t>二、中标承诺函（附表三）</w:t>
      </w:r>
    </w:p>
    <w:p w14:paraId="753E90D3">
      <w:pPr>
        <w:spacing w:line="360" w:lineRule="auto"/>
      </w:pPr>
      <w:r>
        <w:rPr>
          <w:rFonts w:hint="eastAsia"/>
        </w:rPr>
        <w:t>三、拟委任的主要管理及技术人员汇总表（附表五）</w:t>
      </w:r>
    </w:p>
    <w:p w14:paraId="7C46D2AE">
      <w:pPr>
        <w:spacing w:line="360" w:lineRule="auto"/>
      </w:pPr>
      <w:r>
        <w:rPr>
          <w:rFonts w:hint="eastAsia"/>
        </w:rPr>
        <w:t>四、资格审查资料</w:t>
      </w:r>
    </w:p>
    <w:p w14:paraId="440D49EF">
      <w:pPr>
        <w:spacing w:line="360" w:lineRule="auto"/>
        <w:ind w:left="99" w:leftChars="47" w:firstLine="420" w:firstLineChars="200"/>
        <w:rPr>
          <w:rFonts w:ascii="宋体"/>
          <w:snapToGrid w:val="0"/>
          <w:szCs w:val="21"/>
        </w:rPr>
      </w:pPr>
      <w:r>
        <w:rPr>
          <w:rFonts w:hint="eastAsia" w:ascii="宋体"/>
          <w:snapToGrid w:val="0"/>
          <w:szCs w:val="21"/>
        </w:rPr>
        <w:t>1.投标方基本情况表</w:t>
      </w:r>
    </w:p>
    <w:p w14:paraId="4CDA1EE1">
      <w:pPr>
        <w:spacing w:line="360" w:lineRule="auto"/>
        <w:ind w:left="99" w:leftChars="47" w:firstLine="420" w:firstLineChars="200"/>
        <w:rPr>
          <w:rFonts w:ascii="宋体"/>
          <w:snapToGrid w:val="0"/>
          <w:szCs w:val="21"/>
        </w:rPr>
      </w:pPr>
      <w:r>
        <w:rPr>
          <w:rFonts w:hint="eastAsia" w:ascii="宋体"/>
          <w:snapToGrid w:val="0"/>
          <w:szCs w:val="21"/>
        </w:rPr>
        <w:t>2.企业法人营业执照（复印件）</w:t>
      </w:r>
    </w:p>
    <w:p w14:paraId="66DF7B66">
      <w:pPr>
        <w:spacing w:line="360" w:lineRule="auto"/>
        <w:ind w:left="99" w:leftChars="47" w:firstLine="420" w:firstLineChars="200"/>
        <w:rPr>
          <w:rFonts w:ascii="宋体"/>
          <w:snapToGrid w:val="0"/>
          <w:szCs w:val="21"/>
        </w:rPr>
      </w:pPr>
      <w:r>
        <w:rPr>
          <w:rFonts w:ascii="宋体"/>
          <w:snapToGrid w:val="0"/>
          <w:szCs w:val="21"/>
        </w:rPr>
        <w:t>3</w:t>
      </w:r>
      <w:r>
        <w:rPr>
          <w:rFonts w:hint="eastAsia" w:ascii="宋体"/>
          <w:snapToGrid w:val="0"/>
          <w:szCs w:val="21"/>
        </w:rPr>
        <w:t>.资质证明文件（复印件）</w:t>
      </w:r>
    </w:p>
    <w:p w14:paraId="268DD3D8">
      <w:pPr>
        <w:spacing w:line="360" w:lineRule="auto"/>
        <w:ind w:left="99" w:leftChars="47" w:firstLine="420" w:firstLineChars="200"/>
        <w:rPr>
          <w:rFonts w:ascii="宋体"/>
          <w:snapToGrid w:val="0"/>
          <w:szCs w:val="21"/>
        </w:rPr>
      </w:pPr>
      <w:r>
        <w:rPr>
          <w:rFonts w:ascii="宋体"/>
          <w:snapToGrid w:val="0"/>
          <w:szCs w:val="21"/>
        </w:rPr>
        <w:t>4.</w:t>
      </w:r>
      <w:r>
        <w:rPr>
          <w:rFonts w:hint="eastAsia" w:ascii="宋体"/>
          <w:snapToGrid w:val="0"/>
          <w:szCs w:val="21"/>
        </w:rPr>
        <w:t>安全生产许可证（复印件）</w:t>
      </w:r>
    </w:p>
    <w:p w14:paraId="2A04CC81">
      <w:pPr>
        <w:spacing w:line="360" w:lineRule="auto"/>
        <w:ind w:left="99" w:leftChars="47" w:firstLine="420" w:firstLineChars="200"/>
        <w:rPr>
          <w:rFonts w:ascii="宋体"/>
          <w:snapToGrid w:val="0"/>
          <w:szCs w:val="21"/>
        </w:rPr>
      </w:pPr>
      <w:r>
        <w:rPr>
          <w:rFonts w:ascii="宋体"/>
          <w:snapToGrid w:val="0"/>
          <w:szCs w:val="21"/>
        </w:rPr>
        <w:t>5</w:t>
      </w:r>
      <w:r>
        <w:rPr>
          <w:rFonts w:hint="eastAsia" w:ascii="宋体"/>
          <w:snapToGrid w:val="0"/>
          <w:szCs w:val="21"/>
        </w:rPr>
        <w:t>.业绩证明材料</w:t>
      </w:r>
    </w:p>
    <w:p w14:paraId="15262BD6">
      <w:pPr>
        <w:spacing w:line="360" w:lineRule="auto"/>
        <w:ind w:left="99" w:leftChars="47" w:firstLine="420" w:firstLineChars="200"/>
        <w:rPr>
          <w:rFonts w:ascii="宋体"/>
          <w:snapToGrid w:val="0"/>
          <w:szCs w:val="21"/>
        </w:rPr>
      </w:pPr>
      <w:r>
        <w:rPr>
          <w:rFonts w:ascii="宋体"/>
          <w:snapToGrid w:val="0"/>
          <w:szCs w:val="21"/>
        </w:rPr>
        <w:t>6</w:t>
      </w:r>
      <w:r>
        <w:rPr>
          <w:rFonts w:hint="eastAsia" w:ascii="宋体"/>
          <w:snapToGrid w:val="0"/>
          <w:szCs w:val="21"/>
        </w:rPr>
        <w:t>.信誉证明材料</w:t>
      </w:r>
    </w:p>
    <w:p w14:paraId="746C6258">
      <w:pPr>
        <w:spacing w:line="360" w:lineRule="auto"/>
        <w:ind w:left="99" w:leftChars="47" w:firstLine="420" w:firstLineChars="200"/>
        <w:rPr>
          <w:rFonts w:ascii="宋体"/>
          <w:snapToGrid w:val="0"/>
          <w:szCs w:val="21"/>
        </w:rPr>
      </w:pPr>
      <w:r>
        <w:rPr>
          <w:rFonts w:ascii="宋体"/>
          <w:snapToGrid w:val="0"/>
          <w:szCs w:val="21"/>
        </w:rPr>
        <w:t>7</w:t>
      </w:r>
      <w:r>
        <w:rPr>
          <w:rFonts w:hint="eastAsia" w:ascii="宋体"/>
          <w:snapToGrid w:val="0"/>
          <w:szCs w:val="21"/>
        </w:rPr>
        <w:t>.财务状况证明材料</w:t>
      </w:r>
    </w:p>
    <w:p w14:paraId="7D05AD3F">
      <w:pPr>
        <w:spacing w:line="360" w:lineRule="auto"/>
      </w:pPr>
      <w:r>
        <w:rPr>
          <w:rFonts w:hint="eastAsia"/>
        </w:rPr>
        <w:t>五、其他材料（施工组织设计、设备能力等）</w:t>
      </w:r>
    </w:p>
    <w:p w14:paraId="5DD43DA6">
      <w:pPr>
        <w:spacing w:line="360" w:lineRule="auto"/>
      </w:pPr>
      <w:r>
        <w:rPr>
          <w:rFonts w:hint="eastAsia"/>
        </w:rPr>
        <w:t>六、投标函</w:t>
      </w:r>
    </w:p>
    <w:p w14:paraId="324DFB92">
      <w:pPr>
        <w:spacing w:line="360" w:lineRule="auto"/>
      </w:pPr>
      <w:r>
        <w:rPr>
          <w:rFonts w:hint="eastAsia"/>
        </w:rPr>
        <w:t>七、已标价工程量清单（报价单）</w:t>
      </w:r>
    </w:p>
    <w:p w14:paraId="74B8E9F3">
      <w:pPr>
        <w:pStyle w:val="9"/>
        <w:sectPr>
          <w:pgSz w:w="11906" w:h="16838"/>
          <w:pgMar w:top="1440" w:right="1800" w:bottom="1440" w:left="1800" w:header="851" w:footer="992" w:gutter="0"/>
          <w:cols w:space="720" w:num="1"/>
          <w:docGrid w:type="lines" w:linePitch="312" w:charSpace="0"/>
        </w:sectPr>
      </w:pPr>
    </w:p>
    <w:p w14:paraId="74F40E47">
      <w:pPr>
        <w:pStyle w:val="27"/>
        <w:jc w:val="center"/>
      </w:pPr>
      <w:bookmarkStart w:id="298" w:name="_Toc172298683"/>
      <w:r>
        <w:rPr>
          <w:rFonts w:hint="eastAsia"/>
        </w:rPr>
        <w:t>一、授权委托书或</w:t>
      </w:r>
      <w:r>
        <w:t>法定代表人身份证明</w:t>
      </w:r>
      <w:bookmarkEnd w:id="293"/>
      <w:bookmarkEnd w:id="294"/>
      <w:bookmarkEnd w:id="295"/>
      <w:bookmarkEnd w:id="296"/>
      <w:bookmarkEnd w:id="297"/>
      <w:bookmarkEnd w:id="298"/>
    </w:p>
    <w:p w14:paraId="51D4B580">
      <w:pPr>
        <w:jc w:val="center"/>
        <w:rPr>
          <w:sz w:val="28"/>
          <w:szCs w:val="28"/>
        </w:rPr>
      </w:pPr>
    </w:p>
    <w:p w14:paraId="6843C524">
      <w:pPr>
        <w:jc w:val="center"/>
        <w:rPr>
          <w:sz w:val="28"/>
          <w:szCs w:val="28"/>
        </w:rPr>
      </w:pPr>
      <w:r>
        <w:rPr>
          <w:rFonts w:hint="eastAsia"/>
          <w:sz w:val="28"/>
          <w:szCs w:val="28"/>
        </w:rPr>
        <w:t>（一）</w:t>
      </w:r>
      <w:r>
        <w:rPr>
          <w:sz w:val="28"/>
          <w:szCs w:val="28"/>
        </w:rPr>
        <w:t>授权委托书</w:t>
      </w:r>
    </w:p>
    <w:p w14:paraId="0AEEE786">
      <w:pPr>
        <w:spacing w:line="440" w:lineRule="exact"/>
        <w:rPr>
          <w:rFonts w:eastAsia="黑体"/>
          <w:szCs w:val="21"/>
        </w:rPr>
      </w:pPr>
    </w:p>
    <w:p w14:paraId="0A34B34F">
      <w:pPr>
        <w:topLinePunct/>
        <w:spacing w:line="440" w:lineRule="exact"/>
        <w:ind w:firstLine="420"/>
        <w:rPr>
          <w:szCs w:val="21"/>
        </w:rPr>
      </w:pPr>
      <w:r>
        <w:rPr>
          <w:szCs w:val="21"/>
        </w:rPr>
        <w:t>本人</w:t>
      </w:r>
      <w:r>
        <w:rPr>
          <w:szCs w:val="21"/>
          <w:u w:val="single"/>
        </w:rPr>
        <w:t xml:space="preserve">       </w:t>
      </w:r>
      <w:r>
        <w:rPr>
          <w:szCs w:val="21"/>
        </w:rPr>
        <w:t>（姓名）系</w:t>
      </w:r>
      <w:r>
        <w:rPr>
          <w:szCs w:val="21"/>
          <w:u w:val="single"/>
        </w:rPr>
        <w:t xml:space="preserve">        </w:t>
      </w:r>
      <w:r>
        <w:rPr>
          <w:szCs w:val="21"/>
        </w:rPr>
        <w:t>（</w:t>
      </w:r>
      <w:r>
        <w:rPr>
          <w:rFonts w:hint="eastAsia"/>
          <w:szCs w:val="21"/>
        </w:rPr>
        <w:t>投标方</w:t>
      </w:r>
      <w:r>
        <w:rPr>
          <w:szCs w:val="21"/>
        </w:rPr>
        <w:t>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rFonts w:hint="eastAsia" w:ascii="宋体" w:hAnsi="宋体"/>
          <w:szCs w:val="21"/>
          <w:u w:val="single"/>
        </w:rPr>
        <w:t>新建宜昌至涪陵高速铁路 YFHBZQ-2 标宜昌东艳路长江公铁大桥</w:t>
      </w:r>
      <w:r>
        <w:rPr>
          <w:szCs w:val="21"/>
        </w:rPr>
        <w:t>投标文件、签订合同和处理有关事宜，其法律后果由我方承担。</w:t>
      </w:r>
    </w:p>
    <w:p w14:paraId="22CF96F2">
      <w:pPr>
        <w:spacing w:line="440" w:lineRule="exact"/>
        <w:ind w:firstLine="420"/>
        <w:rPr>
          <w:szCs w:val="21"/>
        </w:rPr>
      </w:pPr>
      <w:r>
        <w:rPr>
          <w:szCs w:val="21"/>
        </w:rPr>
        <w:t>代理人无转委托权。</w:t>
      </w:r>
    </w:p>
    <w:p w14:paraId="10DE9311">
      <w:pPr>
        <w:spacing w:line="440" w:lineRule="exact"/>
        <w:ind w:firstLine="420"/>
        <w:rPr>
          <w:szCs w:val="21"/>
        </w:rPr>
      </w:pPr>
      <w:r>
        <w:rPr>
          <w:rFonts w:hint="eastAsia"/>
          <w:szCs w:val="21"/>
        </w:rPr>
        <w:t>附：法定代表人身份证复印件及委托代理人身份证复印件</w:t>
      </w:r>
    </w:p>
    <w:p w14:paraId="45BC9BC9">
      <w:pPr>
        <w:spacing w:line="440" w:lineRule="exact"/>
        <w:rPr>
          <w:szCs w:val="21"/>
        </w:rPr>
      </w:pPr>
    </w:p>
    <w:p w14:paraId="6FB15917">
      <w:pPr>
        <w:spacing w:line="400" w:lineRule="exact"/>
        <w:ind w:firstLine="2730" w:firstLineChars="1300"/>
        <w:rPr>
          <w:szCs w:val="21"/>
        </w:rPr>
      </w:pPr>
      <w:r>
        <w:rPr>
          <w:rFonts w:hint="eastAsia"/>
          <w:szCs w:val="21"/>
        </w:rPr>
        <w:t>投标方</w:t>
      </w:r>
      <w:r>
        <w:rPr>
          <w:szCs w:val="21"/>
        </w:rPr>
        <w:t>：</w:t>
      </w:r>
      <w:r>
        <w:rPr>
          <w:szCs w:val="21"/>
          <w:u w:val="single"/>
        </w:rPr>
        <w:t xml:space="preserve">                               </w:t>
      </w:r>
      <w:r>
        <w:rPr>
          <w:szCs w:val="21"/>
        </w:rPr>
        <w:t>（盖单位章）</w:t>
      </w:r>
    </w:p>
    <w:p w14:paraId="01B3B6DA">
      <w:pPr>
        <w:spacing w:line="400" w:lineRule="exact"/>
        <w:rPr>
          <w:szCs w:val="21"/>
        </w:rPr>
      </w:pPr>
    </w:p>
    <w:p w14:paraId="667A8775">
      <w:pPr>
        <w:spacing w:line="400" w:lineRule="exact"/>
        <w:ind w:firstLine="2730" w:firstLineChars="1300"/>
        <w:rPr>
          <w:szCs w:val="21"/>
        </w:rPr>
      </w:pPr>
      <w:r>
        <w:rPr>
          <w:szCs w:val="21"/>
        </w:rPr>
        <w:t>法定代表人：</w:t>
      </w:r>
      <w:r>
        <w:rPr>
          <w:szCs w:val="21"/>
          <w:u w:val="single"/>
        </w:rPr>
        <w:t xml:space="preserve">                               </w:t>
      </w:r>
      <w:r>
        <w:rPr>
          <w:szCs w:val="21"/>
        </w:rPr>
        <w:t>（签字）</w:t>
      </w:r>
    </w:p>
    <w:p w14:paraId="05AB918A">
      <w:pPr>
        <w:spacing w:line="400" w:lineRule="exact"/>
        <w:rPr>
          <w:szCs w:val="21"/>
        </w:rPr>
      </w:pPr>
    </w:p>
    <w:p w14:paraId="21FB132E">
      <w:pPr>
        <w:spacing w:line="400" w:lineRule="exact"/>
        <w:ind w:firstLine="2730" w:firstLineChars="1300"/>
        <w:rPr>
          <w:szCs w:val="21"/>
        </w:rPr>
      </w:pPr>
      <w:r>
        <w:rPr>
          <w:szCs w:val="21"/>
        </w:rPr>
        <w:t>身份证号码：</w:t>
      </w:r>
      <w:r>
        <w:rPr>
          <w:szCs w:val="21"/>
          <w:u w:val="single"/>
        </w:rPr>
        <w:t xml:space="preserve">                                    </w:t>
      </w:r>
    </w:p>
    <w:p w14:paraId="381BA075">
      <w:pPr>
        <w:spacing w:line="400" w:lineRule="exact"/>
        <w:rPr>
          <w:szCs w:val="21"/>
        </w:rPr>
      </w:pPr>
    </w:p>
    <w:p w14:paraId="16E76CB1">
      <w:pPr>
        <w:spacing w:line="400" w:lineRule="exact"/>
        <w:ind w:firstLine="2730" w:firstLineChars="1300"/>
        <w:rPr>
          <w:szCs w:val="21"/>
        </w:rPr>
      </w:pPr>
      <w:r>
        <w:rPr>
          <w:szCs w:val="21"/>
        </w:rPr>
        <w:t>委托代理人：</w:t>
      </w:r>
      <w:r>
        <w:rPr>
          <w:szCs w:val="21"/>
          <w:u w:val="single"/>
        </w:rPr>
        <w:t xml:space="preserve">                                </w:t>
      </w:r>
      <w:r>
        <w:rPr>
          <w:szCs w:val="21"/>
        </w:rPr>
        <w:t>（签字）</w:t>
      </w:r>
    </w:p>
    <w:p w14:paraId="47418104">
      <w:pPr>
        <w:spacing w:line="400" w:lineRule="exact"/>
        <w:rPr>
          <w:szCs w:val="21"/>
        </w:rPr>
      </w:pPr>
    </w:p>
    <w:p w14:paraId="36FF5191">
      <w:pPr>
        <w:spacing w:line="400" w:lineRule="exact"/>
        <w:ind w:firstLine="2730" w:firstLineChars="1300"/>
        <w:rPr>
          <w:szCs w:val="21"/>
        </w:rPr>
      </w:pPr>
      <w:r>
        <w:rPr>
          <w:szCs w:val="21"/>
        </w:rPr>
        <w:t>身份证号码：</w:t>
      </w:r>
      <w:r>
        <w:rPr>
          <w:szCs w:val="21"/>
          <w:u w:val="single"/>
        </w:rPr>
        <w:t xml:space="preserve">                                      </w:t>
      </w:r>
    </w:p>
    <w:p w14:paraId="7BE8FCB7">
      <w:pPr>
        <w:spacing w:line="440" w:lineRule="exact"/>
        <w:rPr>
          <w:szCs w:val="21"/>
        </w:rPr>
      </w:pPr>
    </w:p>
    <w:p w14:paraId="3433FEE7">
      <w:pPr>
        <w:spacing w:line="440" w:lineRule="exact"/>
        <w:rPr>
          <w:szCs w:val="21"/>
        </w:rPr>
      </w:pPr>
    </w:p>
    <w:p w14:paraId="49C6B8A9">
      <w:pPr>
        <w:spacing w:line="440" w:lineRule="exact"/>
        <w:ind w:firstLine="4410" w:firstLineChars="210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67A715F1">
      <w:pPr>
        <w:spacing w:line="440" w:lineRule="exact"/>
        <w:ind w:firstLine="2310"/>
        <w:rPr>
          <w:rFonts w:eastAsia="黑体"/>
          <w:szCs w:val="21"/>
        </w:rPr>
      </w:pPr>
    </w:p>
    <w:p w14:paraId="1001A3A2">
      <w:pPr>
        <w:spacing w:line="440" w:lineRule="exact"/>
        <w:ind w:firstLine="2310"/>
        <w:rPr>
          <w:rFonts w:eastAsia="黑体"/>
          <w:szCs w:val="21"/>
        </w:rPr>
      </w:pPr>
    </w:p>
    <w:p w14:paraId="29EF329A">
      <w:pPr>
        <w:spacing w:line="440" w:lineRule="exact"/>
        <w:rPr>
          <w:rFonts w:eastAsia="黑体"/>
          <w:sz w:val="20"/>
          <w:szCs w:val="20"/>
        </w:rPr>
      </w:pPr>
      <w:r>
        <w:rPr>
          <w:rFonts w:hint="eastAsia" w:eastAsia="黑体"/>
          <w:sz w:val="20"/>
          <w:szCs w:val="20"/>
        </w:rPr>
        <w:t>注：法定代表人和委托代理人的签字必须是亲笔签名，不得使用印章、签名章或其他电子制版签名。</w:t>
      </w:r>
    </w:p>
    <w:p w14:paraId="587512FD">
      <w:pPr>
        <w:spacing w:before="156" w:beforeLines="50" w:after="156" w:afterLines="50" w:line="360" w:lineRule="auto"/>
        <w:rPr>
          <w:rFonts w:eastAsia="黑体"/>
          <w:sz w:val="28"/>
          <w:szCs w:val="28"/>
        </w:rPr>
      </w:pPr>
      <w:r>
        <w:rPr>
          <w:rFonts w:hint="eastAsia" w:eastAsia="黑体"/>
          <w:sz w:val="20"/>
          <w:szCs w:val="20"/>
        </w:rPr>
        <w:br w:type="page"/>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1E8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4261" w:type="dxa"/>
          </w:tcPr>
          <w:p w14:paraId="1E6653F8">
            <w:pPr>
              <w:spacing w:line="440" w:lineRule="exact"/>
              <w:rPr>
                <w:rFonts w:ascii="宋体"/>
                <w:szCs w:val="21"/>
              </w:rPr>
            </w:pPr>
            <w:r>
              <w:rPr>
                <w:rFonts w:hint="eastAsia" w:ascii="宋体"/>
                <w:szCs w:val="21"/>
              </w:rPr>
              <w:t>法人身份证复印件正面：</w:t>
            </w:r>
          </w:p>
          <w:p w14:paraId="56B025B0">
            <w:pPr>
              <w:spacing w:line="440" w:lineRule="exact"/>
              <w:rPr>
                <w:rFonts w:ascii="宋体"/>
                <w:szCs w:val="21"/>
              </w:rPr>
            </w:pPr>
          </w:p>
        </w:tc>
        <w:tc>
          <w:tcPr>
            <w:tcW w:w="4261" w:type="dxa"/>
          </w:tcPr>
          <w:p w14:paraId="3EA2AD8D">
            <w:pPr>
              <w:spacing w:line="440" w:lineRule="exact"/>
              <w:rPr>
                <w:rFonts w:ascii="宋体"/>
                <w:sz w:val="28"/>
              </w:rPr>
            </w:pPr>
            <w:r>
              <w:rPr>
                <w:rFonts w:hint="eastAsia" w:ascii="宋体"/>
                <w:szCs w:val="21"/>
              </w:rPr>
              <w:t>法人身份证复印件反面：</w:t>
            </w:r>
          </w:p>
        </w:tc>
      </w:tr>
    </w:tbl>
    <w:p w14:paraId="5947DC13">
      <w:pPr>
        <w:spacing w:before="156" w:beforeLines="50" w:after="156" w:afterLines="50" w:line="360" w:lineRule="auto"/>
        <w:rPr>
          <w:rFonts w:eastAsia="黑体"/>
          <w:sz w:val="28"/>
          <w:szCs w:val="2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3DA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4261" w:type="dxa"/>
          </w:tcPr>
          <w:p w14:paraId="34D2A0FE">
            <w:pPr>
              <w:spacing w:line="440" w:lineRule="exact"/>
              <w:rPr>
                <w:rFonts w:ascii="宋体"/>
                <w:sz w:val="28"/>
              </w:rPr>
            </w:pPr>
            <w:r>
              <w:rPr>
                <w:rFonts w:hint="eastAsia" w:ascii="宋体"/>
                <w:szCs w:val="21"/>
              </w:rPr>
              <w:t>委托代理人身份证复印件正面：</w:t>
            </w:r>
          </w:p>
        </w:tc>
        <w:tc>
          <w:tcPr>
            <w:tcW w:w="4261" w:type="dxa"/>
          </w:tcPr>
          <w:p w14:paraId="0F7703D2">
            <w:pPr>
              <w:spacing w:line="440" w:lineRule="exact"/>
              <w:rPr>
                <w:rFonts w:ascii="宋体"/>
                <w:sz w:val="28"/>
              </w:rPr>
            </w:pPr>
            <w:r>
              <w:rPr>
                <w:rFonts w:hint="eastAsia" w:ascii="宋体"/>
                <w:szCs w:val="21"/>
              </w:rPr>
              <w:t>委托代理人身份证复印件反面：</w:t>
            </w:r>
          </w:p>
        </w:tc>
      </w:tr>
    </w:tbl>
    <w:p w14:paraId="4A4B27D4">
      <w:pPr>
        <w:jc w:val="center"/>
        <w:rPr>
          <w:sz w:val="28"/>
          <w:szCs w:val="28"/>
        </w:rPr>
        <w:sectPr>
          <w:pgSz w:w="11906" w:h="16838"/>
          <w:pgMar w:top="1440" w:right="1800" w:bottom="1440" w:left="1800" w:header="851" w:footer="992" w:gutter="0"/>
          <w:cols w:space="720" w:num="1"/>
          <w:docGrid w:type="lines" w:linePitch="312" w:charSpace="0"/>
        </w:sectPr>
      </w:pPr>
    </w:p>
    <w:p w14:paraId="4043C522">
      <w:pPr>
        <w:jc w:val="center"/>
        <w:rPr>
          <w:sz w:val="28"/>
          <w:szCs w:val="28"/>
        </w:rPr>
      </w:pPr>
      <w:r>
        <w:rPr>
          <w:rFonts w:hint="eastAsia"/>
          <w:sz w:val="28"/>
          <w:szCs w:val="28"/>
        </w:rPr>
        <w:t>（二）</w:t>
      </w:r>
      <w:r>
        <w:rPr>
          <w:sz w:val="28"/>
          <w:szCs w:val="28"/>
        </w:rPr>
        <w:t>法定代表人身份证明</w:t>
      </w:r>
    </w:p>
    <w:p w14:paraId="02EE9062">
      <w:pPr>
        <w:spacing w:line="440" w:lineRule="exact"/>
        <w:jc w:val="center"/>
        <w:rPr>
          <w:sz w:val="20"/>
          <w:szCs w:val="20"/>
        </w:rPr>
      </w:pPr>
    </w:p>
    <w:p w14:paraId="1525A9B7">
      <w:pPr>
        <w:spacing w:line="440" w:lineRule="exact"/>
        <w:rPr>
          <w:szCs w:val="21"/>
        </w:rPr>
      </w:pPr>
      <w:r>
        <w:rPr>
          <w:rFonts w:hint="eastAsia"/>
          <w:szCs w:val="21"/>
        </w:rPr>
        <w:t>投标方</w:t>
      </w:r>
      <w:r>
        <w:rPr>
          <w:szCs w:val="21"/>
        </w:rPr>
        <w:t>名称：</w:t>
      </w:r>
      <w:r>
        <w:rPr>
          <w:szCs w:val="21"/>
          <w:u w:val="single"/>
        </w:rPr>
        <w:t xml:space="preserve">                            </w:t>
      </w:r>
      <w:r>
        <w:rPr>
          <w:szCs w:val="21"/>
        </w:rPr>
        <w:t xml:space="preserve"> </w:t>
      </w:r>
    </w:p>
    <w:p w14:paraId="60EC881B">
      <w:pPr>
        <w:spacing w:line="440" w:lineRule="exact"/>
        <w:rPr>
          <w:szCs w:val="21"/>
        </w:rPr>
      </w:pPr>
      <w:r>
        <w:rPr>
          <w:szCs w:val="21"/>
        </w:rPr>
        <w:t>单位性质：</w:t>
      </w:r>
      <w:r>
        <w:rPr>
          <w:szCs w:val="21"/>
          <w:u w:val="single"/>
        </w:rPr>
        <w:t xml:space="preserve">                               </w:t>
      </w:r>
      <w:r>
        <w:rPr>
          <w:szCs w:val="21"/>
        </w:rPr>
        <w:t xml:space="preserve"> </w:t>
      </w:r>
    </w:p>
    <w:p w14:paraId="6D2E4E3F">
      <w:pPr>
        <w:spacing w:line="440" w:lineRule="exact"/>
        <w:rPr>
          <w:szCs w:val="21"/>
        </w:rPr>
      </w:pPr>
      <w:r>
        <w:rPr>
          <w:szCs w:val="21"/>
        </w:rPr>
        <w:t>地址：</w:t>
      </w:r>
      <w:r>
        <w:rPr>
          <w:szCs w:val="21"/>
          <w:u w:val="single"/>
        </w:rPr>
        <w:t xml:space="preserve">                                   </w:t>
      </w:r>
    </w:p>
    <w:p w14:paraId="247CA9F2">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14:paraId="5D90617C">
      <w:pPr>
        <w:spacing w:line="440" w:lineRule="exact"/>
        <w:rPr>
          <w:szCs w:val="21"/>
        </w:rPr>
      </w:pPr>
      <w:r>
        <w:rPr>
          <w:szCs w:val="21"/>
        </w:rPr>
        <w:t>经营期限：</w:t>
      </w:r>
      <w:r>
        <w:rPr>
          <w:szCs w:val="21"/>
          <w:u w:val="single"/>
        </w:rPr>
        <w:t xml:space="preserve">                               </w:t>
      </w:r>
    </w:p>
    <w:p w14:paraId="06F8B136">
      <w:pPr>
        <w:spacing w:line="440" w:lineRule="exact"/>
        <w:rPr>
          <w:szCs w:val="21"/>
        </w:rPr>
      </w:pPr>
      <w:r>
        <w:rPr>
          <w:szCs w:val="21"/>
        </w:rPr>
        <w:t>姓名：</w:t>
      </w:r>
      <w:r>
        <w:rPr>
          <w:rFonts w:hint="eastAsia"/>
          <w:szCs w:val="21"/>
          <w:u w:val="single"/>
        </w:rPr>
        <w:t>（法定代表人签字）</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szCs w:val="21"/>
        </w:rPr>
        <w:t>系</w:t>
      </w:r>
      <w:r>
        <w:rPr>
          <w:szCs w:val="21"/>
          <w:u w:val="single"/>
        </w:rPr>
        <w:t xml:space="preserve">          </w:t>
      </w:r>
      <w:r>
        <w:rPr>
          <w:rFonts w:hint="eastAsia"/>
          <w:szCs w:val="21"/>
        </w:rPr>
        <w:t>（投标方</w:t>
      </w:r>
      <w:r>
        <w:rPr>
          <w:szCs w:val="21"/>
        </w:rPr>
        <w:t>名称</w:t>
      </w:r>
      <w:r>
        <w:rPr>
          <w:rFonts w:hint="eastAsia"/>
          <w:szCs w:val="21"/>
        </w:rPr>
        <w:t>）</w:t>
      </w:r>
      <w:r>
        <w:rPr>
          <w:szCs w:val="21"/>
        </w:rPr>
        <w:t>的法定代表人。</w:t>
      </w:r>
    </w:p>
    <w:p w14:paraId="0DB30BF5">
      <w:pPr>
        <w:spacing w:line="440" w:lineRule="exact"/>
        <w:ind w:firstLine="420"/>
        <w:rPr>
          <w:szCs w:val="21"/>
        </w:rPr>
      </w:pPr>
      <w:r>
        <w:rPr>
          <w:szCs w:val="21"/>
        </w:rPr>
        <w:t>特此证明。</w:t>
      </w:r>
    </w:p>
    <w:p w14:paraId="28DE7758">
      <w:pPr>
        <w:spacing w:line="440" w:lineRule="exact"/>
        <w:rPr>
          <w:szCs w:val="21"/>
        </w:rPr>
      </w:pPr>
    </w:p>
    <w:p w14:paraId="79952D6D">
      <w:pPr>
        <w:spacing w:line="440" w:lineRule="exact"/>
        <w:rPr>
          <w:szCs w:val="21"/>
        </w:rPr>
      </w:pPr>
    </w:p>
    <w:p w14:paraId="6AFCB338">
      <w:pPr>
        <w:spacing w:line="440" w:lineRule="exact"/>
        <w:rPr>
          <w:szCs w:val="21"/>
        </w:rPr>
      </w:pPr>
    </w:p>
    <w:p w14:paraId="7B7458A9">
      <w:pPr>
        <w:spacing w:line="440" w:lineRule="exact"/>
        <w:jc w:val="right"/>
        <w:rPr>
          <w:szCs w:val="21"/>
        </w:rPr>
      </w:pPr>
      <w:r>
        <w:rPr>
          <w:rFonts w:hint="eastAsia"/>
          <w:szCs w:val="21"/>
        </w:rPr>
        <w:t>投标方</w:t>
      </w:r>
      <w:r>
        <w:rPr>
          <w:szCs w:val="21"/>
        </w:rPr>
        <w:t>：</w:t>
      </w:r>
      <w:r>
        <w:rPr>
          <w:szCs w:val="21"/>
          <w:u w:val="single"/>
        </w:rPr>
        <w:t xml:space="preserve">                 </w:t>
      </w:r>
      <w:r>
        <w:rPr>
          <w:szCs w:val="21"/>
        </w:rPr>
        <w:t>（盖单位章）</w:t>
      </w:r>
    </w:p>
    <w:p w14:paraId="397A4C32">
      <w:pPr>
        <w:spacing w:line="440" w:lineRule="exact"/>
        <w:rPr>
          <w:szCs w:val="21"/>
          <w:u w:val="single"/>
        </w:rPr>
      </w:pPr>
    </w:p>
    <w:p w14:paraId="23C9FD4C">
      <w:pPr>
        <w:spacing w:line="440" w:lineRule="exact"/>
        <w:ind w:firstLine="3255"/>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7070C00">
      <w:pPr>
        <w:spacing w:line="440" w:lineRule="exact"/>
        <w:rPr>
          <w:szCs w:val="21"/>
        </w:rPr>
      </w:pPr>
    </w:p>
    <w:p w14:paraId="0464291B">
      <w:pPr>
        <w:spacing w:line="440" w:lineRule="exact"/>
        <w:rPr>
          <w:rFonts w:eastAsia="黑体"/>
          <w:sz w:val="20"/>
          <w:szCs w:val="2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9B9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4261" w:type="dxa"/>
          </w:tcPr>
          <w:p w14:paraId="1189A0C4">
            <w:pPr>
              <w:spacing w:line="440" w:lineRule="exact"/>
              <w:rPr>
                <w:rFonts w:ascii="宋体"/>
                <w:sz w:val="28"/>
              </w:rPr>
            </w:pPr>
            <w:r>
              <w:rPr>
                <w:rFonts w:hint="eastAsia" w:ascii="宋体"/>
                <w:szCs w:val="21"/>
              </w:rPr>
              <w:t>法人身份证复印件正面：</w:t>
            </w:r>
          </w:p>
        </w:tc>
        <w:tc>
          <w:tcPr>
            <w:tcW w:w="4261" w:type="dxa"/>
          </w:tcPr>
          <w:p w14:paraId="67E93C44">
            <w:pPr>
              <w:spacing w:line="440" w:lineRule="exact"/>
              <w:rPr>
                <w:rFonts w:ascii="宋体"/>
                <w:sz w:val="28"/>
              </w:rPr>
            </w:pPr>
            <w:r>
              <w:rPr>
                <w:rFonts w:hint="eastAsia" w:ascii="宋体"/>
                <w:szCs w:val="21"/>
              </w:rPr>
              <w:t>法人身份证复印件反面：</w:t>
            </w:r>
          </w:p>
        </w:tc>
      </w:tr>
    </w:tbl>
    <w:p w14:paraId="6F5EBF7E">
      <w:pPr>
        <w:spacing w:line="440" w:lineRule="exact"/>
        <w:rPr>
          <w:rFonts w:eastAsia="黑体"/>
          <w:sz w:val="20"/>
          <w:szCs w:val="20"/>
        </w:rPr>
      </w:pPr>
    </w:p>
    <w:p w14:paraId="20E54308">
      <w:pPr>
        <w:spacing w:line="440" w:lineRule="exact"/>
        <w:rPr>
          <w:rFonts w:eastAsia="黑体"/>
          <w:sz w:val="20"/>
          <w:szCs w:val="20"/>
        </w:rPr>
      </w:pPr>
      <w:r>
        <w:rPr>
          <w:rFonts w:hint="eastAsia" w:eastAsia="黑体"/>
          <w:sz w:val="20"/>
          <w:szCs w:val="20"/>
        </w:rPr>
        <w:t>注：法定代表人的签字必须是亲笔签名，不得使用印章、签名章或其他电子制版签名。</w:t>
      </w:r>
    </w:p>
    <w:p w14:paraId="16493FEF">
      <w:bookmarkStart w:id="299" w:name="_Toc179632812"/>
      <w:bookmarkStart w:id="300" w:name="_Toc144974861"/>
      <w:bookmarkStart w:id="301" w:name="_Toc152042581"/>
      <w:bookmarkStart w:id="302" w:name="_Toc152045792"/>
    </w:p>
    <w:bookmarkEnd w:id="299"/>
    <w:bookmarkEnd w:id="300"/>
    <w:bookmarkEnd w:id="301"/>
    <w:bookmarkEnd w:id="302"/>
    <w:p w14:paraId="132665E1">
      <w:pPr>
        <w:jc w:val="center"/>
      </w:pPr>
      <w:r>
        <w:rPr>
          <w:rFonts w:eastAsia="黑体"/>
          <w:sz w:val="20"/>
          <w:szCs w:val="20"/>
        </w:rPr>
        <w:br w:type="page"/>
      </w:r>
      <w:bookmarkStart w:id="303" w:name="_Toc152042583"/>
      <w:bookmarkStart w:id="304" w:name="_Toc152045794"/>
      <w:bookmarkStart w:id="305" w:name="_Toc144974862"/>
      <w:bookmarkStart w:id="306" w:name="_Toc179632814"/>
    </w:p>
    <w:p w14:paraId="431F291A">
      <w:pPr>
        <w:pStyle w:val="27"/>
        <w:spacing w:after="312" w:afterLines="100"/>
        <w:jc w:val="center"/>
      </w:pPr>
      <w:bookmarkStart w:id="307" w:name="_Toc12282"/>
      <w:bookmarkStart w:id="308" w:name="_Toc172298684"/>
      <w:r>
        <w:rPr>
          <w:rFonts w:hint="eastAsia"/>
        </w:rPr>
        <w:t>二</w:t>
      </w:r>
      <w:r>
        <w:t>、</w:t>
      </w:r>
      <w:r>
        <w:rPr>
          <w:rFonts w:hint="eastAsia"/>
        </w:rPr>
        <w:t>中标承诺书</w:t>
      </w:r>
      <w:bookmarkEnd w:id="307"/>
      <w:bookmarkEnd w:id="308"/>
    </w:p>
    <w:p w14:paraId="1D78A569">
      <w:pPr>
        <w:pStyle w:val="8"/>
        <w:spacing w:line="400" w:lineRule="exact"/>
        <w:rPr>
          <w:rFonts w:hint="eastAsia" w:hAnsi="宋体"/>
          <w:szCs w:val="21"/>
          <w:u w:val="single"/>
        </w:rPr>
      </w:pPr>
      <w:r>
        <w:rPr>
          <w:rFonts w:hint="eastAsia" w:hAnsi="宋体"/>
          <w:szCs w:val="21"/>
          <w:u w:val="single"/>
        </w:rPr>
        <w:t>致：中铁山桥（南通）有限公司</w:t>
      </w:r>
    </w:p>
    <w:p w14:paraId="386E7441">
      <w:pPr>
        <w:adjustRightInd w:val="0"/>
        <w:snapToGrid w:val="0"/>
        <w:spacing w:line="400" w:lineRule="exact"/>
        <w:ind w:firstLine="420" w:firstLineChars="200"/>
        <w:rPr>
          <w:rFonts w:hint="eastAsia" w:ascii="宋体" w:hAnsi="宋体"/>
          <w:szCs w:val="21"/>
        </w:rPr>
      </w:pPr>
      <w:r>
        <w:rPr>
          <w:rFonts w:hint="eastAsia" w:ascii="宋体" w:hAnsi="宋体"/>
          <w:szCs w:val="21"/>
        </w:rPr>
        <w:t>关于贵公司的</w:t>
      </w:r>
      <w:r>
        <w:rPr>
          <w:rFonts w:hint="eastAsia"/>
          <w:szCs w:val="21"/>
          <w:u w:val="single"/>
        </w:rPr>
        <w:t xml:space="preserve"> </w:t>
      </w:r>
      <w:r>
        <w:rPr>
          <w:rFonts w:hint="eastAsia" w:ascii="宋体" w:hAnsi="宋体"/>
          <w:szCs w:val="21"/>
          <w:u w:val="single"/>
        </w:rPr>
        <w:t>新建宜昌至涪陵高速铁路 YFHBZQ-2 标宜昌东艳路长江公铁大桥</w:t>
      </w:r>
      <w:r>
        <w:rPr>
          <w:rFonts w:hint="eastAsia"/>
          <w:szCs w:val="21"/>
          <w:u w:val="single"/>
        </w:rPr>
        <w:t xml:space="preserve"> </w:t>
      </w:r>
      <w:r>
        <w:rPr>
          <w:rFonts w:hint="eastAsia" w:ascii="宋体" w:hAnsi="宋体"/>
          <w:szCs w:val="21"/>
        </w:rPr>
        <w:t>招标文件（</w:t>
      </w:r>
      <w:r>
        <w:rPr>
          <w:rFonts w:hint="eastAsia"/>
          <w:szCs w:val="21"/>
        </w:rPr>
        <w:t>招标编号：</w:t>
      </w:r>
      <w:r>
        <w:rPr>
          <w:rFonts w:hint="eastAsia" w:ascii="宋体" w:hAnsi="宋体"/>
          <w:szCs w:val="21"/>
          <w:u w:val="single"/>
        </w:rPr>
        <w:t xml:space="preserve">               </w:t>
      </w:r>
      <w:r>
        <w:rPr>
          <w:rFonts w:hint="eastAsia" w:ascii="宋体" w:hAnsi="宋体"/>
          <w:szCs w:val="21"/>
        </w:rPr>
        <w:t>），我公司作为投标方已熟知并愿意参加投标，并承诺如下：</w:t>
      </w:r>
    </w:p>
    <w:p w14:paraId="006EA38E">
      <w:pPr>
        <w:pStyle w:val="8"/>
        <w:spacing w:line="400" w:lineRule="exact"/>
        <w:ind w:firstLine="420" w:firstLineChars="200"/>
        <w:rPr>
          <w:rFonts w:hint="eastAsia" w:hAnsi="宋体"/>
          <w:szCs w:val="21"/>
        </w:rPr>
      </w:pPr>
      <w:r>
        <w:rPr>
          <w:rFonts w:hint="eastAsia" w:hAnsi="宋体"/>
          <w:szCs w:val="21"/>
        </w:rPr>
        <w:t>1.我公司承诺，如中标，在招标方开标后至全部工程完毕，相关资源锁定。</w:t>
      </w:r>
    </w:p>
    <w:p w14:paraId="2F852C12">
      <w:pPr>
        <w:pStyle w:val="8"/>
        <w:spacing w:line="400" w:lineRule="exact"/>
        <w:ind w:firstLine="420" w:firstLineChars="200"/>
        <w:rPr>
          <w:rFonts w:hint="eastAsia" w:hAnsi="宋体"/>
          <w:szCs w:val="21"/>
        </w:rPr>
      </w:pPr>
      <w:r>
        <w:rPr>
          <w:rFonts w:hint="eastAsia" w:hAnsi="宋体"/>
          <w:szCs w:val="21"/>
        </w:rPr>
        <w:t>2.我公司承诺，如中标，将无条件执行</w:t>
      </w:r>
      <w:r>
        <w:rPr>
          <w:rFonts w:hint="eastAsia" w:ascii="宋体" w:hAnsi="宋体"/>
          <w:szCs w:val="21"/>
          <w:u w:val="single"/>
        </w:rPr>
        <w:t>新建宜昌至涪陵高速铁路 YFHBZQ-2 标宜昌东艳路长江公铁大桥</w:t>
      </w:r>
      <w:r>
        <w:rPr>
          <w:rFonts w:hint="eastAsia" w:ascii="宋体" w:hAnsi="宋体"/>
          <w:szCs w:val="21"/>
        </w:rPr>
        <w:t>招标文件（</w:t>
      </w:r>
      <w:r>
        <w:rPr>
          <w:rFonts w:hint="eastAsia"/>
          <w:szCs w:val="21"/>
        </w:rPr>
        <w:t>招标编号：</w:t>
      </w:r>
      <w:r>
        <w:rPr>
          <w:rFonts w:hint="eastAsia" w:ascii="宋体" w:hAnsi="宋体"/>
          <w:szCs w:val="21"/>
          <w:u w:val="single"/>
        </w:rPr>
        <w:t xml:space="preserve">              </w:t>
      </w:r>
      <w:r>
        <w:rPr>
          <w:rFonts w:hint="eastAsia" w:ascii="宋体" w:hAnsi="宋体"/>
          <w:szCs w:val="21"/>
        </w:rPr>
        <w:t>）</w:t>
      </w:r>
      <w:r>
        <w:rPr>
          <w:rFonts w:hint="eastAsia" w:hAnsi="宋体"/>
          <w:szCs w:val="21"/>
        </w:rPr>
        <w:t>所有条款，我公司完全同意因任何原因工程单价一律不做调整。</w:t>
      </w:r>
    </w:p>
    <w:p w14:paraId="22F86BD5">
      <w:pPr>
        <w:pStyle w:val="8"/>
        <w:spacing w:line="400" w:lineRule="exact"/>
        <w:ind w:firstLine="420" w:firstLineChars="200"/>
        <w:rPr>
          <w:rFonts w:hint="eastAsia" w:hAnsi="宋体"/>
          <w:szCs w:val="21"/>
        </w:rPr>
      </w:pPr>
      <w:r>
        <w:rPr>
          <w:rFonts w:hint="eastAsia" w:hAnsi="宋体"/>
          <w:szCs w:val="21"/>
        </w:rPr>
        <w:t>3.我公司承诺，如中标，将严格执行</w:t>
      </w:r>
      <w:r>
        <w:rPr>
          <w:rFonts w:hint="eastAsia"/>
          <w:szCs w:val="21"/>
          <w:u w:val="single"/>
        </w:rPr>
        <w:t xml:space="preserve"> </w:t>
      </w:r>
      <w:r>
        <w:rPr>
          <w:rFonts w:hint="eastAsia" w:ascii="宋体" w:hAnsi="宋体"/>
          <w:szCs w:val="21"/>
          <w:u w:val="single"/>
        </w:rPr>
        <w:t>新建宜昌至涪陵高速铁路 YFHBZQ-2 标宜昌东艳路长江公铁大桥</w:t>
      </w:r>
      <w:r>
        <w:rPr>
          <w:rFonts w:hint="eastAsia" w:ascii="宋体" w:hAnsi="宋体"/>
          <w:szCs w:val="21"/>
        </w:rPr>
        <w:t>招标文件（</w:t>
      </w:r>
      <w:r>
        <w:rPr>
          <w:rFonts w:hint="eastAsia"/>
          <w:szCs w:val="21"/>
        </w:rPr>
        <w:t>招标编号：</w:t>
      </w:r>
      <w:r>
        <w:rPr>
          <w:rFonts w:hint="eastAsia" w:ascii="宋体" w:hAnsi="宋体"/>
          <w:szCs w:val="21"/>
          <w:u w:val="single"/>
        </w:rPr>
        <w:t xml:space="preserve"> </w:t>
      </w:r>
      <w:bookmarkStart w:id="361" w:name="_GoBack"/>
      <w:bookmarkEnd w:id="361"/>
      <w:r>
        <w:rPr>
          <w:rFonts w:hint="eastAsia" w:ascii="宋体" w:hAnsi="宋体"/>
          <w:szCs w:val="21"/>
          <w:u w:val="single"/>
        </w:rPr>
        <w:t xml:space="preserve">             </w:t>
      </w:r>
      <w:r>
        <w:rPr>
          <w:rFonts w:hint="eastAsia" w:ascii="宋体" w:hAnsi="宋体"/>
          <w:szCs w:val="21"/>
        </w:rPr>
        <w:t>）</w:t>
      </w:r>
      <w:r>
        <w:rPr>
          <w:rFonts w:hint="eastAsia" w:hAnsi="宋体"/>
          <w:szCs w:val="21"/>
        </w:rPr>
        <w:t>的要求及国家现行的有关标准，保证实际完成工程的质量和服务与招标文件要求的完全一致，并对工程的质量负全责。</w:t>
      </w:r>
    </w:p>
    <w:p w14:paraId="2F4D9FB0">
      <w:pPr>
        <w:pStyle w:val="8"/>
        <w:spacing w:line="400" w:lineRule="exact"/>
        <w:ind w:firstLine="420" w:firstLineChars="200"/>
        <w:rPr>
          <w:rFonts w:hint="eastAsia" w:hAnsi="宋体"/>
          <w:szCs w:val="21"/>
        </w:rPr>
      </w:pPr>
      <w:r>
        <w:rPr>
          <w:rFonts w:hint="eastAsia" w:hAnsi="宋体"/>
          <w:szCs w:val="21"/>
        </w:rPr>
        <w:t>4.我公司承诺，如中标，将严格按照合同规定的工程量和工期要求，按质、按量、按时完成全部工程内容，并承诺如因我方原因造成招标方损失，我公司承担由此造成的一切经济责任。</w:t>
      </w:r>
    </w:p>
    <w:p w14:paraId="4FF3E1D7">
      <w:pPr>
        <w:pStyle w:val="8"/>
        <w:ind w:firstLine="420" w:firstLineChars="200"/>
        <w:rPr>
          <w:rFonts w:hint="eastAsia" w:hAnsi="宋体"/>
          <w:szCs w:val="21"/>
        </w:rPr>
      </w:pPr>
      <w:r>
        <w:rPr>
          <w:rFonts w:hint="eastAsia" w:hAnsi="宋体"/>
          <w:szCs w:val="21"/>
        </w:rPr>
        <w:t>5.我公司承诺，在合同执行期间，当招标方对工期进行调整时，投标方完全同意和接受变更的工期或作业地点。</w:t>
      </w:r>
    </w:p>
    <w:p w14:paraId="5A2BCE75">
      <w:pPr>
        <w:pStyle w:val="8"/>
        <w:ind w:firstLine="420" w:firstLineChars="200"/>
        <w:rPr>
          <w:rFonts w:hint="eastAsia" w:hAnsi="宋体"/>
          <w:szCs w:val="21"/>
        </w:rPr>
      </w:pPr>
      <w:r>
        <w:rPr>
          <w:rFonts w:hint="eastAsia" w:hAnsi="宋体"/>
          <w:szCs w:val="21"/>
        </w:rPr>
        <w:t>若有违约，我公司愿承担全部违约责任。</w:t>
      </w:r>
    </w:p>
    <w:p w14:paraId="5D9C3C76">
      <w:pPr>
        <w:jc w:val="center"/>
      </w:pPr>
    </w:p>
    <w:p w14:paraId="4DC87287">
      <w:pPr>
        <w:jc w:val="center"/>
      </w:pPr>
    </w:p>
    <w:p w14:paraId="1DDE81F5">
      <w:pPr>
        <w:jc w:val="center"/>
        <w:rPr>
          <w:szCs w:val="21"/>
        </w:rPr>
      </w:pPr>
    </w:p>
    <w:p w14:paraId="7C2C5078">
      <w:pPr>
        <w:pStyle w:val="8"/>
        <w:spacing w:line="400" w:lineRule="exact"/>
        <w:ind w:firstLine="4200"/>
        <w:rPr>
          <w:rFonts w:eastAsia="Times New Roman"/>
          <w:szCs w:val="21"/>
          <w:u w:val="thick"/>
          <w:vertAlign w:val="subscript"/>
        </w:rPr>
      </w:pPr>
      <w:r>
        <w:rPr>
          <w:rFonts w:hint="eastAsia"/>
          <w:szCs w:val="21"/>
        </w:rPr>
        <w:t>投标方（公章）：</w:t>
      </w:r>
      <w:r>
        <w:rPr>
          <w:rFonts w:hint="eastAsia" w:ascii="宋体" w:hAnsi="宋体"/>
          <w:szCs w:val="21"/>
          <w:u w:val="single"/>
        </w:rPr>
        <w:t xml:space="preserve">                      </w:t>
      </w:r>
    </w:p>
    <w:p w14:paraId="4B17FBD6">
      <w:pPr>
        <w:spacing w:line="400" w:lineRule="exact"/>
        <w:ind w:firstLine="3675"/>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14:paraId="72251E7A">
      <w:pPr>
        <w:pStyle w:val="8"/>
        <w:spacing w:line="400" w:lineRule="exact"/>
        <w:ind w:firstLine="4200" w:firstLineChars="2000"/>
        <w:sectPr>
          <w:pgSz w:w="11906" w:h="16838"/>
          <w:pgMar w:top="1440" w:right="1800" w:bottom="1440" w:left="1800" w:header="851" w:footer="992" w:gutter="0"/>
          <w:cols w:space="720" w:num="1"/>
          <w:docGrid w:type="lines" w:linePitch="312" w:charSpace="0"/>
        </w:sectPr>
      </w:pPr>
      <w:r>
        <w:rPr>
          <w:rFonts w:hint="eastAsia"/>
          <w:szCs w:val="21"/>
        </w:rPr>
        <w:t>日期：</w:t>
      </w:r>
      <w:r>
        <w:rPr>
          <w:rFonts w:hint="eastAsia" w:ascii="宋体" w:hAnsi="宋体"/>
          <w:szCs w:val="21"/>
          <w:u w:val="single"/>
        </w:rPr>
        <w:t xml:space="preserve">       </w:t>
      </w:r>
      <w:r>
        <w:rPr>
          <w:rFonts w:hint="eastAsia"/>
          <w:szCs w:val="21"/>
        </w:rPr>
        <w:t>年</w:t>
      </w:r>
      <w:r>
        <w:rPr>
          <w:rFonts w:hint="eastAsia" w:ascii="宋体" w:hAnsi="宋体"/>
          <w:szCs w:val="21"/>
          <w:u w:val="single"/>
        </w:rPr>
        <w:t xml:space="preserve">    </w:t>
      </w:r>
      <w:r>
        <w:rPr>
          <w:rFonts w:hint="eastAsia"/>
          <w:szCs w:val="21"/>
        </w:rPr>
        <w:t>月</w:t>
      </w:r>
      <w:r>
        <w:rPr>
          <w:rFonts w:hint="eastAsia" w:ascii="宋体" w:hAnsi="宋体"/>
          <w:szCs w:val="21"/>
          <w:u w:val="single"/>
        </w:rPr>
        <w:t xml:space="preserve">    日</w:t>
      </w:r>
    </w:p>
    <w:p w14:paraId="150F1114">
      <w:pPr>
        <w:pStyle w:val="27"/>
        <w:numPr>
          <w:ilvl w:val="1"/>
          <w:numId w:val="0"/>
        </w:numPr>
        <w:spacing w:after="312" w:afterLines="100"/>
        <w:outlineLvl w:val="9"/>
      </w:pPr>
      <w:bookmarkStart w:id="309" w:name="_Toc5703"/>
    </w:p>
    <w:p w14:paraId="7E0EEF53">
      <w:pPr>
        <w:pStyle w:val="27"/>
        <w:spacing w:after="312" w:afterLines="100"/>
        <w:jc w:val="center"/>
      </w:pPr>
      <w:bookmarkStart w:id="310" w:name="_Toc172298685"/>
      <w:r>
        <w:rPr>
          <w:rFonts w:hint="eastAsia"/>
        </w:rPr>
        <w:t>三、拟委任的主要管理及技术人员汇总表</w:t>
      </w:r>
      <w:bookmarkEnd w:id="309"/>
      <w:bookmarkEnd w:id="310"/>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6"/>
        <w:gridCol w:w="977"/>
        <w:gridCol w:w="665"/>
        <w:gridCol w:w="1080"/>
        <w:gridCol w:w="1076"/>
        <w:gridCol w:w="1496"/>
        <w:gridCol w:w="1325"/>
        <w:gridCol w:w="1284"/>
      </w:tblGrid>
      <w:tr w14:paraId="0C8708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666" w:type="dxa"/>
            <w:tcBorders>
              <w:top w:val="single" w:color="000000" w:sz="12" w:space="0"/>
              <w:left w:val="single" w:color="000000" w:sz="12" w:space="0"/>
              <w:bottom w:val="single" w:color="000000" w:sz="8" w:space="0"/>
              <w:right w:val="single" w:color="000000" w:sz="8" w:space="0"/>
            </w:tcBorders>
            <w:noWrap/>
            <w:vAlign w:val="center"/>
          </w:tcPr>
          <w:p w14:paraId="1E0032CC">
            <w:pPr>
              <w:widowControl/>
              <w:spacing w:before="60" w:after="60"/>
              <w:jc w:val="center"/>
              <w:rPr>
                <w:rFonts w:ascii="宋体"/>
                <w:kern w:val="0"/>
              </w:rPr>
            </w:pPr>
            <w:r>
              <w:rPr>
                <w:rFonts w:hint="eastAsia" w:ascii="宋体" w:hAnsi="宋体"/>
                <w:kern w:val="0"/>
              </w:rPr>
              <w:t>序号</w:t>
            </w:r>
          </w:p>
        </w:tc>
        <w:tc>
          <w:tcPr>
            <w:tcW w:w="977" w:type="dxa"/>
            <w:tcBorders>
              <w:top w:val="single" w:color="000000" w:sz="12" w:space="0"/>
              <w:left w:val="single" w:color="000000" w:sz="8" w:space="0"/>
              <w:bottom w:val="single" w:color="000000" w:sz="8" w:space="0"/>
              <w:right w:val="single" w:color="000000" w:sz="8" w:space="0"/>
            </w:tcBorders>
            <w:noWrap/>
            <w:vAlign w:val="center"/>
          </w:tcPr>
          <w:p w14:paraId="08A98877">
            <w:pPr>
              <w:widowControl/>
              <w:spacing w:before="60" w:after="60"/>
              <w:jc w:val="center"/>
              <w:rPr>
                <w:rFonts w:ascii="宋体"/>
                <w:kern w:val="0"/>
              </w:rPr>
            </w:pPr>
            <w:r>
              <w:rPr>
                <w:rFonts w:hint="eastAsia" w:ascii="宋体" w:hAnsi="宋体"/>
                <w:kern w:val="0"/>
              </w:rPr>
              <w:t>姓名</w:t>
            </w:r>
          </w:p>
        </w:tc>
        <w:tc>
          <w:tcPr>
            <w:tcW w:w="665" w:type="dxa"/>
            <w:tcBorders>
              <w:top w:val="single" w:color="000000" w:sz="12" w:space="0"/>
              <w:left w:val="single" w:color="000000" w:sz="8" w:space="0"/>
              <w:bottom w:val="single" w:color="000000" w:sz="8" w:space="0"/>
              <w:right w:val="single" w:color="000000" w:sz="8" w:space="0"/>
            </w:tcBorders>
            <w:noWrap/>
            <w:vAlign w:val="center"/>
          </w:tcPr>
          <w:p w14:paraId="6AE4F43A">
            <w:pPr>
              <w:widowControl/>
              <w:spacing w:before="60" w:after="60"/>
              <w:jc w:val="center"/>
              <w:rPr>
                <w:rFonts w:ascii="宋体"/>
                <w:kern w:val="0"/>
              </w:rPr>
            </w:pPr>
            <w:r>
              <w:rPr>
                <w:rFonts w:hint="eastAsia" w:ascii="宋体" w:hAnsi="宋体"/>
                <w:kern w:val="0"/>
              </w:rPr>
              <w:t>年龄</w:t>
            </w:r>
          </w:p>
        </w:tc>
        <w:tc>
          <w:tcPr>
            <w:tcW w:w="1080" w:type="dxa"/>
            <w:tcBorders>
              <w:top w:val="single" w:color="000000" w:sz="12" w:space="0"/>
              <w:left w:val="single" w:color="000000" w:sz="8" w:space="0"/>
              <w:bottom w:val="single" w:color="000000" w:sz="8" w:space="0"/>
              <w:right w:val="single" w:color="000000" w:sz="8" w:space="0"/>
            </w:tcBorders>
            <w:noWrap/>
            <w:vAlign w:val="center"/>
          </w:tcPr>
          <w:p w14:paraId="6C7A3B58">
            <w:pPr>
              <w:widowControl/>
              <w:spacing w:before="60" w:after="60"/>
              <w:jc w:val="center"/>
              <w:rPr>
                <w:rFonts w:ascii="宋体"/>
                <w:kern w:val="0"/>
              </w:rPr>
            </w:pPr>
            <w:r>
              <w:rPr>
                <w:rFonts w:hint="eastAsia" w:ascii="宋体" w:hAnsi="宋体"/>
                <w:kern w:val="0"/>
              </w:rPr>
              <w:t>学历</w:t>
            </w:r>
          </w:p>
        </w:tc>
        <w:tc>
          <w:tcPr>
            <w:tcW w:w="1076" w:type="dxa"/>
            <w:tcBorders>
              <w:top w:val="single" w:color="000000" w:sz="12" w:space="0"/>
              <w:left w:val="single" w:color="000000" w:sz="8" w:space="0"/>
              <w:bottom w:val="single" w:color="000000" w:sz="8" w:space="0"/>
              <w:right w:val="single" w:color="000000" w:sz="8" w:space="0"/>
            </w:tcBorders>
            <w:noWrap/>
            <w:vAlign w:val="center"/>
          </w:tcPr>
          <w:p w14:paraId="28439CED">
            <w:pPr>
              <w:widowControl/>
              <w:spacing w:before="60" w:after="60"/>
              <w:jc w:val="center"/>
              <w:rPr>
                <w:rFonts w:ascii="宋体"/>
                <w:kern w:val="0"/>
              </w:rPr>
            </w:pPr>
            <w:r>
              <w:rPr>
                <w:rFonts w:hint="eastAsia" w:ascii="宋体" w:hAnsi="宋体"/>
                <w:kern w:val="0"/>
              </w:rPr>
              <w:t>职称</w:t>
            </w:r>
          </w:p>
        </w:tc>
        <w:tc>
          <w:tcPr>
            <w:tcW w:w="1496" w:type="dxa"/>
            <w:tcBorders>
              <w:top w:val="single" w:color="000000" w:sz="12" w:space="0"/>
              <w:left w:val="single" w:color="000000" w:sz="8" w:space="0"/>
              <w:bottom w:val="single" w:color="000000" w:sz="8" w:space="0"/>
              <w:right w:val="single" w:color="000000" w:sz="8" w:space="0"/>
            </w:tcBorders>
            <w:noWrap/>
            <w:vAlign w:val="center"/>
          </w:tcPr>
          <w:p w14:paraId="44E7F09C">
            <w:pPr>
              <w:widowControl/>
              <w:spacing w:before="60" w:after="60"/>
              <w:jc w:val="center"/>
              <w:rPr>
                <w:rFonts w:ascii="宋体"/>
                <w:kern w:val="0"/>
              </w:rPr>
            </w:pPr>
            <w:r>
              <w:rPr>
                <w:rFonts w:hint="eastAsia" w:ascii="宋体" w:hAnsi="宋体"/>
                <w:kern w:val="0"/>
              </w:rPr>
              <w:t>工作年限</w:t>
            </w:r>
          </w:p>
        </w:tc>
        <w:tc>
          <w:tcPr>
            <w:tcW w:w="1325" w:type="dxa"/>
            <w:tcBorders>
              <w:top w:val="single" w:color="000000" w:sz="12" w:space="0"/>
              <w:left w:val="single" w:color="000000" w:sz="8" w:space="0"/>
              <w:bottom w:val="single" w:color="000000" w:sz="8" w:space="0"/>
              <w:right w:val="single" w:color="000000" w:sz="8" w:space="0"/>
            </w:tcBorders>
            <w:noWrap/>
            <w:vAlign w:val="center"/>
          </w:tcPr>
          <w:p w14:paraId="11067993">
            <w:pPr>
              <w:widowControl/>
              <w:spacing w:before="60" w:after="60"/>
              <w:jc w:val="center"/>
              <w:rPr>
                <w:rFonts w:ascii="宋体"/>
                <w:kern w:val="0"/>
              </w:rPr>
            </w:pPr>
            <w:r>
              <w:rPr>
                <w:rFonts w:hint="eastAsia" w:ascii="宋体" w:hAnsi="宋体"/>
                <w:kern w:val="0"/>
              </w:rPr>
              <w:t>拟担任职务</w:t>
            </w:r>
          </w:p>
        </w:tc>
        <w:tc>
          <w:tcPr>
            <w:tcW w:w="1284" w:type="dxa"/>
            <w:tcBorders>
              <w:top w:val="single" w:color="000000" w:sz="12" w:space="0"/>
              <w:left w:val="single" w:color="000000" w:sz="8" w:space="0"/>
              <w:bottom w:val="single" w:color="000000" w:sz="8" w:space="0"/>
              <w:right w:val="single" w:color="000000" w:sz="12" w:space="0"/>
            </w:tcBorders>
            <w:noWrap/>
            <w:vAlign w:val="center"/>
          </w:tcPr>
          <w:p w14:paraId="4072BB44">
            <w:pPr>
              <w:widowControl/>
              <w:spacing w:before="60" w:after="60"/>
              <w:jc w:val="center"/>
              <w:rPr>
                <w:rFonts w:ascii="宋体"/>
                <w:kern w:val="0"/>
              </w:rPr>
            </w:pPr>
            <w:r>
              <w:rPr>
                <w:rFonts w:hint="eastAsia" w:ascii="宋体" w:hAnsi="宋体"/>
                <w:kern w:val="0"/>
              </w:rPr>
              <w:t>备注</w:t>
            </w:r>
          </w:p>
        </w:tc>
      </w:tr>
      <w:tr w14:paraId="33B4DA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3367A0EA">
            <w:pPr>
              <w:widowControl/>
              <w:spacing w:before="60" w:after="60"/>
              <w:jc w:val="center"/>
              <w:rPr>
                <w:rFonts w:hint="eastAsia" w:ascii="宋体" w:hAnsi="宋体"/>
                <w:kern w:val="0"/>
                <w:sz w:val="24"/>
              </w:rPr>
            </w:pPr>
            <w:r>
              <w:rPr>
                <w:rFonts w:hint="eastAsia" w:ascii="宋体" w:hAnsi="宋体"/>
                <w:kern w:val="0"/>
                <w:sz w:val="24"/>
              </w:rPr>
              <w:t>1</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299511D1">
            <w:pPr>
              <w:widowControl/>
              <w:spacing w:before="60" w:after="60"/>
              <w:jc w:val="center"/>
              <w:rPr>
                <w:rFonts w:hint="eastAsia" w:ascii="宋体" w:hAns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56D94C7A">
            <w:pPr>
              <w:widowControl/>
              <w:spacing w:before="60" w:after="60"/>
              <w:jc w:val="center"/>
              <w:rPr>
                <w:rFonts w:hint="eastAsia" w:ascii="宋体" w:hAns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6957BE15">
            <w:pPr>
              <w:widowControl/>
              <w:spacing w:before="60" w:after="60"/>
              <w:jc w:val="center"/>
              <w:rPr>
                <w:rFonts w:hint="eastAsia" w:ascii="宋体" w:hAns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66241CB2">
            <w:pPr>
              <w:widowControl/>
              <w:spacing w:before="60" w:after="60"/>
              <w:jc w:val="center"/>
              <w:rPr>
                <w:rFonts w:hint="eastAsia" w:ascii="宋体" w:hAns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126DB62D">
            <w:pPr>
              <w:widowControl/>
              <w:spacing w:before="60" w:after="60"/>
              <w:jc w:val="center"/>
              <w:rPr>
                <w:rFonts w:hint="eastAsia" w:ascii="宋体" w:hAns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15F2AA33">
            <w:pPr>
              <w:widowControl/>
              <w:spacing w:before="60" w:after="60"/>
              <w:jc w:val="center"/>
              <w:rPr>
                <w:rFonts w:hint="eastAsia" w:ascii="宋体" w:hAns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197835CE">
            <w:pPr>
              <w:widowControl/>
              <w:spacing w:before="60" w:after="60"/>
              <w:jc w:val="center"/>
              <w:rPr>
                <w:rFonts w:hint="eastAsia" w:ascii="宋体" w:hAnsi="宋体"/>
                <w:kern w:val="0"/>
                <w:sz w:val="24"/>
              </w:rPr>
            </w:pPr>
          </w:p>
        </w:tc>
      </w:tr>
      <w:tr w14:paraId="4C4275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3C1E2A18">
            <w:pPr>
              <w:widowControl/>
              <w:spacing w:before="60" w:after="60"/>
              <w:jc w:val="center"/>
              <w:rPr>
                <w:rFonts w:hint="eastAsia" w:ascii="宋体" w:hAnsi="宋体"/>
                <w:kern w:val="0"/>
                <w:sz w:val="24"/>
              </w:rPr>
            </w:pPr>
            <w:r>
              <w:rPr>
                <w:rFonts w:hint="eastAsia" w:ascii="宋体" w:hAnsi="宋体"/>
                <w:kern w:val="0"/>
                <w:sz w:val="24"/>
              </w:rPr>
              <w:t>2</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6C41C0D8">
            <w:pPr>
              <w:widowControl/>
              <w:spacing w:before="60" w:after="60"/>
              <w:jc w:val="center"/>
              <w:rPr>
                <w:rFonts w:hint="eastAsia" w:ascii="宋体" w:hAns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31900E6A">
            <w:pPr>
              <w:widowControl/>
              <w:spacing w:before="60" w:after="60"/>
              <w:jc w:val="center"/>
              <w:rPr>
                <w:rFonts w:hint="eastAsia" w:ascii="宋体" w:hAns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7E85BA5E">
            <w:pPr>
              <w:widowControl/>
              <w:spacing w:before="60" w:after="60"/>
              <w:jc w:val="center"/>
              <w:rPr>
                <w:rFonts w:hint="eastAsia" w:ascii="宋体" w:hAns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6B4B9B63">
            <w:pPr>
              <w:widowControl/>
              <w:spacing w:before="60" w:after="60"/>
              <w:jc w:val="center"/>
              <w:rPr>
                <w:rFonts w:hint="eastAsia" w:ascii="宋体" w:hAns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4E950CE4">
            <w:pPr>
              <w:widowControl/>
              <w:spacing w:before="60" w:after="60"/>
              <w:jc w:val="center"/>
              <w:rPr>
                <w:rFonts w:hint="eastAsia" w:ascii="宋体" w:hAns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471C5E45">
            <w:pPr>
              <w:widowControl/>
              <w:spacing w:before="60" w:after="60"/>
              <w:jc w:val="center"/>
              <w:rPr>
                <w:rFonts w:hint="eastAsia" w:ascii="宋体" w:hAns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265955EF">
            <w:pPr>
              <w:widowControl/>
              <w:spacing w:before="60" w:after="60"/>
              <w:jc w:val="center"/>
              <w:rPr>
                <w:rFonts w:hint="eastAsia" w:ascii="宋体" w:hAnsi="宋体"/>
                <w:kern w:val="0"/>
                <w:sz w:val="24"/>
              </w:rPr>
            </w:pPr>
          </w:p>
        </w:tc>
      </w:tr>
      <w:tr w14:paraId="58EAA2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2CA7B074">
            <w:pPr>
              <w:widowControl/>
              <w:spacing w:before="60" w:after="60"/>
              <w:jc w:val="center"/>
              <w:rPr>
                <w:rFonts w:hint="eastAsia" w:ascii="宋体" w:hAnsi="宋体"/>
                <w:kern w:val="0"/>
                <w:sz w:val="24"/>
              </w:rPr>
            </w:pPr>
            <w:r>
              <w:rPr>
                <w:rFonts w:hint="eastAsia" w:ascii="宋体" w:hAnsi="宋体"/>
                <w:kern w:val="0"/>
                <w:sz w:val="24"/>
              </w:rPr>
              <w:t>3</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38291B7F">
            <w:pPr>
              <w:widowControl/>
              <w:spacing w:before="60" w:after="60"/>
              <w:jc w:val="center"/>
              <w:rPr>
                <w:rFonts w:hint="eastAsia" w:ascii="宋体" w:hAns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1C10AA4F">
            <w:pPr>
              <w:widowControl/>
              <w:spacing w:before="60" w:after="60"/>
              <w:jc w:val="center"/>
              <w:rPr>
                <w:rFonts w:hint="eastAsia" w:ascii="宋体" w:hAns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46626401">
            <w:pPr>
              <w:widowControl/>
              <w:spacing w:before="60" w:after="60"/>
              <w:jc w:val="center"/>
              <w:rPr>
                <w:rFonts w:hint="eastAsia" w:ascii="宋体" w:hAns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47A342E5">
            <w:pPr>
              <w:widowControl/>
              <w:spacing w:before="60" w:after="60"/>
              <w:jc w:val="center"/>
              <w:rPr>
                <w:rFonts w:hint="eastAsia" w:ascii="宋体" w:hAns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5D4A1E6F">
            <w:pPr>
              <w:widowControl/>
              <w:spacing w:before="60" w:after="60"/>
              <w:jc w:val="center"/>
              <w:rPr>
                <w:rFonts w:hint="eastAsia" w:ascii="宋体" w:hAns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7F7E80F5">
            <w:pPr>
              <w:widowControl/>
              <w:spacing w:before="60" w:after="60"/>
              <w:jc w:val="center"/>
              <w:rPr>
                <w:rFonts w:hint="eastAsia" w:ascii="宋体" w:hAns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332621C7">
            <w:pPr>
              <w:widowControl/>
              <w:spacing w:before="60" w:after="60"/>
              <w:jc w:val="center"/>
              <w:rPr>
                <w:rFonts w:hint="eastAsia" w:ascii="宋体" w:hAnsi="宋体"/>
                <w:kern w:val="0"/>
                <w:sz w:val="24"/>
              </w:rPr>
            </w:pPr>
          </w:p>
        </w:tc>
      </w:tr>
      <w:tr w14:paraId="317A21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3C7B99A1">
            <w:pPr>
              <w:widowControl/>
              <w:spacing w:before="60" w:after="60"/>
              <w:jc w:val="center"/>
              <w:rPr>
                <w:rFonts w:hint="eastAsia" w:ascii="宋体" w:hAnsi="宋体"/>
                <w:kern w:val="0"/>
                <w:sz w:val="24"/>
              </w:rPr>
            </w:pPr>
            <w:r>
              <w:rPr>
                <w:rFonts w:hint="eastAsia" w:ascii="宋体" w:hAnsi="宋体"/>
                <w:kern w:val="0"/>
                <w:sz w:val="24"/>
              </w:rPr>
              <w:t>4</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6CC18788">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577968A3">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67B01559">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692FD2E4">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6ABA73AE">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0DF4C7E9">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02A5E621">
            <w:pPr>
              <w:widowControl/>
              <w:spacing w:before="60" w:after="60"/>
              <w:jc w:val="center"/>
              <w:rPr>
                <w:rFonts w:ascii="宋体"/>
                <w:kern w:val="0"/>
                <w:sz w:val="24"/>
              </w:rPr>
            </w:pPr>
          </w:p>
        </w:tc>
      </w:tr>
      <w:tr w14:paraId="6626CC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3554ED97">
            <w:pPr>
              <w:widowControl/>
              <w:spacing w:before="60" w:after="60"/>
              <w:jc w:val="center"/>
              <w:rPr>
                <w:rFonts w:hint="eastAsia" w:ascii="宋体" w:hAnsi="宋体"/>
                <w:kern w:val="0"/>
                <w:sz w:val="24"/>
              </w:rPr>
            </w:pPr>
            <w:r>
              <w:rPr>
                <w:rFonts w:hint="eastAsia" w:ascii="宋体" w:hAnsi="宋体"/>
                <w:kern w:val="0"/>
                <w:sz w:val="24"/>
              </w:rPr>
              <w:t>5</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162B901A">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2043EB8C">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68B012E1">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45D12458">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036C1F4F">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65F9DD48">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3DAB0D37">
            <w:pPr>
              <w:widowControl/>
              <w:spacing w:before="60" w:after="60"/>
              <w:jc w:val="center"/>
              <w:rPr>
                <w:rFonts w:ascii="宋体"/>
                <w:kern w:val="0"/>
                <w:sz w:val="24"/>
              </w:rPr>
            </w:pPr>
          </w:p>
        </w:tc>
      </w:tr>
      <w:tr w14:paraId="35858D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7987C112">
            <w:pPr>
              <w:widowControl/>
              <w:spacing w:before="60" w:after="60"/>
              <w:jc w:val="center"/>
              <w:rPr>
                <w:rFonts w:hint="eastAsia" w:ascii="宋体" w:hAnsi="宋体"/>
                <w:kern w:val="0"/>
                <w:sz w:val="24"/>
              </w:rPr>
            </w:pPr>
            <w:r>
              <w:rPr>
                <w:rFonts w:hint="eastAsia" w:ascii="宋体" w:hAnsi="宋体"/>
                <w:kern w:val="0"/>
                <w:sz w:val="24"/>
              </w:rPr>
              <w:t>6</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6806CBC5">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67C424B3">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6AC0C296">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7FF5F358">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198564AB">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2D73A49A">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487E6F6D">
            <w:pPr>
              <w:widowControl/>
              <w:spacing w:before="60" w:after="60"/>
              <w:jc w:val="center"/>
              <w:rPr>
                <w:rFonts w:ascii="宋体"/>
                <w:kern w:val="0"/>
                <w:sz w:val="24"/>
              </w:rPr>
            </w:pPr>
          </w:p>
        </w:tc>
      </w:tr>
      <w:tr w14:paraId="67EC22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5F8D817A">
            <w:pPr>
              <w:widowControl/>
              <w:spacing w:before="60" w:after="60"/>
              <w:jc w:val="center"/>
              <w:rPr>
                <w:rFonts w:hint="eastAsia" w:ascii="宋体" w:hAnsi="宋体"/>
                <w:kern w:val="0"/>
                <w:sz w:val="24"/>
              </w:rPr>
            </w:pPr>
            <w:r>
              <w:rPr>
                <w:rFonts w:hint="eastAsia" w:ascii="宋体" w:hAnsi="宋体"/>
                <w:kern w:val="0"/>
                <w:sz w:val="24"/>
              </w:rPr>
              <w:t>7</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52AD0AD9">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53860564">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5789B002">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58321F08">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15DD5BBD">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68150F5D">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0AFB5B59">
            <w:pPr>
              <w:widowControl/>
              <w:spacing w:before="60" w:after="60"/>
              <w:jc w:val="center"/>
              <w:rPr>
                <w:rFonts w:ascii="宋体"/>
                <w:kern w:val="0"/>
                <w:sz w:val="24"/>
              </w:rPr>
            </w:pPr>
          </w:p>
        </w:tc>
      </w:tr>
      <w:tr w14:paraId="5C0748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68FEDDAB">
            <w:pPr>
              <w:widowControl/>
              <w:spacing w:before="60" w:after="60"/>
              <w:jc w:val="center"/>
              <w:rPr>
                <w:rFonts w:hint="eastAsia" w:ascii="宋体" w:hAnsi="宋体"/>
                <w:kern w:val="0"/>
                <w:sz w:val="24"/>
              </w:rPr>
            </w:pPr>
            <w:r>
              <w:rPr>
                <w:rFonts w:hint="eastAsia" w:ascii="宋体" w:hAnsi="宋体"/>
                <w:kern w:val="0"/>
                <w:sz w:val="24"/>
              </w:rPr>
              <w:t>8</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148ADDDD">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2E6E1A9D">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50FFBCC5">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7DF9B332">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6F5C7900">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499AEE4F">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57B52989">
            <w:pPr>
              <w:widowControl/>
              <w:spacing w:before="60" w:after="60"/>
              <w:jc w:val="center"/>
              <w:rPr>
                <w:rFonts w:ascii="宋体"/>
                <w:kern w:val="0"/>
                <w:sz w:val="24"/>
              </w:rPr>
            </w:pPr>
          </w:p>
        </w:tc>
      </w:tr>
      <w:tr w14:paraId="717AFF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1E7A3CDB">
            <w:pPr>
              <w:widowControl/>
              <w:spacing w:before="60" w:after="60"/>
              <w:jc w:val="center"/>
              <w:rPr>
                <w:rFonts w:ascii="宋体"/>
                <w:kern w:val="0"/>
                <w:sz w:val="24"/>
              </w:rPr>
            </w:pPr>
            <w:r>
              <w:rPr>
                <w:rFonts w:hint="eastAsia" w:ascii="宋体"/>
                <w:kern w:val="0"/>
                <w:sz w:val="24"/>
              </w:rPr>
              <w:t>9</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527D5468">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2D1BF220">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24246F06">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24C3F1E7">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0C23F1A7">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59FA5920">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743A0912">
            <w:pPr>
              <w:widowControl/>
              <w:spacing w:before="60" w:after="60"/>
              <w:jc w:val="center"/>
              <w:rPr>
                <w:rFonts w:ascii="宋体"/>
                <w:kern w:val="0"/>
                <w:sz w:val="24"/>
              </w:rPr>
            </w:pPr>
          </w:p>
        </w:tc>
      </w:tr>
      <w:tr w14:paraId="185B5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16AFB811">
            <w:pPr>
              <w:widowControl/>
              <w:spacing w:before="60" w:after="60"/>
              <w:jc w:val="center"/>
              <w:rPr>
                <w:rFonts w:ascii="宋体"/>
                <w:kern w:val="0"/>
                <w:sz w:val="24"/>
              </w:rPr>
            </w:pPr>
            <w:r>
              <w:rPr>
                <w:rFonts w:hint="eastAsia" w:ascii="宋体"/>
                <w:kern w:val="0"/>
                <w:sz w:val="24"/>
              </w:rPr>
              <w:t>10</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6E350F68">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049D0192">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1651EA06">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5F8BB38E">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0D744474">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4072BEE7">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0D127691">
            <w:pPr>
              <w:widowControl/>
              <w:spacing w:before="60" w:after="60"/>
              <w:jc w:val="center"/>
              <w:rPr>
                <w:rFonts w:ascii="宋体"/>
                <w:kern w:val="0"/>
                <w:sz w:val="24"/>
              </w:rPr>
            </w:pPr>
          </w:p>
        </w:tc>
      </w:tr>
      <w:tr w14:paraId="6C8984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0387CEB2">
            <w:pPr>
              <w:widowControl/>
              <w:spacing w:before="60" w:after="60"/>
              <w:jc w:val="center"/>
              <w:rPr>
                <w:rFonts w:ascii="宋体"/>
                <w:kern w:val="0"/>
                <w:sz w:val="24"/>
              </w:rPr>
            </w:pPr>
            <w:r>
              <w:rPr>
                <w:rFonts w:hint="eastAsia" w:ascii="宋体"/>
                <w:kern w:val="0"/>
                <w:sz w:val="24"/>
              </w:rPr>
              <w:t>11</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0C112CED">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09F544A9">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2157C297">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3ED0E15D">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6E6283B3">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54635ED7">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033A3ED8">
            <w:pPr>
              <w:widowControl/>
              <w:spacing w:before="60" w:after="60"/>
              <w:jc w:val="center"/>
              <w:rPr>
                <w:rFonts w:ascii="宋体"/>
                <w:kern w:val="0"/>
                <w:sz w:val="24"/>
              </w:rPr>
            </w:pPr>
          </w:p>
        </w:tc>
      </w:tr>
      <w:tr w14:paraId="3DA40F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12" w:space="0"/>
              <w:right w:val="single" w:color="000000" w:sz="8" w:space="0"/>
            </w:tcBorders>
            <w:noWrap/>
            <w:vAlign w:val="center"/>
          </w:tcPr>
          <w:p w14:paraId="72B431D2">
            <w:pPr>
              <w:widowControl/>
              <w:spacing w:before="60" w:after="60"/>
              <w:jc w:val="center"/>
              <w:rPr>
                <w:rFonts w:ascii="宋体"/>
                <w:kern w:val="0"/>
                <w:sz w:val="24"/>
              </w:rPr>
            </w:pPr>
            <w:r>
              <w:rPr>
                <w:rFonts w:hint="eastAsia" w:ascii="宋体"/>
                <w:kern w:val="0"/>
                <w:sz w:val="24"/>
              </w:rPr>
              <w:t>…</w:t>
            </w:r>
          </w:p>
        </w:tc>
        <w:tc>
          <w:tcPr>
            <w:tcW w:w="977" w:type="dxa"/>
            <w:tcBorders>
              <w:top w:val="single" w:color="000000" w:sz="8" w:space="0"/>
              <w:left w:val="single" w:color="000000" w:sz="8" w:space="0"/>
              <w:bottom w:val="single" w:color="000000" w:sz="12" w:space="0"/>
              <w:right w:val="single" w:color="000000" w:sz="8" w:space="0"/>
            </w:tcBorders>
            <w:noWrap/>
            <w:vAlign w:val="center"/>
          </w:tcPr>
          <w:p w14:paraId="05E84CFD">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12" w:space="0"/>
              <w:right w:val="single" w:color="000000" w:sz="8" w:space="0"/>
            </w:tcBorders>
            <w:noWrap/>
            <w:vAlign w:val="center"/>
          </w:tcPr>
          <w:p w14:paraId="3BDE3797">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12" w:space="0"/>
              <w:right w:val="single" w:color="000000" w:sz="8" w:space="0"/>
            </w:tcBorders>
            <w:noWrap/>
            <w:vAlign w:val="center"/>
          </w:tcPr>
          <w:p w14:paraId="57075FBD">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12" w:space="0"/>
              <w:right w:val="single" w:color="000000" w:sz="8" w:space="0"/>
            </w:tcBorders>
            <w:noWrap/>
            <w:vAlign w:val="center"/>
          </w:tcPr>
          <w:p w14:paraId="50F0C53A">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12" w:space="0"/>
              <w:right w:val="single" w:color="000000" w:sz="8" w:space="0"/>
            </w:tcBorders>
            <w:noWrap/>
            <w:vAlign w:val="center"/>
          </w:tcPr>
          <w:p w14:paraId="3FCB2DAB">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12" w:space="0"/>
              <w:right w:val="single" w:color="000000" w:sz="8" w:space="0"/>
            </w:tcBorders>
            <w:noWrap/>
            <w:vAlign w:val="center"/>
          </w:tcPr>
          <w:p w14:paraId="70A3CCAA">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12" w:space="0"/>
              <w:right w:val="single" w:color="000000" w:sz="12" w:space="0"/>
            </w:tcBorders>
            <w:noWrap/>
            <w:vAlign w:val="center"/>
          </w:tcPr>
          <w:p w14:paraId="56EF83E7">
            <w:pPr>
              <w:widowControl/>
              <w:spacing w:before="60" w:after="60"/>
              <w:jc w:val="center"/>
              <w:rPr>
                <w:rFonts w:ascii="宋体"/>
                <w:kern w:val="0"/>
                <w:sz w:val="24"/>
              </w:rPr>
            </w:pPr>
          </w:p>
        </w:tc>
      </w:tr>
    </w:tbl>
    <w:p w14:paraId="59EDF91D">
      <w:pPr>
        <w:pStyle w:val="8"/>
        <w:spacing w:line="480" w:lineRule="auto"/>
        <w:ind w:left="3326" w:leftChars="1584" w:firstLine="324" w:firstLineChars="135"/>
        <w:rPr>
          <w:sz w:val="24"/>
        </w:rPr>
      </w:pPr>
    </w:p>
    <w:p w14:paraId="197AAC52">
      <w:pPr>
        <w:pStyle w:val="8"/>
        <w:spacing w:line="480" w:lineRule="auto"/>
        <w:ind w:left="3326" w:leftChars="1584" w:firstLine="324" w:firstLineChars="135"/>
        <w:jc w:val="center"/>
        <w:rPr>
          <w:sz w:val="24"/>
          <w:u w:val="thick"/>
          <w:vertAlign w:val="subscript"/>
        </w:rPr>
      </w:pPr>
      <w:r>
        <w:rPr>
          <w:rFonts w:hint="eastAsia"/>
          <w:sz w:val="24"/>
        </w:rPr>
        <w:t>投标方（公章）：</w:t>
      </w:r>
    </w:p>
    <w:p w14:paraId="12319704">
      <w:pPr>
        <w:pStyle w:val="8"/>
        <w:spacing w:line="480" w:lineRule="auto"/>
        <w:ind w:firstLine="3720" w:firstLineChars="1550"/>
        <w:jc w:val="center"/>
        <w:rPr>
          <w:sz w:val="24"/>
        </w:rPr>
      </w:pPr>
      <w:r>
        <w:rPr>
          <w:rFonts w:hint="eastAsia"/>
          <w:sz w:val="24"/>
        </w:rPr>
        <w:t>日期：     年   月   日</w:t>
      </w:r>
    </w:p>
    <w:p w14:paraId="137B2409">
      <w:pPr>
        <w:pStyle w:val="8"/>
        <w:spacing w:line="480" w:lineRule="auto"/>
        <w:ind w:firstLine="3720" w:firstLineChars="1550"/>
        <w:jc w:val="center"/>
        <w:rPr>
          <w:sz w:val="24"/>
        </w:rPr>
      </w:pPr>
    </w:p>
    <w:p w14:paraId="76222DDB">
      <w:pPr>
        <w:pStyle w:val="27"/>
        <w:spacing w:after="312" w:afterLines="100"/>
        <w:jc w:val="center"/>
        <w:sectPr>
          <w:pgSz w:w="11906" w:h="16838"/>
          <w:pgMar w:top="1440" w:right="1800" w:bottom="1440" w:left="1800" w:header="851" w:footer="992" w:gutter="0"/>
          <w:cols w:space="720" w:num="1"/>
          <w:docGrid w:type="lines" w:linePitch="312" w:charSpace="0"/>
        </w:sectPr>
      </w:pPr>
    </w:p>
    <w:p w14:paraId="18461A6E">
      <w:pPr>
        <w:pStyle w:val="27"/>
        <w:spacing w:after="312" w:afterLines="100"/>
        <w:jc w:val="center"/>
      </w:pPr>
      <w:bookmarkStart w:id="311" w:name="_Toc12420"/>
      <w:bookmarkStart w:id="312" w:name="_Toc172298686"/>
      <w:r>
        <w:rPr>
          <w:rFonts w:hint="eastAsia"/>
        </w:rPr>
        <w:t>四、资格审查资料</w:t>
      </w:r>
      <w:bookmarkEnd w:id="311"/>
      <w:bookmarkEnd w:id="312"/>
    </w:p>
    <w:p w14:paraId="5470A8C7">
      <w:pPr>
        <w:pStyle w:val="3"/>
        <w:numPr>
          <w:ilvl w:val="1"/>
          <w:numId w:val="1"/>
        </w:numPr>
        <w:rPr>
          <w:b w:val="0"/>
          <w:sz w:val="28"/>
          <w:szCs w:val="28"/>
        </w:rPr>
      </w:pPr>
      <w:bookmarkStart w:id="313" w:name="_Toc144974876"/>
      <w:bookmarkStart w:id="314" w:name="_Toc152042597"/>
      <w:bookmarkStart w:id="315" w:name="_Toc152045808"/>
      <w:bookmarkStart w:id="316" w:name="_Toc179632828"/>
      <w:r>
        <w:rPr>
          <w:rFonts w:hint="eastAsia"/>
          <w:b w:val="0"/>
          <w:sz w:val="28"/>
          <w:szCs w:val="28"/>
        </w:rPr>
        <w:t xml:space="preserve"> </w:t>
      </w:r>
      <w:bookmarkStart w:id="317" w:name="_Toc172298687"/>
      <w:r>
        <w:rPr>
          <w:rFonts w:hint="eastAsia"/>
          <w:b w:val="0"/>
          <w:sz w:val="28"/>
          <w:szCs w:val="28"/>
        </w:rPr>
        <w:t>投标方</w:t>
      </w:r>
      <w:r>
        <w:rPr>
          <w:b w:val="0"/>
          <w:sz w:val="28"/>
          <w:szCs w:val="28"/>
        </w:rPr>
        <w:t>基本情况表</w:t>
      </w:r>
      <w:bookmarkEnd w:id="313"/>
      <w:bookmarkEnd w:id="314"/>
      <w:bookmarkEnd w:id="315"/>
      <w:bookmarkEnd w:id="316"/>
      <w:bookmarkEnd w:id="317"/>
    </w:p>
    <w:tbl>
      <w:tblPr>
        <w:tblStyle w:val="20"/>
        <w:tblW w:w="93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9"/>
        <w:gridCol w:w="540"/>
        <w:gridCol w:w="891"/>
        <w:gridCol w:w="219"/>
        <w:gridCol w:w="690"/>
        <w:gridCol w:w="303"/>
        <w:gridCol w:w="14"/>
        <w:gridCol w:w="403"/>
        <w:gridCol w:w="720"/>
        <w:gridCol w:w="570"/>
        <w:gridCol w:w="504"/>
        <w:gridCol w:w="6"/>
        <w:gridCol w:w="432"/>
        <w:gridCol w:w="215"/>
        <w:gridCol w:w="14"/>
        <w:gridCol w:w="29"/>
        <w:gridCol w:w="384"/>
        <w:gridCol w:w="180"/>
        <w:gridCol w:w="546"/>
        <w:gridCol w:w="1235"/>
      </w:tblGrid>
      <w:tr w14:paraId="232E8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jc w:val="center"/>
        </w:trPr>
        <w:tc>
          <w:tcPr>
            <w:tcW w:w="2910" w:type="dxa"/>
            <w:gridSpan w:val="3"/>
            <w:tcBorders>
              <w:top w:val="single" w:color="auto" w:sz="12" w:space="0"/>
            </w:tcBorders>
            <w:vAlign w:val="center"/>
          </w:tcPr>
          <w:p w14:paraId="0107CAB1">
            <w:pPr>
              <w:widowControl/>
              <w:spacing w:line="440" w:lineRule="exact"/>
              <w:jc w:val="center"/>
              <w:rPr>
                <w:rFonts w:ascii="仿宋_GB2312" w:eastAsia="仿宋_GB2312"/>
              </w:rPr>
            </w:pPr>
            <w:bookmarkStart w:id="318" w:name="_Toc238552307"/>
            <w:bookmarkStart w:id="319" w:name="_Toc413139266"/>
            <w:bookmarkStart w:id="320" w:name="_Toc378249429"/>
            <w:bookmarkStart w:id="321" w:name="_Toc320388023"/>
            <w:bookmarkStart w:id="322" w:name="_Toc389051396"/>
            <w:bookmarkStart w:id="323" w:name="_Toc415164327"/>
            <w:bookmarkStart w:id="324" w:name="_Toc238797669"/>
            <w:bookmarkStart w:id="325" w:name="_Toc362435932"/>
            <w:r>
              <w:rPr>
                <w:rFonts w:hint="eastAsia" w:ascii="仿宋_GB2312" w:eastAsia="仿宋_GB2312"/>
              </w:rPr>
              <w:t>企</w:t>
            </w:r>
            <w:r>
              <w:rPr>
                <w:rFonts w:ascii="仿宋_GB2312" w:eastAsia="仿宋_GB2312"/>
              </w:rPr>
              <w:t xml:space="preserve"> </w:t>
            </w:r>
            <w:r>
              <w:rPr>
                <w:rFonts w:hint="eastAsia" w:ascii="仿宋_GB2312" w:eastAsia="仿宋_GB2312"/>
              </w:rPr>
              <w:t>业</w:t>
            </w:r>
            <w:r>
              <w:rPr>
                <w:rFonts w:ascii="仿宋_GB2312" w:eastAsia="仿宋_GB2312"/>
              </w:rPr>
              <w:t xml:space="preserve"> </w:t>
            </w:r>
            <w:r>
              <w:rPr>
                <w:rFonts w:hint="eastAsia" w:ascii="仿宋_GB2312" w:eastAsia="仿宋_GB2312"/>
              </w:rPr>
              <w:t>名</w:t>
            </w:r>
            <w:r>
              <w:rPr>
                <w:rFonts w:ascii="仿宋_GB2312" w:eastAsia="仿宋_GB2312"/>
              </w:rPr>
              <w:t xml:space="preserve"> </w:t>
            </w:r>
            <w:r>
              <w:rPr>
                <w:rFonts w:hint="eastAsia" w:ascii="仿宋_GB2312" w:eastAsia="仿宋_GB2312"/>
              </w:rPr>
              <w:t>称</w:t>
            </w:r>
          </w:p>
        </w:tc>
        <w:tc>
          <w:tcPr>
            <w:tcW w:w="5229" w:type="dxa"/>
            <w:gridSpan w:val="16"/>
            <w:tcBorders>
              <w:top w:val="single" w:color="auto" w:sz="12" w:space="0"/>
              <w:right w:val="single" w:color="auto" w:sz="4" w:space="0"/>
            </w:tcBorders>
            <w:vAlign w:val="center"/>
          </w:tcPr>
          <w:p w14:paraId="22F78719">
            <w:pPr>
              <w:widowControl/>
              <w:spacing w:line="440" w:lineRule="exact"/>
              <w:jc w:val="center"/>
              <w:rPr>
                <w:rFonts w:ascii="仿宋_GB2312" w:eastAsia="仿宋_GB2312"/>
              </w:rPr>
            </w:pPr>
          </w:p>
        </w:tc>
        <w:tc>
          <w:tcPr>
            <w:tcW w:w="1235" w:type="dxa"/>
            <w:vMerge w:val="restart"/>
            <w:tcBorders>
              <w:top w:val="single" w:color="auto" w:sz="12" w:space="0"/>
              <w:left w:val="single" w:color="auto" w:sz="4" w:space="0"/>
            </w:tcBorders>
            <w:vAlign w:val="center"/>
          </w:tcPr>
          <w:p w14:paraId="0D0696AA">
            <w:pPr>
              <w:widowControl/>
              <w:jc w:val="center"/>
              <w:rPr>
                <w:rFonts w:ascii="仿宋_GB2312" w:eastAsia="仿宋_GB2312"/>
                <w:sz w:val="18"/>
              </w:rPr>
            </w:pPr>
            <w:r>
              <w:rPr>
                <w:rFonts w:hint="eastAsia" w:ascii="仿宋_GB2312" w:eastAsia="仿宋_GB2312"/>
                <w:sz w:val="18"/>
              </w:rPr>
              <w:t>企业法人代表或法人委托人照片</w:t>
            </w:r>
          </w:p>
          <w:p w14:paraId="50CEA8CC">
            <w:pPr>
              <w:widowControl/>
              <w:jc w:val="center"/>
              <w:rPr>
                <w:rFonts w:ascii="仿宋_GB2312" w:eastAsia="仿宋_GB2312"/>
                <w:sz w:val="18"/>
              </w:rPr>
            </w:pPr>
            <w:r>
              <w:rPr>
                <w:rFonts w:hint="eastAsia" w:ascii="仿宋_GB2312" w:eastAsia="仿宋_GB2312"/>
                <w:sz w:val="18"/>
              </w:rPr>
              <w:t>（</w:t>
            </w:r>
            <w:r>
              <w:rPr>
                <w:rFonts w:hint="eastAsia" w:ascii="仿宋_GB2312" w:eastAsia="仿宋_GB2312"/>
                <w:b/>
                <w:sz w:val="18"/>
              </w:rPr>
              <w:t>暂不需要</w:t>
            </w:r>
            <w:r>
              <w:rPr>
                <w:rFonts w:hint="eastAsia" w:ascii="仿宋_GB2312" w:eastAsia="仿宋_GB2312"/>
                <w:sz w:val="18"/>
              </w:rPr>
              <w:t>）</w:t>
            </w:r>
          </w:p>
        </w:tc>
      </w:tr>
      <w:tr w14:paraId="1DD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479" w:type="dxa"/>
            <w:vMerge w:val="restart"/>
            <w:vAlign w:val="center"/>
          </w:tcPr>
          <w:p w14:paraId="4A57D980">
            <w:pPr>
              <w:widowControl/>
              <w:spacing w:line="440" w:lineRule="exact"/>
              <w:jc w:val="center"/>
              <w:rPr>
                <w:rFonts w:ascii="仿宋_GB2312" w:eastAsia="仿宋_GB2312"/>
              </w:rPr>
            </w:pPr>
            <w:r>
              <w:rPr>
                <w:rFonts w:hint="eastAsia" w:ascii="仿宋_GB2312" w:eastAsia="仿宋_GB2312"/>
              </w:rPr>
              <w:t>企业</w:t>
            </w:r>
          </w:p>
          <w:p w14:paraId="273FD540">
            <w:pPr>
              <w:widowControl/>
              <w:spacing w:line="440" w:lineRule="exact"/>
              <w:jc w:val="center"/>
              <w:rPr>
                <w:rFonts w:ascii="仿宋_GB2312" w:eastAsia="仿宋_GB2312"/>
              </w:rPr>
            </w:pPr>
            <w:r>
              <w:rPr>
                <w:rFonts w:hint="eastAsia" w:ascii="仿宋_GB2312" w:eastAsia="仿宋_GB2312"/>
              </w:rPr>
              <w:t>详细地址</w:t>
            </w:r>
          </w:p>
        </w:tc>
        <w:tc>
          <w:tcPr>
            <w:tcW w:w="6660" w:type="dxa"/>
            <w:gridSpan w:val="18"/>
            <w:tcBorders>
              <w:right w:val="single" w:color="auto" w:sz="4" w:space="0"/>
            </w:tcBorders>
            <w:vAlign w:val="center"/>
          </w:tcPr>
          <w:p w14:paraId="56E4B23E">
            <w:pPr>
              <w:widowControl/>
              <w:spacing w:line="440" w:lineRule="exact"/>
              <w:jc w:val="center"/>
              <w:rPr>
                <w:rFonts w:ascii="仿宋_GB2312" w:eastAsia="仿宋_GB2312"/>
              </w:rPr>
            </w:pPr>
            <w:r>
              <w:rPr>
                <w:rFonts w:ascii="仿宋_GB2312" w:eastAsia="仿宋_GB2312"/>
              </w:rPr>
              <w:t>XX</w:t>
            </w:r>
            <w:r>
              <w:rPr>
                <w:rFonts w:hint="eastAsia" w:ascii="仿宋_GB2312" w:eastAsia="仿宋_GB2312"/>
              </w:rPr>
              <w:t>省（自治区、直辖市）</w:t>
            </w:r>
            <w:r>
              <w:rPr>
                <w:rFonts w:ascii="仿宋_GB2312" w:eastAsia="仿宋_GB2312"/>
              </w:rPr>
              <w:t>XX</w:t>
            </w:r>
            <w:r>
              <w:rPr>
                <w:rFonts w:hint="eastAsia" w:ascii="仿宋_GB2312" w:eastAsia="仿宋_GB2312"/>
              </w:rPr>
              <w:t>地区（市、州、盟）</w:t>
            </w:r>
            <w:r>
              <w:rPr>
                <w:rFonts w:ascii="仿宋_GB2312" w:eastAsia="仿宋_GB2312"/>
              </w:rPr>
              <w:t xml:space="preserve">XX </w:t>
            </w:r>
            <w:r>
              <w:rPr>
                <w:rFonts w:hint="eastAsia" w:ascii="仿宋_GB2312" w:eastAsia="仿宋_GB2312"/>
              </w:rPr>
              <w:t>县（区、市、旗）</w:t>
            </w:r>
          </w:p>
        </w:tc>
        <w:tc>
          <w:tcPr>
            <w:tcW w:w="1235" w:type="dxa"/>
            <w:vMerge w:val="continue"/>
            <w:tcBorders>
              <w:left w:val="single" w:color="auto" w:sz="4" w:space="0"/>
            </w:tcBorders>
            <w:vAlign w:val="center"/>
          </w:tcPr>
          <w:p w14:paraId="1E96E4FE">
            <w:pPr>
              <w:widowControl/>
              <w:spacing w:line="440" w:lineRule="exact"/>
              <w:jc w:val="center"/>
              <w:rPr>
                <w:rFonts w:ascii="仿宋_GB2312" w:eastAsia="仿宋_GB2312"/>
              </w:rPr>
            </w:pPr>
          </w:p>
        </w:tc>
      </w:tr>
      <w:tr w14:paraId="05FBC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479" w:type="dxa"/>
            <w:vMerge w:val="continue"/>
            <w:vAlign w:val="center"/>
          </w:tcPr>
          <w:p w14:paraId="100B27E0">
            <w:pPr>
              <w:widowControl/>
              <w:spacing w:line="440" w:lineRule="exact"/>
              <w:ind w:firstLine="412"/>
              <w:jc w:val="center"/>
              <w:rPr>
                <w:rFonts w:ascii="仿宋_GB2312" w:eastAsia="仿宋_GB2312"/>
              </w:rPr>
            </w:pPr>
          </w:p>
        </w:tc>
        <w:tc>
          <w:tcPr>
            <w:tcW w:w="4854" w:type="dxa"/>
            <w:gridSpan w:val="10"/>
            <w:vAlign w:val="center"/>
          </w:tcPr>
          <w:p w14:paraId="170588A8">
            <w:pPr>
              <w:widowControl/>
              <w:spacing w:line="440" w:lineRule="exact"/>
              <w:jc w:val="center"/>
              <w:rPr>
                <w:rFonts w:ascii="仿宋_GB2312" w:eastAsia="仿宋_GB2312"/>
              </w:rPr>
            </w:pPr>
            <w:r>
              <w:rPr>
                <w:rFonts w:ascii="仿宋_GB2312" w:eastAsia="仿宋_GB2312"/>
              </w:rPr>
              <w:t xml:space="preserve"> XX </w:t>
            </w:r>
            <w:r>
              <w:rPr>
                <w:rFonts w:hint="eastAsia" w:ascii="仿宋_GB2312" w:eastAsia="仿宋_GB2312"/>
              </w:rPr>
              <w:t>街（路、道、巷、乡、镇）</w:t>
            </w:r>
            <w:r>
              <w:rPr>
                <w:rFonts w:ascii="仿宋_GB2312" w:eastAsia="仿宋_GB2312"/>
              </w:rPr>
              <w:t xml:space="preserve">  XX </w:t>
            </w:r>
            <w:r>
              <w:rPr>
                <w:rFonts w:hint="eastAsia" w:ascii="仿宋_GB2312" w:eastAsia="仿宋_GB2312"/>
              </w:rPr>
              <w:t>号（村）</w:t>
            </w:r>
          </w:p>
        </w:tc>
        <w:tc>
          <w:tcPr>
            <w:tcW w:w="1260" w:type="dxa"/>
            <w:gridSpan w:val="7"/>
            <w:vAlign w:val="center"/>
          </w:tcPr>
          <w:p w14:paraId="4A58450F">
            <w:pPr>
              <w:widowControl/>
              <w:spacing w:line="440" w:lineRule="exact"/>
              <w:jc w:val="center"/>
              <w:rPr>
                <w:rFonts w:ascii="仿宋_GB2312" w:eastAsia="仿宋_GB2312"/>
              </w:rPr>
            </w:pPr>
            <w:r>
              <w:rPr>
                <w:rFonts w:hint="eastAsia" w:ascii="仿宋_GB2312" w:eastAsia="仿宋_GB2312"/>
              </w:rPr>
              <w:t>邮政编码</w:t>
            </w:r>
          </w:p>
        </w:tc>
        <w:tc>
          <w:tcPr>
            <w:tcW w:w="546" w:type="dxa"/>
            <w:tcBorders>
              <w:right w:val="single" w:color="auto" w:sz="4" w:space="0"/>
            </w:tcBorders>
            <w:vAlign w:val="center"/>
          </w:tcPr>
          <w:p w14:paraId="375E3AD9">
            <w:pPr>
              <w:widowControl/>
              <w:spacing w:line="440" w:lineRule="exact"/>
              <w:jc w:val="center"/>
              <w:rPr>
                <w:rFonts w:ascii="仿宋_GB2312" w:eastAsia="仿宋_GB2312"/>
              </w:rPr>
            </w:pPr>
          </w:p>
        </w:tc>
        <w:tc>
          <w:tcPr>
            <w:tcW w:w="1235" w:type="dxa"/>
            <w:vMerge w:val="continue"/>
            <w:tcBorders>
              <w:left w:val="single" w:color="auto" w:sz="4" w:space="0"/>
            </w:tcBorders>
            <w:vAlign w:val="center"/>
          </w:tcPr>
          <w:p w14:paraId="35046DFA">
            <w:pPr>
              <w:widowControl/>
              <w:spacing w:line="440" w:lineRule="exact"/>
              <w:jc w:val="center"/>
              <w:rPr>
                <w:rFonts w:ascii="仿宋_GB2312" w:eastAsia="仿宋_GB2312"/>
              </w:rPr>
            </w:pPr>
          </w:p>
        </w:tc>
      </w:tr>
      <w:tr w14:paraId="65DE2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019" w:type="dxa"/>
            <w:gridSpan w:val="2"/>
            <w:vAlign w:val="center"/>
          </w:tcPr>
          <w:p w14:paraId="27ED1BDC">
            <w:pPr>
              <w:widowControl/>
              <w:spacing w:line="440" w:lineRule="exact"/>
              <w:ind w:firstLine="412"/>
              <w:rPr>
                <w:rFonts w:ascii="仿宋_GB2312" w:eastAsia="仿宋_GB2312"/>
              </w:rPr>
            </w:pPr>
            <w:r>
              <w:rPr>
                <w:rFonts w:hint="eastAsia" w:ascii="仿宋_GB2312" w:eastAsia="仿宋_GB2312"/>
              </w:rPr>
              <w:t>法定代表人</w:t>
            </w:r>
          </w:p>
        </w:tc>
        <w:tc>
          <w:tcPr>
            <w:tcW w:w="3240" w:type="dxa"/>
            <w:gridSpan w:val="7"/>
            <w:vAlign w:val="center"/>
          </w:tcPr>
          <w:p w14:paraId="4E5287A9">
            <w:pPr>
              <w:widowControl/>
              <w:spacing w:line="440" w:lineRule="exact"/>
              <w:jc w:val="center"/>
              <w:rPr>
                <w:rFonts w:ascii="仿宋_GB2312" w:eastAsia="仿宋_GB2312"/>
              </w:rPr>
            </w:pPr>
          </w:p>
        </w:tc>
        <w:tc>
          <w:tcPr>
            <w:tcW w:w="1080" w:type="dxa"/>
            <w:gridSpan w:val="3"/>
            <w:vAlign w:val="center"/>
          </w:tcPr>
          <w:p w14:paraId="4F2B35D6">
            <w:pPr>
              <w:widowControl/>
              <w:spacing w:line="440" w:lineRule="exact"/>
              <w:jc w:val="center"/>
              <w:rPr>
                <w:rFonts w:ascii="仿宋_GB2312" w:eastAsia="仿宋_GB2312"/>
              </w:rPr>
            </w:pPr>
            <w:r>
              <w:rPr>
                <w:rFonts w:hint="eastAsia" w:ascii="仿宋_GB2312" w:eastAsia="仿宋_GB2312"/>
              </w:rPr>
              <w:t>电</w:t>
            </w:r>
            <w:r>
              <w:rPr>
                <w:rFonts w:ascii="仿宋_GB2312" w:eastAsia="仿宋_GB2312"/>
              </w:rPr>
              <w:t xml:space="preserve">   </w:t>
            </w:r>
            <w:r>
              <w:rPr>
                <w:rFonts w:hint="eastAsia" w:ascii="仿宋_GB2312" w:eastAsia="仿宋_GB2312"/>
              </w:rPr>
              <w:t>话</w:t>
            </w:r>
          </w:p>
        </w:tc>
        <w:tc>
          <w:tcPr>
            <w:tcW w:w="1800" w:type="dxa"/>
            <w:gridSpan w:val="7"/>
            <w:tcBorders>
              <w:right w:val="single" w:color="auto" w:sz="4" w:space="0"/>
            </w:tcBorders>
            <w:vAlign w:val="center"/>
          </w:tcPr>
          <w:p w14:paraId="47BD2B9B">
            <w:pPr>
              <w:widowControl/>
              <w:spacing w:line="440" w:lineRule="exact"/>
              <w:jc w:val="center"/>
              <w:rPr>
                <w:rFonts w:ascii="仿宋_GB2312" w:eastAsia="仿宋_GB2312"/>
              </w:rPr>
            </w:pPr>
          </w:p>
        </w:tc>
        <w:tc>
          <w:tcPr>
            <w:tcW w:w="1235" w:type="dxa"/>
            <w:vMerge w:val="continue"/>
            <w:tcBorders>
              <w:left w:val="single" w:color="auto" w:sz="4" w:space="0"/>
            </w:tcBorders>
            <w:vAlign w:val="center"/>
          </w:tcPr>
          <w:p w14:paraId="3F3EC37B">
            <w:pPr>
              <w:widowControl/>
              <w:spacing w:line="440" w:lineRule="exact"/>
              <w:jc w:val="center"/>
              <w:rPr>
                <w:rFonts w:ascii="仿宋_GB2312" w:eastAsia="仿宋_GB2312"/>
              </w:rPr>
            </w:pPr>
          </w:p>
        </w:tc>
      </w:tr>
      <w:tr w14:paraId="77B6D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019" w:type="dxa"/>
            <w:gridSpan w:val="2"/>
            <w:vMerge w:val="restart"/>
            <w:vAlign w:val="center"/>
          </w:tcPr>
          <w:p w14:paraId="17A26FE1">
            <w:pPr>
              <w:widowControl/>
              <w:spacing w:line="440" w:lineRule="exact"/>
              <w:jc w:val="center"/>
              <w:rPr>
                <w:rFonts w:ascii="仿宋_GB2312" w:eastAsia="仿宋_GB2312"/>
              </w:rPr>
            </w:pPr>
            <w:r>
              <w:rPr>
                <w:rFonts w:hint="eastAsia" w:ascii="仿宋_GB2312" w:eastAsia="仿宋_GB2312"/>
              </w:rPr>
              <w:t>现场施工负责人</w:t>
            </w:r>
          </w:p>
        </w:tc>
        <w:tc>
          <w:tcPr>
            <w:tcW w:w="1110" w:type="dxa"/>
            <w:gridSpan w:val="2"/>
            <w:vAlign w:val="center"/>
          </w:tcPr>
          <w:p w14:paraId="4DAAB78B">
            <w:pPr>
              <w:widowControl/>
              <w:spacing w:line="440" w:lineRule="exact"/>
              <w:rPr>
                <w:rFonts w:ascii="仿宋_GB2312" w:eastAsia="仿宋_GB2312"/>
              </w:rPr>
            </w:pPr>
            <w:r>
              <w:rPr>
                <w:rFonts w:hint="eastAsia" w:ascii="仿宋_GB2312" w:eastAsia="仿宋_GB2312"/>
              </w:rPr>
              <w:t>姓</w:t>
            </w:r>
            <w:r>
              <w:rPr>
                <w:rFonts w:ascii="仿宋_GB2312" w:eastAsia="仿宋_GB2312"/>
              </w:rPr>
              <w:t xml:space="preserve">    </w:t>
            </w:r>
            <w:r>
              <w:rPr>
                <w:rFonts w:hint="eastAsia" w:ascii="仿宋_GB2312" w:eastAsia="仿宋_GB2312"/>
              </w:rPr>
              <w:t>名</w:t>
            </w:r>
            <w:r>
              <w:rPr>
                <w:rFonts w:ascii="仿宋_GB2312" w:eastAsia="仿宋_GB2312"/>
              </w:rPr>
              <w:t xml:space="preserve">    </w:t>
            </w:r>
          </w:p>
        </w:tc>
        <w:tc>
          <w:tcPr>
            <w:tcW w:w="3204" w:type="dxa"/>
            <w:gridSpan w:val="7"/>
            <w:vAlign w:val="center"/>
          </w:tcPr>
          <w:p w14:paraId="2950412A">
            <w:pPr>
              <w:widowControl/>
              <w:spacing w:line="440" w:lineRule="exact"/>
              <w:jc w:val="center"/>
              <w:rPr>
                <w:rFonts w:ascii="仿宋_GB2312" w:eastAsia="仿宋_GB2312"/>
              </w:rPr>
            </w:pPr>
          </w:p>
        </w:tc>
        <w:tc>
          <w:tcPr>
            <w:tcW w:w="1080" w:type="dxa"/>
            <w:gridSpan w:val="6"/>
            <w:vAlign w:val="center"/>
          </w:tcPr>
          <w:p w14:paraId="06E0B0CB">
            <w:pPr>
              <w:widowControl/>
              <w:spacing w:line="440" w:lineRule="exact"/>
              <w:jc w:val="center"/>
              <w:rPr>
                <w:rFonts w:ascii="仿宋_GB2312" w:eastAsia="仿宋_GB2312"/>
              </w:rPr>
            </w:pPr>
            <w:r>
              <w:rPr>
                <w:rFonts w:hint="eastAsia" w:ascii="仿宋_GB2312" w:eastAsia="仿宋_GB2312"/>
              </w:rPr>
              <w:t>电</w:t>
            </w:r>
            <w:r>
              <w:rPr>
                <w:rFonts w:ascii="仿宋_GB2312" w:eastAsia="仿宋_GB2312"/>
              </w:rPr>
              <w:t xml:space="preserve">   </w:t>
            </w:r>
            <w:r>
              <w:rPr>
                <w:rFonts w:hint="eastAsia" w:ascii="仿宋_GB2312" w:eastAsia="仿宋_GB2312"/>
              </w:rPr>
              <w:t>话</w:t>
            </w:r>
          </w:p>
        </w:tc>
        <w:tc>
          <w:tcPr>
            <w:tcW w:w="1961" w:type="dxa"/>
            <w:gridSpan w:val="3"/>
            <w:vAlign w:val="center"/>
          </w:tcPr>
          <w:p w14:paraId="74EB08A0">
            <w:pPr>
              <w:widowControl/>
              <w:spacing w:line="440" w:lineRule="exact"/>
              <w:jc w:val="center"/>
              <w:rPr>
                <w:rFonts w:ascii="仿宋_GB2312" w:eastAsia="仿宋_GB2312"/>
              </w:rPr>
            </w:pPr>
          </w:p>
        </w:tc>
      </w:tr>
      <w:tr w14:paraId="1D9CF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2019" w:type="dxa"/>
            <w:gridSpan w:val="2"/>
            <w:vMerge w:val="continue"/>
            <w:vAlign w:val="center"/>
          </w:tcPr>
          <w:p w14:paraId="3CF32F66">
            <w:pPr>
              <w:widowControl/>
              <w:spacing w:line="440" w:lineRule="exact"/>
              <w:ind w:firstLine="412"/>
              <w:jc w:val="center"/>
              <w:rPr>
                <w:rFonts w:ascii="仿宋_GB2312" w:eastAsia="仿宋_GB2312"/>
              </w:rPr>
            </w:pPr>
          </w:p>
        </w:tc>
        <w:tc>
          <w:tcPr>
            <w:tcW w:w="1110" w:type="dxa"/>
            <w:gridSpan w:val="2"/>
            <w:vAlign w:val="center"/>
          </w:tcPr>
          <w:p w14:paraId="586E3DAF">
            <w:pPr>
              <w:widowControl/>
              <w:spacing w:line="440" w:lineRule="exact"/>
              <w:rPr>
                <w:rFonts w:ascii="仿宋_GB2312" w:eastAsia="仿宋_GB2312"/>
              </w:rPr>
            </w:pPr>
            <w:r>
              <w:rPr>
                <w:rFonts w:hint="eastAsia" w:ascii="仿宋_GB2312" w:eastAsia="仿宋_GB2312"/>
              </w:rPr>
              <w:t>身份证号</w:t>
            </w:r>
          </w:p>
        </w:tc>
        <w:tc>
          <w:tcPr>
            <w:tcW w:w="6245" w:type="dxa"/>
            <w:gridSpan w:val="16"/>
            <w:vAlign w:val="center"/>
          </w:tcPr>
          <w:p w14:paraId="1841566B">
            <w:pPr>
              <w:widowControl/>
              <w:spacing w:line="440" w:lineRule="exact"/>
              <w:jc w:val="center"/>
              <w:rPr>
                <w:rFonts w:ascii="仿宋_GB2312" w:eastAsia="仿宋_GB2312"/>
              </w:rPr>
            </w:pPr>
          </w:p>
        </w:tc>
      </w:tr>
      <w:tr w14:paraId="69A0B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019" w:type="dxa"/>
            <w:gridSpan w:val="2"/>
            <w:vMerge w:val="restart"/>
            <w:vAlign w:val="center"/>
          </w:tcPr>
          <w:p w14:paraId="292EC62A">
            <w:pPr>
              <w:widowControl/>
              <w:spacing w:line="440" w:lineRule="exact"/>
              <w:jc w:val="center"/>
              <w:rPr>
                <w:rFonts w:ascii="仿宋_GB2312" w:eastAsia="仿宋_GB2312"/>
              </w:rPr>
            </w:pPr>
            <w:r>
              <w:rPr>
                <w:rFonts w:hint="eastAsia" w:ascii="仿宋_GB2312" w:eastAsia="仿宋_GB2312"/>
              </w:rPr>
              <w:t>施工资质证书</w:t>
            </w:r>
          </w:p>
        </w:tc>
        <w:tc>
          <w:tcPr>
            <w:tcW w:w="1110" w:type="dxa"/>
            <w:gridSpan w:val="2"/>
            <w:vAlign w:val="center"/>
          </w:tcPr>
          <w:p w14:paraId="0274F009">
            <w:pPr>
              <w:widowControl/>
              <w:spacing w:line="440" w:lineRule="exact"/>
              <w:rPr>
                <w:rFonts w:ascii="仿宋_GB2312" w:eastAsia="仿宋_GB2312"/>
              </w:rPr>
            </w:pPr>
            <w:r>
              <w:rPr>
                <w:rFonts w:hint="eastAsia" w:ascii="仿宋_GB2312" w:eastAsia="仿宋_GB2312"/>
              </w:rPr>
              <w:t>编</w:t>
            </w:r>
            <w:r>
              <w:rPr>
                <w:rFonts w:ascii="仿宋_GB2312" w:eastAsia="仿宋_GB2312"/>
              </w:rPr>
              <w:t xml:space="preserve">    </w:t>
            </w:r>
            <w:r>
              <w:rPr>
                <w:rFonts w:hint="eastAsia" w:ascii="仿宋_GB2312" w:eastAsia="仿宋_GB2312"/>
              </w:rPr>
              <w:t>号</w:t>
            </w:r>
          </w:p>
        </w:tc>
        <w:tc>
          <w:tcPr>
            <w:tcW w:w="2700" w:type="dxa"/>
            <w:gridSpan w:val="6"/>
            <w:vAlign w:val="center"/>
          </w:tcPr>
          <w:p w14:paraId="5B293447">
            <w:pPr>
              <w:widowControl/>
              <w:spacing w:line="440" w:lineRule="exact"/>
              <w:rPr>
                <w:rFonts w:ascii="仿宋_GB2312" w:eastAsia="仿宋_GB2312"/>
              </w:rPr>
            </w:pPr>
          </w:p>
        </w:tc>
        <w:tc>
          <w:tcPr>
            <w:tcW w:w="1200" w:type="dxa"/>
            <w:gridSpan w:val="6"/>
            <w:vAlign w:val="center"/>
          </w:tcPr>
          <w:p w14:paraId="56C76BAC">
            <w:pPr>
              <w:widowControl/>
              <w:spacing w:line="440" w:lineRule="exact"/>
              <w:rPr>
                <w:rFonts w:ascii="仿宋_GB2312" w:eastAsia="仿宋_GB2312"/>
              </w:rPr>
            </w:pPr>
            <w:r>
              <w:rPr>
                <w:rFonts w:hint="eastAsia" w:ascii="仿宋_GB2312" w:eastAsia="仿宋_GB2312"/>
              </w:rPr>
              <w:t>等</w:t>
            </w:r>
            <w:r>
              <w:rPr>
                <w:rFonts w:ascii="仿宋_GB2312" w:eastAsia="仿宋_GB2312"/>
              </w:rPr>
              <w:t xml:space="preserve">    </w:t>
            </w:r>
            <w:r>
              <w:rPr>
                <w:rFonts w:hint="eastAsia" w:ascii="仿宋_GB2312" w:eastAsia="仿宋_GB2312"/>
              </w:rPr>
              <w:t>级</w:t>
            </w:r>
          </w:p>
        </w:tc>
        <w:tc>
          <w:tcPr>
            <w:tcW w:w="2345" w:type="dxa"/>
            <w:gridSpan w:val="4"/>
            <w:vAlign w:val="center"/>
          </w:tcPr>
          <w:p w14:paraId="3B7A9B33">
            <w:pPr>
              <w:widowControl/>
              <w:spacing w:line="440" w:lineRule="exact"/>
              <w:rPr>
                <w:rFonts w:ascii="仿宋_GB2312" w:eastAsia="仿宋_GB2312"/>
              </w:rPr>
            </w:pPr>
          </w:p>
        </w:tc>
      </w:tr>
      <w:tr w14:paraId="0F944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2019" w:type="dxa"/>
            <w:gridSpan w:val="2"/>
            <w:vMerge w:val="continue"/>
            <w:vAlign w:val="center"/>
          </w:tcPr>
          <w:p w14:paraId="5541AB5E">
            <w:pPr>
              <w:widowControl/>
              <w:spacing w:line="440" w:lineRule="exact"/>
              <w:ind w:firstLine="412"/>
              <w:jc w:val="center"/>
              <w:rPr>
                <w:rFonts w:ascii="仿宋_GB2312" w:eastAsia="仿宋_GB2312"/>
              </w:rPr>
            </w:pPr>
          </w:p>
        </w:tc>
        <w:tc>
          <w:tcPr>
            <w:tcW w:w="1110" w:type="dxa"/>
            <w:gridSpan w:val="2"/>
            <w:vAlign w:val="center"/>
          </w:tcPr>
          <w:p w14:paraId="53581BA6">
            <w:pPr>
              <w:widowControl/>
              <w:spacing w:line="440" w:lineRule="exact"/>
              <w:rPr>
                <w:rFonts w:ascii="仿宋_GB2312" w:eastAsia="仿宋_GB2312"/>
              </w:rPr>
            </w:pPr>
            <w:r>
              <w:rPr>
                <w:rFonts w:hint="eastAsia" w:ascii="仿宋_GB2312" w:eastAsia="仿宋_GB2312"/>
              </w:rPr>
              <w:t>发证机关</w:t>
            </w:r>
          </w:p>
        </w:tc>
        <w:tc>
          <w:tcPr>
            <w:tcW w:w="2700" w:type="dxa"/>
            <w:gridSpan w:val="6"/>
            <w:vAlign w:val="center"/>
          </w:tcPr>
          <w:p w14:paraId="76299BB9">
            <w:pPr>
              <w:widowControl/>
              <w:spacing w:line="440" w:lineRule="exact"/>
              <w:rPr>
                <w:rFonts w:ascii="仿宋_GB2312" w:eastAsia="仿宋_GB2312"/>
              </w:rPr>
            </w:pPr>
          </w:p>
        </w:tc>
        <w:tc>
          <w:tcPr>
            <w:tcW w:w="1200" w:type="dxa"/>
            <w:gridSpan w:val="6"/>
            <w:vAlign w:val="center"/>
          </w:tcPr>
          <w:p w14:paraId="3548020B">
            <w:pPr>
              <w:widowControl/>
              <w:spacing w:line="440" w:lineRule="exact"/>
              <w:rPr>
                <w:rFonts w:ascii="仿宋_GB2312" w:eastAsia="仿宋_GB2312"/>
              </w:rPr>
            </w:pPr>
            <w:r>
              <w:rPr>
                <w:rFonts w:hint="eastAsia" w:ascii="仿宋_GB2312" w:eastAsia="仿宋_GB2312"/>
              </w:rPr>
              <w:t>发证时间</w:t>
            </w:r>
          </w:p>
        </w:tc>
        <w:tc>
          <w:tcPr>
            <w:tcW w:w="2345" w:type="dxa"/>
            <w:gridSpan w:val="4"/>
            <w:vAlign w:val="center"/>
          </w:tcPr>
          <w:p w14:paraId="268320F6">
            <w:pPr>
              <w:widowControl/>
              <w:spacing w:line="440" w:lineRule="exact"/>
              <w:rPr>
                <w:rFonts w:ascii="仿宋_GB2312" w:eastAsia="仿宋_GB2312"/>
              </w:rPr>
            </w:pPr>
          </w:p>
        </w:tc>
      </w:tr>
      <w:tr w14:paraId="02E65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2019" w:type="dxa"/>
            <w:gridSpan w:val="2"/>
            <w:vAlign w:val="center"/>
          </w:tcPr>
          <w:p w14:paraId="45E8A032">
            <w:pPr>
              <w:widowControl/>
              <w:spacing w:line="440" w:lineRule="exact"/>
              <w:jc w:val="center"/>
              <w:rPr>
                <w:rFonts w:ascii="仿宋_GB2312" w:eastAsia="仿宋_GB2312"/>
              </w:rPr>
            </w:pPr>
            <w:r>
              <w:rPr>
                <w:rFonts w:hint="eastAsia" w:ascii="仿宋_GB2312" w:eastAsia="仿宋_GB2312"/>
              </w:rPr>
              <w:t>营业执照注册号</w:t>
            </w:r>
          </w:p>
        </w:tc>
        <w:tc>
          <w:tcPr>
            <w:tcW w:w="3810" w:type="dxa"/>
            <w:gridSpan w:val="8"/>
            <w:vAlign w:val="center"/>
          </w:tcPr>
          <w:p w14:paraId="08568977">
            <w:pPr>
              <w:widowControl/>
              <w:spacing w:line="440" w:lineRule="exact"/>
              <w:jc w:val="center"/>
              <w:rPr>
                <w:rFonts w:ascii="仿宋_GB2312" w:eastAsia="仿宋_GB2312"/>
              </w:rPr>
            </w:pPr>
          </w:p>
        </w:tc>
        <w:tc>
          <w:tcPr>
            <w:tcW w:w="1200" w:type="dxa"/>
            <w:gridSpan w:val="6"/>
            <w:vAlign w:val="center"/>
          </w:tcPr>
          <w:p w14:paraId="7AE451E6">
            <w:pPr>
              <w:widowControl/>
              <w:spacing w:line="440" w:lineRule="exact"/>
              <w:rPr>
                <w:rFonts w:ascii="仿宋_GB2312" w:eastAsia="仿宋_GB2312"/>
              </w:rPr>
            </w:pPr>
            <w:r>
              <w:rPr>
                <w:rFonts w:hint="eastAsia" w:ascii="仿宋_GB2312" w:eastAsia="仿宋_GB2312"/>
              </w:rPr>
              <w:t>注册资本</w:t>
            </w:r>
          </w:p>
        </w:tc>
        <w:tc>
          <w:tcPr>
            <w:tcW w:w="2345" w:type="dxa"/>
            <w:gridSpan w:val="4"/>
            <w:vAlign w:val="center"/>
          </w:tcPr>
          <w:p w14:paraId="2426E32F">
            <w:pPr>
              <w:widowControl/>
              <w:spacing w:line="440" w:lineRule="exact"/>
              <w:jc w:val="center"/>
              <w:rPr>
                <w:rFonts w:ascii="仿宋_GB2312" w:eastAsia="仿宋_GB2312"/>
              </w:rPr>
            </w:pPr>
            <w:r>
              <w:rPr>
                <w:rFonts w:hint="eastAsia" w:ascii="仿宋_GB2312" w:eastAsia="仿宋_GB2312"/>
              </w:rPr>
              <w:t>万元</w:t>
            </w:r>
          </w:p>
        </w:tc>
      </w:tr>
      <w:tr w14:paraId="74D0B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019" w:type="dxa"/>
            <w:gridSpan w:val="2"/>
            <w:vAlign w:val="center"/>
          </w:tcPr>
          <w:p w14:paraId="5A3E733B">
            <w:pPr>
              <w:widowControl/>
              <w:spacing w:line="440" w:lineRule="exact"/>
              <w:jc w:val="center"/>
              <w:rPr>
                <w:rFonts w:ascii="仿宋_GB2312" w:eastAsia="仿宋_GB2312"/>
              </w:rPr>
            </w:pPr>
            <w:r>
              <w:rPr>
                <w:rFonts w:hint="eastAsia" w:ascii="仿宋_GB2312" w:eastAsia="仿宋_GB2312"/>
              </w:rPr>
              <w:t>企</w:t>
            </w:r>
            <w:r>
              <w:rPr>
                <w:rFonts w:ascii="仿宋_GB2312" w:eastAsia="仿宋_GB2312"/>
              </w:rPr>
              <w:t xml:space="preserve"> </w:t>
            </w:r>
            <w:r>
              <w:rPr>
                <w:rFonts w:hint="eastAsia" w:ascii="仿宋_GB2312" w:eastAsia="仿宋_GB2312"/>
              </w:rPr>
              <w:t>业</w:t>
            </w:r>
            <w:r>
              <w:rPr>
                <w:rFonts w:ascii="仿宋_GB2312" w:eastAsia="仿宋_GB2312"/>
              </w:rPr>
              <w:t xml:space="preserve"> </w:t>
            </w:r>
            <w:r>
              <w:rPr>
                <w:rFonts w:hint="eastAsia" w:ascii="仿宋_GB2312" w:eastAsia="仿宋_GB2312"/>
              </w:rPr>
              <w:t>类</w:t>
            </w:r>
            <w:r>
              <w:rPr>
                <w:rFonts w:ascii="仿宋_GB2312" w:eastAsia="仿宋_GB2312"/>
              </w:rPr>
              <w:t xml:space="preserve"> </w:t>
            </w:r>
            <w:r>
              <w:rPr>
                <w:rFonts w:hint="eastAsia" w:ascii="仿宋_GB2312" w:eastAsia="仿宋_GB2312"/>
              </w:rPr>
              <w:t>型</w:t>
            </w:r>
          </w:p>
        </w:tc>
        <w:tc>
          <w:tcPr>
            <w:tcW w:w="3810" w:type="dxa"/>
            <w:gridSpan w:val="8"/>
            <w:vAlign w:val="center"/>
          </w:tcPr>
          <w:p w14:paraId="28D782EB">
            <w:pPr>
              <w:widowControl/>
              <w:spacing w:line="440" w:lineRule="exact"/>
              <w:jc w:val="center"/>
              <w:rPr>
                <w:rFonts w:ascii="仿宋_GB2312" w:eastAsia="仿宋_GB2312"/>
              </w:rPr>
            </w:pPr>
          </w:p>
        </w:tc>
        <w:tc>
          <w:tcPr>
            <w:tcW w:w="1200" w:type="dxa"/>
            <w:gridSpan w:val="6"/>
            <w:vAlign w:val="center"/>
          </w:tcPr>
          <w:p w14:paraId="6EC62BBD">
            <w:pPr>
              <w:widowControl/>
              <w:spacing w:line="440" w:lineRule="exact"/>
              <w:rPr>
                <w:rFonts w:ascii="仿宋_GB2312" w:eastAsia="仿宋_GB2312"/>
              </w:rPr>
            </w:pPr>
            <w:r>
              <w:rPr>
                <w:rFonts w:hint="eastAsia" w:ascii="仿宋_GB2312" w:eastAsia="仿宋_GB2312"/>
              </w:rPr>
              <w:t>建立时间</w:t>
            </w:r>
          </w:p>
        </w:tc>
        <w:tc>
          <w:tcPr>
            <w:tcW w:w="2345" w:type="dxa"/>
            <w:gridSpan w:val="4"/>
            <w:vAlign w:val="center"/>
          </w:tcPr>
          <w:p w14:paraId="4388DE9B">
            <w:pPr>
              <w:widowControl/>
              <w:spacing w:line="440" w:lineRule="exact"/>
              <w:jc w:val="center"/>
              <w:rPr>
                <w:rFonts w:ascii="仿宋_GB2312" w:eastAsia="仿宋_GB2312"/>
              </w:rPr>
            </w:pPr>
          </w:p>
        </w:tc>
      </w:tr>
      <w:tr w14:paraId="22FDC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2019" w:type="dxa"/>
            <w:gridSpan w:val="2"/>
            <w:vMerge w:val="restart"/>
            <w:vAlign w:val="center"/>
          </w:tcPr>
          <w:p w14:paraId="07230E3D">
            <w:pPr>
              <w:widowControl/>
              <w:spacing w:line="440" w:lineRule="exact"/>
              <w:jc w:val="center"/>
              <w:rPr>
                <w:rFonts w:ascii="仿宋_GB2312" w:eastAsia="仿宋_GB2312"/>
              </w:rPr>
            </w:pPr>
            <w:r>
              <w:rPr>
                <w:rFonts w:hint="eastAsia" w:ascii="仿宋_GB2312" w:eastAsia="仿宋_GB2312"/>
              </w:rPr>
              <w:t>安全资质证书</w:t>
            </w:r>
          </w:p>
        </w:tc>
        <w:tc>
          <w:tcPr>
            <w:tcW w:w="1110" w:type="dxa"/>
            <w:gridSpan w:val="2"/>
            <w:vAlign w:val="center"/>
          </w:tcPr>
          <w:p w14:paraId="66E5ECBC">
            <w:pPr>
              <w:widowControl/>
              <w:spacing w:line="440" w:lineRule="exact"/>
              <w:rPr>
                <w:rFonts w:ascii="仿宋_GB2312" w:eastAsia="仿宋_GB2312"/>
              </w:rPr>
            </w:pPr>
            <w:r>
              <w:rPr>
                <w:rFonts w:hint="eastAsia" w:ascii="仿宋_GB2312" w:eastAsia="仿宋_GB2312"/>
              </w:rPr>
              <w:t>编</w:t>
            </w:r>
            <w:r>
              <w:rPr>
                <w:rFonts w:ascii="仿宋_GB2312" w:eastAsia="仿宋_GB2312"/>
              </w:rPr>
              <w:t xml:space="preserve">    </w:t>
            </w:r>
            <w:r>
              <w:rPr>
                <w:rFonts w:hint="eastAsia" w:ascii="仿宋_GB2312" w:eastAsia="仿宋_GB2312"/>
              </w:rPr>
              <w:t>号</w:t>
            </w:r>
          </w:p>
        </w:tc>
        <w:tc>
          <w:tcPr>
            <w:tcW w:w="2700" w:type="dxa"/>
            <w:gridSpan w:val="6"/>
            <w:vAlign w:val="center"/>
          </w:tcPr>
          <w:p w14:paraId="1DB7D971">
            <w:pPr>
              <w:widowControl/>
              <w:spacing w:line="440" w:lineRule="exact"/>
              <w:rPr>
                <w:rFonts w:ascii="仿宋_GB2312" w:eastAsia="仿宋_GB2312"/>
              </w:rPr>
            </w:pPr>
          </w:p>
        </w:tc>
        <w:tc>
          <w:tcPr>
            <w:tcW w:w="1200" w:type="dxa"/>
            <w:gridSpan w:val="6"/>
            <w:vAlign w:val="center"/>
          </w:tcPr>
          <w:p w14:paraId="311D822B">
            <w:pPr>
              <w:widowControl/>
              <w:spacing w:line="440" w:lineRule="exact"/>
              <w:rPr>
                <w:rFonts w:ascii="仿宋_GB2312" w:eastAsia="仿宋_GB2312"/>
              </w:rPr>
            </w:pPr>
            <w:r>
              <w:rPr>
                <w:rFonts w:hint="eastAsia" w:ascii="仿宋_GB2312" w:eastAsia="仿宋_GB2312"/>
              </w:rPr>
              <w:t>发证时间</w:t>
            </w:r>
          </w:p>
        </w:tc>
        <w:tc>
          <w:tcPr>
            <w:tcW w:w="2345" w:type="dxa"/>
            <w:gridSpan w:val="4"/>
            <w:vAlign w:val="center"/>
          </w:tcPr>
          <w:p w14:paraId="5417755A">
            <w:pPr>
              <w:widowControl/>
              <w:spacing w:line="440" w:lineRule="exact"/>
              <w:rPr>
                <w:rFonts w:ascii="仿宋_GB2312" w:eastAsia="仿宋_GB2312"/>
              </w:rPr>
            </w:pPr>
          </w:p>
        </w:tc>
      </w:tr>
      <w:tr w14:paraId="1C2F9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019" w:type="dxa"/>
            <w:gridSpan w:val="2"/>
            <w:vMerge w:val="continue"/>
            <w:vAlign w:val="center"/>
          </w:tcPr>
          <w:p w14:paraId="7DBB8607">
            <w:pPr>
              <w:widowControl/>
              <w:spacing w:line="440" w:lineRule="exact"/>
              <w:ind w:firstLine="412"/>
              <w:jc w:val="center"/>
              <w:rPr>
                <w:rFonts w:ascii="仿宋_GB2312" w:eastAsia="仿宋_GB2312"/>
              </w:rPr>
            </w:pPr>
          </w:p>
        </w:tc>
        <w:tc>
          <w:tcPr>
            <w:tcW w:w="1110" w:type="dxa"/>
            <w:gridSpan w:val="2"/>
            <w:vAlign w:val="center"/>
          </w:tcPr>
          <w:p w14:paraId="1E11AB50">
            <w:pPr>
              <w:widowControl/>
              <w:spacing w:line="440" w:lineRule="exact"/>
              <w:rPr>
                <w:rFonts w:ascii="仿宋_GB2312" w:eastAsia="仿宋_GB2312"/>
              </w:rPr>
            </w:pPr>
            <w:r>
              <w:rPr>
                <w:rFonts w:hint="eastAsia" w:ascii="仿宋_GB2312" w:eastAsia="仿宋_GB2312"/>
              </w:rPr>
              <w:t>发证机关</w:t>
            </w:r>
          </w:p>
        </w:tc>
        <w:tc>
          <w:tcPr>
            <w:tcW w:w="2700" w:type="dxa"/>
            <w:gridSpan w:val="6"/>
            <w:vAlign w:val="center"/>
          </w:tcPr>
          <w:p w14:paraId="26E5DDC7">
            <w:pPr>
              <w:widowControl/>
              <w:spacing w:line="440" w:lineRule="exact"/>
              <w:rPr>
                <w:rFonts w:ascii="仿宋_GB2312" w:eastAsia="仿宋_GB2312"/>
              </w:rPr>
            </w:pPr>
          </w:p>
        </w:tc>
        <w:tc>
          <w:tcPr>
            <w:tcW w:w="1200" w:type="dxa"/>
            <w:gridSpan w:val="6"/>
            <w:vAlign w:val="center"/>
          </w:tcPr>
          <w:p w14:paraId="5B79DA3B">
            <w:pPr>
              <w:widowControl/>
              <w:spacing w:line="440" w:lineRule="exact"/>
              <w:rPr>
                <w:rFonts w:ascii="仿宋_GB2312" w:eastAsia="仿宋_GB2312"/>
              </w:rPr>
            </w:pPr>
            <w:r>
              <w:rPr>
                <w:rFonts w:hint="eastAsia" w:ascii="仿宋_GB2312" w:eastAsia="仿宋_GB2312"/>
              </w:rPr>
              <w:t>年检情况</w:t>
            </w:r>
          </w:p>
        </w:tc>
        <w:tc>
          <w:tcPr>
            <w:tcW w:w="2345" w:type="dxa"/>
            <w:gridSpan w:val="4"/>
            <w:vAlign w:val="center"/>
          </w:tcPr>
          <w:p w14:paraId="6CB5F973">
            <w:pPr>
              <w:widowControl/>
              <w:spacing w:line="440" w:lineRule="exact"/>
              <w:rPr>
                <w:rFonts w:ascii="仿宋_GB2312" w:eastAsia="仿宋_GB2312"/>
              </w:rPr>
            </w:pPr>
          </w:p>
        </w:tc>
      </w:tr>
      <w:tr w14:paraId="08314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7" w:hRule="atLeast"/>
          <w:jc w:val="center"/>
        </w:trPr>
        <w:tc>
          <w:tcPr>
            <w:tcW w:w="2019" w:type="dxa"/>
            <w:gridSpan w:val="2"/>
            <w:vMerge w:val="restart"/>
            <w:vAlign w:val="center"/>
          </w:tcPr>
          <w:p w14:paraId="6A131C9E">
            <w:pPr>
              <w:widowControl/>
              <w:spacing w:line="440" w:lineRule="exact"/>
              <w:jc w:val="center"/>
              <w:rPr>
                <w:rFonts w:ascii="仿宋_GB2312" w:eastAsia="仿宋_GB2312"/>
              </w:rPr>
            </w:pPr>
            <w:r>
              <w:rPr>
                <w:rFonts w:hint="eastAsia" w:ascii="仿宋_GB2312" w:eastAsia="仿宋_GB2312"/>
              </w:rPr>
              <w:t>税务登记</w:t>
            </w:r>
          </w:p>
        </w:tc>
        <w:tc>
          <w:tcPr>
            <w:tcW w:w="1110" w:type="dxa"/>
            <w:gridSpan w:val="2"/>
            <w:vAlign w:val="center"/>
          </w:tcPr>
          <w:p w14:paraId="7A3DD7B9">
            <w:pPr>
              <w:widowControl/>
              <w:spacing w:line="440" w:lineRule="exact"/>
              <w:rPr>
                <w:rFonts w:ascii="仿宋_GB2312" w:eastAsia="仿宋_GB2312"/>
              </w:rPr>
            </w:pPr>
            <w:r>
              <w:rPr>
                <w:rFonts w:hint="eastAsia" w:ascii="仿宋_GB2312" w:eastAsia="仿宋_GB2312"/>
              </w:rPr>
              <w:t>帐</w:t>
            </w:r>
            <w:r>
              <w:rPr>
                <w:rFonts w:ascii="仿宋_GB2312" w:eastAsia="仿宋_GB2312"/>
              </w:rPr>
              <w:t xml:space="preserve">    </w:t>
            </w:r>
            <w:r>
              <w:rPr>
                <w:rFonts w:hint="eastAsia" w:ascii="仿宋_GB2312" w:eastAsia="仿宋_GB2312"/>
              </w:rPr>
              <w:t>号</w:t>
            </w:r>
          </w:p>
        </w:tc>
        <w:tc>
          <w:tcPr>
            <w:tcW w:w="2700" w:type="dxa"/>
            <w:gridSpan w:val="6"/>
            <w:vAlign w:val="center"/>
          </w:tcPr>
          <w:p w14:paraId="3189DDDA">
            <w:pPr>
              <w:widowControl/>
              <w:spacing w:line="440" w:lineRule="exact"/>
              <w:rPr>
                <w:rFonts w:ascii="仿宋_GB2312" w:eastAsia="仿宋_GB2312"/>
              </w:rPr>
            </w:pPr>
          </w:p>
        </w:tc>
        <w:tc>
          <w:tcPr>
            <w:tcW w:w="1200" w:type="dxa"/>
            <w:gridSpan w:val="6"/>
            <w:vAlign w:val="center"/>
          </w:tcPr>
          <w:p w14:paraId="1110C199">
            <w:pPr>
              <w:widowControl/>
              <w:spacing w:line="440" w:lineRule="exact"/>
              <w:rPr>
                <w:rFonts w:ascii="仿宋_GB2312" w:eastAsia="仿宋_GB2312"/>
              </w:rPr>
            </w:pPr>
            <w:r>
              <w:rPr>
                <w:rFonts w:hint="eastAsia" w:ascii="仿宋_GB2312" w:eastAsia="仿宋_GB2312"/>
              </w:rPr>
              <w:t>有</w:t>
            </w:r>
            <w:r>
              <w:rPr>
                <w:rFonts w:ascii="仿宋_GB2312" w:eastAsia="仿宋_GB2312"/>
              </w:rPr>
              <w:t xml:space="preserve"> </w:t>
            </w:r>
            <w:r>
              <w:rPr>
                <w:rFonts w:hint="eastAsia" w:ascii="仿宋_GB2312" w:eastAsia="仿宋_GB2312"/>
              </w:rPr>
              <w:t>效</w:t>
            </w:r>
            <w:r>
              <w:rPr>
                <w:rFonts w:ascii="仿宋_GB2312" w:eastAsia="仿宋_GB2312"/>
              </w:rPr>
              <w:t xml:space="preserve"> </w:t>
            </w:r>
            <w:r>
              <w:rPr>
                <w:rFonts w:hint="eastAsia" w:ascii="仿宋_GB2312" w:eastAsia="仿宋_GB2312"/>
              </w:rPr>
              <w:t>期</w:t>
            </w:r>
          </w:p>
        </w:tc>
        <w:tc>
          <w:tcPr>
            <w:tcW w:w="2345" w:type="dxa"/>
            <w:gridSpan w:val="4"/>
            <w:vAlign w:val="center"/>
          </w:tcPr>
          <w:p w14:paraId="4ADFD669">
            <w:pPr>
              <w:widowControl/>
              <w:spacing w:line="440" w:lineRule="exact"/>
              <w:rPr>
                <w:rFonts w:ascii="仿宋_GB2312" w:eastAsia="仿宋_GB2312"/>
              </w:rPr>
            </w:pPr>
          </w:p>
        </w:tc>
      </w:tr>
      <w:tr w14:paraId="4357E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9" w:hRule="atLeast"/>
          <w:jc w:val="center"/>
        </w:trPr>
        <w:tc>
          <w:tcPr>
            <w:tcW w:w="2019" w:type="dxa"/>
            <w:gridSpan w:val="2"/>
            <w:vMerge w:val="continue"/>
            <w:vAlign w:val="center"/>
          </w:tcPr>
          <w:p w14:paraId="6667481D">
            <w:pPr>
              <w:widowControl/>
              <w:spacing w:line="440" w:lineRule="exact"/>
              <w:ind w:firstLine="412"/>
              <w:jc w:val="center"/>
              <w:rPr>
                <w:rFonts w:ascii="仿宋_GB2312" w:eastAsia="仿宋_GB2312"/>
              </w:rPr>
            </w:pPr>
          </w:p>
        </w:tc>
        <w:tc>
          <w:tcPr>
            <w:tcW w:w="1110" w:type="dxa"/>
            <w:gridSpan w:val="2"/>
            <w:vAlign w:val="center"/>
          </w:tcPr>
          <w:p w14:paraId="23467BCB">
            <w:pPr>
              <w:widowControl/>
              <w:spacing w:line="440" w:lineRule="exact"/>
              <w:rPr>
                <w:rFonts w:ascii="仿宋_GB2312" w:eastAsia="仿宋_GB2312"/>
              </w:rPr>
            </w:pPr>
            <w:r>
              <w:rPr>
                <w:rFonts w:hint="eastAsia" w:ascii="仿宋_GB2312" w:eastAsia="仿宋_GB2312"/>
              </w:rPr>
              <w:t>发证机关</w:t>
            </w:r>
          </w:p>
        </w:tc>
        <w:tc>
          <w:tcPr>
            <w:tcW w:w="2700" w:type="dxa"/>
            <w:gridSpan w:val="6"/>
            <w:vAlign w:val="center"/>
          </w:tcPr>
          <w:p w14:paraId="6207ECDE">
            <w:pPr>
              <w:widowControl/>
              <w:spacing w:line="440" w:lineRule="exact"/>
              <w:rPr>
                <w:rFonts w:ascii="仿宋_GB2312" w:eastAsia="仿宋_GB2312"/>
              </w:rPr>
            </w:pPr>
          </w:p>
        </w:tc>
        <w:tc>
          <w:tcPr>
            <w:tcW w:w="1200" w:type="dxa"/>
            <w:gridSpan w:val="6"/>
            <w:vAlign w:val="center"/>
          </w:tcPr>
          <w:p w14:paraId="6516DD7C">
            <w:pPr>
              <w:widowControl/>
              <w:spacing w:line="440" w:lineRule="exact"/>
              <w:rPr>
                <w:rFonts w:ascii="仿宋_GB2312" w:eastAsia="仿宋_GB2312"/>
              </w:rPr>
            </w:pPr>
            <w:r>
              <w:rPr>
                <w:rFonts w:hint="eastAsia" w:ascii="仿宋_GB2312" w:eastAsia="仿宋_GB2312"/>
              </w:rPr>
              <w:t>发证时间</w:t>
            </w:r>
          </w:p>
        </w:tc>
        <w:tc>
          <w:tcPr>
            <w:tcW w:w="2345" w:type="dxa"/>
            <w:gridSpan w:val="4"/>
            <w:vAlign w:val="center"/>
          </w:tcPr>
          <w:p w14:paraId="393BB9E9">
            <w:pPr>
              <w:widowControl/>
              <w:spacing w:line="440" w:lineRule="exact"/>
              <w:rPr>
                <w:rFonts w:ascii="仿宋_GB2312" w:eastAsia="仿宋_GB2312"/>
              </w:rPr>
            </w:pPr>
          </w:p>
        </w:tc>
      </w:tr>
      <w:tr w14:paraId="30BC8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5" w:hRule="atLeast"/>
          <w:jc w:val="center"/>
        </w:trPr>
        <w:tc>
          <w:tcPr>
            <w:tcW w:w="2019" w:type="dxa"/>
            <w:gridSpan w:val="2"/>
            <w:vAlign w:val="center"/>
          </w:tcPr>
          <w:p w14:paraId="1F44B028">
            <w:pPr>
              <w:widowControl/>
              <w:spacing w:line="440" w:lineRule="exact"/>
              <w:jc w:val="center"/>
              <w:rPr>
                <w:rFonts w:ascii="仿宋_GB2312" w:eastAsia="仿宋_GB2312"/>
              </w:rPr>
            </w:pPr>
            <w:r>
              <w:rPr>
                <w:rFonts w:hint="eastAsia" w:ascii="仿宋_GB2312" w:eastAsia="仿宋_GB2312"/>
              </w:rPr>
              <w:t>开户银行</w:t>
            </w:r>
          </w:p>
        </w:tc>
        <w:tc>
          <w:tcPr>
            <w:tcW w:w="1110" w:type="dxa"/>
            <w:gridSpan w:val="2"/>
            <w:vAlign w:val="center"/>
          </w:tcPr>
          <w:p w14:paraId="2926A083">
            <w:pPr>
              <w:widowControl/>
              <w:spacing w:line="440" w:lineRule="exact"/>
              <w:rPr>
                <w:rFonts w:ascii="仿宋_GB2312" w:eastAsia="仿宋_GB2312"/>
              </w:rPr>
            </w:pPr>
            <w:r>
              <w:rPr>
                <w:rFonts w:hint="eastAsia" w:ascii="仿宋_GB2312" w:eastAsia="仿宋_GB2312"/>
              </w:rPr>
              <w:t>名</w:t>
            </w:r>
            <w:r>
              <w:rPr>
                <w:rFonts w:ascii="仿宋_GB2312" w:eastAsia="仿宋_GB2312"/>
              </w:rPr>
              <w:t xml:space="preserve">    </w:t>
            </w:r>
            <w:r>
              <w:rPr>
                <w:rFonts w:hint="eastAsia" w:ascii="仿宋_GB2312" w:eastAsia="仿宋_GB2312"/>
              </w:rPr>
              <w:t>称</w:t>
            </w:r>
          </w:p>
        </w:tc>
        <w:tc>
          <w:tcPr>
            <w:tcW w:w="2700" w:type="dxa"/>
            <w:gridSpan w:val="6"/>
            <w:vAlign w:val="center"/>
          </w:tcPr>
          <w:p w14:paraId="49E87AFC">
            <w:pPr>
              <w:widowControl/>
              <w:spacing w:line="440" w:lineRule="exact"/>
              <w:rPr>
                <w:rFonts w:ascii="仿宋_GB2312" w:eastAsia="仿宋_GB2312"/>
              </w:rPr>
            </w:pPr>
          </w:p>
        </w:tc>
        <w:tc>
          <w:tcPr>
            <w:tcW w:w="1200" w:type="dxa"/>
            <w:gridSpan w:val="6"/>
            <w:vAlign w:val="center"/>
          </w:tcPr>
          <w:p w14:paraId="76C2F4A1">
            <w:pPr>
              <w:widowControl/>
              <w:spacing w:line="440" w:lineRule="exact"/>
              <w:rPr>
                <w:rFonts w:ascii="仿宋_GB2312" w:eastAsia="仿宋_GB2312"/>
              </w:rPr>
            </w:pPr>
            <w:r>
              <w:rPr>
                <w:rFonts w:hint="eastAsia" w:ascii="仿宋_GB2312" w:eastAsia="仿宋_GB2312"/>
              </w:rPr>
              <w:t>帐</w:t>
            </w:r>
            <w:r>
              <w:rPr>
                <w:rFonts w:ascii="仿宋_GB2312" w:eastAsia="仿宋_GB2312"/>
              </w:rPr>
              <w:t xml:space="preserve">    </w:t>
            </w:r>
            <w:r>
              <w:rPr>
                <w:rFonts w:hint="eastAsia" w:ascii="仿宋_GB2312" w:eastAsia="仿宋_GB2312"/>
              </w:rPr>
              <w:t>号</w:t>
            </w:r>
          </w:p>
        </w:tc>
        <w:tc>
          <w:tcPr>
            <w:tcW w:w="2345" w:type="dxa"/>
            <w:gridSpan w:val="4"/>
            <w:vAlign w:val="center"/>
          </w:tcPr>
          <w:p w14:paraId="302FB196">
            <w:pPr>
              <w:widowControl/>
              <w:spacing w:line="440" w:lineRule="exact"/>
              <w:rPr>
                <w:rFonts w:ascii="仿宋_GB2312" w:eastAsia="仿宋_GB2312"/>
              </w:rPr>
            </w:pPr>
          </w:p>
        </w:tc>
      </w:tr>
      <w:tr w14:paraId="160AE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jc w:val="center"/>
        </w:trPr>
        <w:tc>
          <w:tcPr>
            <w:tcW w:w="2019" w:type="dxa"/>
            <w:gridSpan w:val="2"/>
            <w:vAlign w:val="center"/>
          </w:tcPr>
          <w:p w14:paraId="4C782EBA">
            <w:pPr>
              <w:widowControl/>
              <w:spacing w:line="440" w:lineRule="exact"/>
              <w:jc w:val="center"/>
              <w:rPr>
                <w:rFonts w:ascii="仿宋_GB2312" w:eastAsia="仿宋_GB2312"/>
              </w:rPr>
            </w:pPr>
            <w:r>
              <w:rPr>
                <w:rFonts w:hint="eastAsia" w:ascii="仿宋_GB2312" w:eastAsia="仿宋_GB2312"/>
              </w:rPr>
              <w:t>社会保险登记证号</w:t>
            </w:r>
          </w:p>
        </w:tc>
        <w:tc>
          <w:tcPr>
            <w:tcW w:w="2520" w:type="dxa"/>
            <w:gridSpan w:val="6"/>
            <w:vAlign w:val="center"/>
          </w:tcPr>
          <w:p w14:paraId="39A5775A">
            <w:pPr>
              <w:widowControl/>
              <w:spacing w:line="440" w:lineRule="exact"/>
              <w:rPr>
                <w:rFonts w:ascii="仿宋_GB2312" w:eastAsia="仿宋_GB2312"/>
              </w:rPr>
            </w:pPr>
          </w:p>
        </w:tc>
        <w:tc>
          <w:tcPr>
            <w:tcW w:w="1290" w:type="dxa"/>
            <w:gridSpan w:val="2"/>
            <w:vAlign w:val="center"/>
          </w:tcPr>
          <w:p w14:paraId="1BE0931C">
            <w:pPr>
              <w:widowControl/>
              <w:spacing w:line="440" w:lineRule="exact"/>
              <w:rPr>
                <w:rFonts w:ascii="仿宋_GB2312" w:eastAsia="仿宋_GB2312"/>
              </w:rPr>
            </w:pPr>
            <w:r>
              <w:rPr>
                <w:rFonts w:hint="eastAsia" w:ascii="仿宋_GB2312" w:eastAsia="仿宋_GB2312"/>
              </w:rPr>
              <w:t>有效期限</w:t>
            </w:r>
          </w:p>
        </w:tc>
        <w:tc>
          <w:tcPr>
            <w:tcW w:w="1200" w:type="dxa"/>
            <w:gridSpan w:val="6"/>
            <w:vAlign w:val="center"/>
          </w:tcPr>
          <w:p w14:paraId="117863BB">
            <w:pPr>
              <w:widowControl/>
              <w:spacing w:line="440" w:lineRule="exact"/>
              <w:rPr>
                <w:rFonts w:ascii="仿宋_GB2312" w:eastAsia="仿宋_GB2312"/>
              </w:rPr>
            </w:pPr>
          </w:p>
        </w:tc>
        <w:tc>
          <w:tcPr>
            <w:tcW w:w="1110" w:type="dxa"/>
            <w:gridSpan w:val="3"/>
            <w:vAlign w:val="center"/>
          </w:tcPr>
          <w:p w14:paraId="5296A625">
            <w:pPr>
              <w:widowControl/>
              <w:spacing w:line="440" w:lineRule="exact"/>
              <w:rPr>
                <w:rFonts w:ascii="仿宋_GB2312" w:eastAsia="仿宋_GB2312"/>
              </w:rPr>
            </w:pPr>
            <w:r>
              <w:rPr>
                <w:rFonts w:hint="eastAsia" w:ascii="仿宋_GB2312" w:eastAsia="仿宋_GB2312"/>
              </w:rPr>
              <w:t>发证机构</w:t>
            </w:r>
          </w:p>
        </w:tc>
        <w:tc>
          <w:tcPr>
            <w:tcW w:w="1235" w:type="dxa"/>
            <w:vAlign w:val="center"/>
          </w:tcPr>
          <w:p w14:paraId="7870AF88">
            <w:pPr>
              <w:widowControl/>
              <w:spacing w:line="440" w:lineRule="exact"/>
              <w:rPr>
                <w:rFonts w:ascii="仿宋_GB2312" w:eastAsia="仿宋_GB2312"/>
              </w:rPr>
            </w:pPr>
          </w:p>
        </w:tc>
      </w:tr>
      <w:tr w14:paraId="4E0E9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1" w:hRule="atLeast"/>
          <w:jc w:val="center"/>
        </w:trPr>
        <w:tc>
          <w:tcPr>
            <w:tcW w:w="2019" w:type="dxa"/>
            <w:gridSpan w:val="2"/>
            <w:vAlign w:val="center"/>
          </w:tcPr>
          <w:p w14:paraId="3BA4C9DF">
            <w:pPr>
              <w:widowControl/>
              <w:spacing w:line="440" w:lineRule="exact"/>
              <w:jc w:val="center"/>
              <w:rPr>
                <w:rFonts w:ascii="仿宋_GB2312" w:eastAsia="仿宋_GB2312"/>
              </w:rPr>
            </w:pPr>
            <w:r>
              <w:rPr>
                <w:rFonts w:hint="eastAsia" w:ascii="仿宋_GB2312" w:eastAsia="仿宋_GB2312"/>
              </w:rPr>
              <w:t>劳动合同签订情况</w:t>
            </w:r>
          </w:p>
        </w:tc>
        <w:tc>
          <w:tcPr>
            <w:tcW w:w="7355" w:type="dxa"/>
            <w:gridSpan w:val="18"/>
            <w:vAlign w:val="center"/>
          </w:tcPr>
          <w:p w14:paraId="3BE151DE">
            <w:pPr>
              <w:widowControl/>
              <w:spacing w:line="440" w:lineRule="exact"/>
              <w:rPr>
                <w:rFonts w:ascii="仿宋_GB2312" w:eastAsia="仿宋_GB2312"/>
              </w:rPr>
            </w:pPr>
          </w:p>
        </w:tc>
      </w:tr>
      <w:tr w14:paraId="0E136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1479" w:type="dxa"/>
            <w:vMerge w:val="restart"/>
            <w:textDirection w:val="tbRlV"/>
            <w:vAlign w:val="center"/>
          </w:tcPr>
          <w:p w14:paraId="2051BD57">
            <w:pPr>
              <w:widowControl/>
              <w:spacing w:line="440" w:lineRule="exact"/>
              <w:ind w:left="113" w:right="113"/>
              <w:jc w:val="center"/>
              <w:rPr>
                <w:rFonts w:ascii="仿宋_GB2312" w:eastAsia="仿宋_GB2312"/>
              </w:rPr>
            </w:pPr>
            <w:r>
              <w:rPr>
                <w:rFonts w:hint="eastAsia" w:ascii="仿宋_GB2312" w:eastAsia="仿宋_GB2312"/>
              </w:rPr>
              <w:t>人</w:t>
            </w:r>
            <w:r>
              <w:rPr>
                <w:rFonts w:ascii="仿宋_GB2312" w:eastAsia="仿宋_GB2312"/>
              </w:rPr>
              <w:t xml:space="preserve"> </w:t>
            </w:r>
            <w:r>
              <w:rPr>
                <w:rFonts w:hint="eastAsia" w:ascii="仿宋_GB2312" w:eastAsia="仿宋_GB2312"/>
              </w:rPr>
              <w:t>员</w:t>
            </w:r>
            <w:r>
              <w:rPr>
                <w:rFonts w:ascii="仿宋_GB2312" w:eastAsia="仿宋_GB2312"/>
              </w:rPr>
              <w:t xml:space="preserve"> </w:t>
            </w:r>
            <w:r>
              <w:rPr>
                <w:rFonts w:hint="eastAsia" w:ascii="仿宋_GB2312" w:eastAsia="仿宋_GB2312"/>
              </w:rPr>
              <w:t>状</w:t>
            </w:r>
            <w:r>
              <w:rPr>
                <w:rFonts w:ascii="仿宋_GB2312" w:eastAsia="仿宋_GB2312"/>
              </w:rPr>
              <w:t xml:space="preserve"> </w:t>
            </w:r>
            <w:r>
              <w:rPr>
                <w:rFonts w:hint="eastAsia" w:ascii="仿宋_GB2312" w:eastAsia="仿宋_GB2312"/>
              </w:rPr>
              <w:t>况</w:t>
            </w:r>
          </w:p>
        </w:tc>
        <w:tc>
          <w:tcPr>
            <w:tcW w:w="3780" w:type="dxa"/>
            <w:gridSpan w:val="8"/>
            <w:vAlign w:val="center"/>
          </w:tcPr>
          <w:p w14:paraId="7AD9828D">
            <w:pPr>
              <w:widowControl/>
              <w:spacing w:line="440" w:lineRule="exact"/>
              <w:rPr>
                <w:rFonts w:ascii="仿宋_GB2312" w:eastAsia="仿宋_GB2312"/>
              </w:rPr>
            </w:pPr>
            <w:r>
              <w:rPr>
                <w:rFonts w:hint="eastAsia" w:ascii="仿宋_GB2312" w:eastAsia="仿宋_GB2312"/>
              </w:rPr>
              <w:t>从业人员年末数</w:t>
            </w:r>
            <w:r>
              <w:rPr>
                <w:rFonts w:ascii="仿宋_GB2312" w:eastAsia="仿宋_GB2312"/>
              </w:rPr>
              <w:t xml:space="preserve">                </w:t>
            </w:r>
            <w:r>
              <w:rPr>
                <w:rFonts w:hint="eastAsia" w:ascii="仿宋_GB2312" w:eastAsia="仿宋_GB2312"/>
              </w:rPr>
              <w:t>人</w:t>
            </w:r>
          </w:p>
        </w:tc>
        <w:tc>
          <w:tcPr>
            <w:tcW w:w="4115" w:type="dxa"/>
            <w:gridSpan w:val="11"/>
            <w:vAlign w:val="center"/>
          </w:tcPr>
          <w:p w14:paraId="05725429">
            <w:pPr>
              <w:widowControl/>
              <w:spacing w:line="440" w:lineRule="exact"/>
              <w:rPr>
                <w:rFonts w:ascii="仿宋_GB2312" w:eastAsia="仿宋_GB2312"/>
                <w:spacing w:val="-20"/>
              </w:rPr>
            </w:pPr>
            <w:r>
              <w:rPr>
                <w:rFonts w:hint="eastAsia" w:ascii="仿宋_GB2312" w:eastAsia="仿宋_GB2312"/>
              </w:rPr>
              <w:t>从业人员年平均人数</w:t>
            </w:r>
            <w:r>
              <w:rPr>
                <w:rFonts w:ascii="仿宋_GB2312" w:eastAsia="仿宋_GB2312"/>
              </w:rPr>
              <w:t xml:space="preserve">  </w:t>
            </w:r>
            <w:r>
              <w:rPr>
                <w:rFonts w:ascii="仿宋_GB2312" w:eastAsia="仿宋_GB2312"/>
                <w:spacing w:val="-20"/>
              </w:rPr>
              <w:t xml:space="preserve">                   </w:t>
            </w:r>
            <w:r>
              <w:rPr>
                <w:rFonts w:hint="eastAsia" w:ascii="仿宋_GB2312" w:eastAsia="仿宋_GB2312"/>
                <w:spacing w:val="-20"/>
              </w:rPr>
              <w:t>人</w:t>
            </w:r>
          </w:p>
        </w:tc>
      </w:tr>
      <w:tr w14:paraId="52F6F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1479" w:type="dxa"/>
            <w:vMerge w:val="continue"/>
            <w:vAlign w:val="center"/>
          </w:tcPr>
          <w:p w14:paraId="18C86ECE">
            <w:pPr>
              <w:widowControl/>
              <w:spacing w:line="440" w:lineRule="exact"/>
              <w:ind w:firstLine="412"/>
              <w:jc w:val="center"/>
              <w:rPr>
                <w:rFonts w:ascii="仿宋_GB2312" w:eastAsia="仿宋_GB2312"/>
              </w:rPr>
            </w:pPr>
          </w:p>
        </w:tc>
        <w:tc>
          <w:tcPr>
            <w:tcW w:w="3780" w:type="dxa"/>
            <w:gridSpan w:val="8"/>
            <w:vAlign w:val="center"/>
          </w:tcPr>
          <w:p w14:paraId="5C4F9CD7">
            <w:pPr>
              <w:widowControl/>
              <w:spacing w:line="440" w:lineRule="exact"/>
              <w:rPr>
                <w:rFonts w:ascii="仿宋_GB2312" w:eastAsia="仿宋_GB2312"/>
              </w:rPr>
            </w:pPr>
            <w:r>
              <w:rPr>
                <w:rFonts w:hint="eastAsia" w:ascii="仿宋_GB2312" w:eastAsia="仿宋_GB2312"/>
              </w:rPr>
              <w:t>其中：管理人员</w:t>
            </w:r>
            <w:r>
              <w:rPr>
                <w:rFonts w:ascii="仿宋_GB2312" w:eastAsia="仿宋_GB2312"/>
              </w:rPr>
              <w:t xml:space="preserve">                </w:t>
            </w:r>
            <w:r>
              <w:rPr>
                <w:rFonts w:hint="eastAsia" w:ascii="仿宋_GB2312" w:eastAsia="仿宋_GB2312"/>
              </w:rPr>
              <w:t>人</w:t>
            </w:r>
          </w:p>
        </w:tc>
        <w:tc>
          <w:tcPr>
            <w:tcW w:w="4115" w:type="dxa"/>
            <w:gridSpan w:val="11"/>
            <w:vAlign w:val="center"/>
          </w:tcPr>
          <w:p w14:paraId="7540D34C">
            <w:pPr>
              <w:widowControl/>
              <w:spacing w:line="440" w:lineRule="exact"/>
              <w:rPr>
                <w:rFonts w:ascii="仿宋_GB2312" w:eastAsia="仿宋_GB2312"/>
                <w:spacing w:val="-20"/>
              </w:rPr>
            </w:pPr>
            <w:r>
              <w:rPr>
                <w:rFonts w:hint="eastAsia" w:ascii="仿宋_GB2312" w:eastAsia="仿宋_GB2312"/>
                <w:spacing w:val="-20"/>
              </w:rPr>
              <w:t>持</w:t>
            </w:r>
            <w:r>
              <w:rPr>
                <w:rFonts w:ascii="仿宋_GB2312" w:eastAsia="仿宋_GB2312"/>
                <w:spacing w:val="-20"/>
              </w:rPr>
              <w:t xml:space="preserve">  </w:t>
            </w:r>
            <w:r>
              <w:rPr>
                <w:rFonts w:hint="eastAsia" w:ascii="仿宋_GB2312" w:eastAsia="仿宋_GB2312"/>
                <w:spacing w:val="-20"/>
              </w:rPr>
              <w:t>证</w:t>
            </w:r>
            <w:r>
              <w:rPr>
                <w:rFonts w:ascii="仿宋_GB2312" w:eastAsia="仿宋_GB2312"/>
                <w:spacing w:val="-20"/>
              </w:rPr>
              <w:t xml:space="preserve">  </w:t>
            </w:r>
            <w:r>
              <w:rPr>
                <w:rFonts w:hint="eastAsia" w:ascii="仿宋_GB2312" w:eastAsia="仿宋_GB2312"/>
                <w:spacing w:val="-20"/>
              </w:rPr>
              <w:t>上</w:t>
            </w:r>
            <w:r>
              <w:rPr>
                <w:rFonts w:ascii="仿宋_GB2312" w:eastAsia="仿宋_GB2312"/>
                <w:spacing w:val="-20"/>
              </w:rPr>
              <w:t xml:space="preserve">  </w:t>
            </w:r>
            <w:r>
              <w:rPr>
                <w:rFonts w:hint="eastAsia" w:ascii="仿宋_GB2312" w:eastAsia="仿宋_GB2312"/>
                <w:spacing w:val="-20"/>
              </w:rPr>
              <w:t>岗</w:t>
            </w:r>
            <w:r>
              <w:rPr>
                <w:rFonts w:ascii="仿宋_GB2312" w:eastAsia="仿宋_GB2312"/>
                <w:spacing w:val="-20"/>
              </w:rPr>
              <w:t xml:space="preserve"> </w:t>
            </w:r>
            <w:r>
              <w:rPr>
                <w:rFonts w:hint="eastAsia" w:ascii="仿宋_GB2312" w:eastAsia="仿宋_GB2312"/>
                <w:spacing w:val="-20"/>
              </w:rPr>
              <w:t>人</w:t>
            </w:r>
            <w:r>
              <w:rPr>
                <w:rFonts w:ascii="仿宋_GB2312" w:eastAsia="仿宋_GB2312"/>
                <w:spacing w:val="-20"/>
              </w:rPr>
              <w:t xml:space="preserve"> </w:t>
            </w:r>
            <w:r>
              <w:rPr>
                <w:rFonts w:hint="eastAsia" w:ascii="仿宋_GB2312" w:eastAsia="仿宋_GB2312"/>
                <w:spacing w:val="-20"/>
              </w:rPr>
              <w:t>数</w:t>
            </w:r>
            <w:r>
              <w:rPr>
                <w:rFonts w:ascii="仿宋_GB2312" w:eastAsia="仿宋_GB2312"/>
                <w:spacing w:val="-20"/>
              </w:rPr>
              <w:t xml:space="preserve">                          </w:t>
            </w:r>
            <w:r>
              <w:rPr>
                <w:rFonts w:hint="eastAsia" w:ascii="仿宋_GB2312" w:eastAsia="仿宋_GB2312"/>
                <w:spacing w:val="-20"/>
              </w:rPr>
              <w:t>人</w:t>
            </w:r>
            <w:r>
              <w:rPr>
                <w:rFonts w:ascii="仿宋_GB2312" w:eastAsia="仿宋_GB2312"/>
                <w:spacing w:val="-20"/>
              </w:rPr>
              <w:t xml:space="preserve"> </w:t>
            </w:r>
          </w:p>
        </w:tc>
      </w:tr>
      <w:tr w14:paraId="1F6A5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jc w:val="center"/>
        </w:trPr>
        <w:tc>
          <w:tcPr>
            <w:tcW w:w="1479" w:type="dxa"/>
            <w:vMerge w:val="continue"/>
            <w:vAlign w:val="center"/>
          </w:tcPr>
          <w:p w14:paraId="67D73CCB">
            <w:pPr>
              <w:widowControl/>
              <w:spacing w:line="440" w:lineRule="exact"/>
              <w:ind w:firstLine="412"/>
              <w:jc w:val="center"/>
              <w:rPr>
                <w:rFonts w:ascii="仿宋_GB2312" w:eastAsia="仿宋_GB2312"/>
              </w:rPr>
            </w:pPr>
          </w:p>
        </w:tc>
        <w:tc>
          <w:tcPr>
            <w:tcW w:w="3780" w:type="dxa"/>
            <w:gridSpan w:val="8"/>
            <w:vAlign w:val="center"/>
          </w:tcPr>
          <w:p w14:paraId="47442AFC">
            <w:pPr>
              <w:widowControl/>
              <w:spacing w:line="440" w:lineRule="exact"/>
              <w:rPr>
                <w:rFonts w:ascii="仿宋_GB2312" w:eastAsia="仿宋_GB2312"/>
              </w:rPr>
            </w:pPr>
            <w:r>
              <w:rPr>
                <w:rFonts w:hint="eastAsia" w:ascii="仿宋_GB2312" w:eastAsia="仿宋_GB2312"/>
              </w:rPr>
              <w:t>中专以上学历</w:t>
            </w:r>
            <w:r>
              <w:rPr>
                <w:rFonts w:ascii="仿宋_GB2312" w:eastAsia="仿宋_GB2312"/>
              </w:rPr>
              <w:t xml:space="preserve">                  </w:t>
            </w:r>
            <w:r>
              <w:rPr>
                <w:rFonts w:hint="eastAsia" w:ascii="仿宋_GB2312" w:eastAsia="仿宋_GB2312"/>
              </w:rPr>
              <w:t>人</w:t>
            </w:r>
          </w:p>
        </w:tc>
        <w:tc>
          <w:tcPr>
            <w:tcW w:w="4115" w:type="dxa"/>
            <w:gridSpan w:val="11"/>
            <w:vAlign w:val="center"/>
          </w:tcPr>
          <w:p w14:paraId="1D31ED53">
            <w:pPr>
              <w:widowControl/>
              <w:spacing w:line="440" w:lineRule="exact"/>
              <w:rPr>
                <w:rFonts w:ascii="仿宋_GB2312" w:eastAsia="仿宋_GB2312"/>
                <w:spacing w:val="-20"/>
              </w:rPr>
            </w:pPr>
            <w:r>
              <w:rPr>
                <w:rFonts w:hint="eastAsia" w:ascii="仿宋_GB2312" w:eastAsia="仿宋_GB2312"/>
              </w:rPr>
              <w:t>其中：本专业高级技工</w:t>
            </w:r>
            <w:r>
              <w:rPr>
                <w:rFonts w:ascii="仿宋_GB2312" w:eastAsia="仿宋_GB2312"/>
                <w:spacing w:val="-20"/>
              </w:rPr>
              <w:t xml:space="preserve">                   </w:t>
            </w:r>
            <w:r>
              <w:rPr>
                <w:rFonts w:hint="eastAsia" w:ascii="仿宋_GB2312" w:eastAsia="仿宋_GB2312"/>
                <w:spacing w:val="-20"/>
              </w:rPr>
              <w:t>人</w:t>
            </w:r>
          </w:p>
        </w:tc>
      </w:tr>
      <w:tr w14:paraId="172B1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479" w:type="dxa"/>
            <w:vMerge w:val="continue"/>
            <w:vAlign w:val="center"/>
          </w:tcPr>
          <w:p w14:paraId="4CEEF844">
            <w:pPr>
              <w:widowControl/>
              <w:spacing w:line="440" w:lineRule="exact"/>
              <w:ind w:firstLine="412"/>
              <w:jc w:val="center"/>
              <w:rPr>
                <w:rFonts w:ascii="仿宋_GB2312" w:eastAsia="仿宋_GB2312"/>
              </w:rPr>
            </w:pPr>
          </w:p>
        </w:tc>
        <w:tc>
          <w:tcPr>
            <w:tcW w:w="3780" w:type="dxa"/>
            <w:gridSpan w:val="8"/>
            <w:vAlign w:val="center"/>
          </w:tcPr>
          <w:p w14:paraId="06B73641">
            <w:pPr>
              <w:widowControl/>
              <w:spacing w:line="440" w:lineRule="exact"/>
              <w:rPr>
                <w:rFonts w:ascii="仿宋_GB2312" w:eastAsia="仿宋_GB2312"/>
              </w:rPr>
            </w:pPr>
            <w:r>
              <w:rPr>
                <w:rFonts w:hint="eastAsia" w:ascii="仿宋_GB2312" w:eastAsia="仿宋_GB2312"/>
              </w:rPr>
              <w:t>技师以上级职称人员</w:t>
            </w:r>
            <w:r>
              <w:rPr>
                <w:rFonts w:ascii="仿宋_GB2312" w:eastAsia="仿宋_GB2312"/>
              </w:rPr>
              <w:t xml:space="preserve">            </w:t>
            </w:r>
            <w:r>
              <w:rPr>
                <w:rFonts w:hint="eastAsia" w:ascii="仿宋_GB2312" w:eastAsia="仿宋_GB2312"/>
              </w:rPr>
              <w:t>人</w:t>
            </w:r>
          </w:p>
        </w:tc>
        <w:tc>
          <w:tcPr>
            <w:tcW w:w="4115" w:type="dxa"/>
            <w:gridSpan w:val="11"/>
            <w:vAlign w:val="center"/>
          </w:tcPr>
          <w:p w14:paraId="3DA8FE28">
            <w:pPr>
              <w:widowControl/>
              <w:spacing w:line="440" w:lineRule="exact"/>
              <w:rPr>
                <w:rFonts w:ascii="仿宋_GB2312" w:eastAsia="仿宋_GB2312"/>
                <w:spacing w:val="-20"/>
              </w:rPr>
            </w:pPr>
            <w:r>
              <w:rPr>
                <w:rFonts w:hint="eastAsia" w:ascii="仿宋_GB2312" w:eastAsia="仿宋_GB2312"/>
                <w:spacing w:val="-20"/>
              </w:rPr>
              <w:t>中</w:t>
            </w:r>
            <w:r>
              <w:rPr>
                <w:rFonts w:ascii="仿宋_GB2312" w:eastAsia="仿宋_GB2312"/>
                <w:spacing w:val="-20"/>
              </w:rPr>
              <w:t xml:space="preserve">    </w:t>
            </w:r>
            <w:r>
              <w:rPr>
                <w:rFonts w:hint="eastAsia" w:ascii="仿宋_GB2312" w:eastAsia="仿宋_GB2312"/>
                <w:spacing w:val="-20"/>
              </w:rPr>
              <w:t>级</w:t>
            </w:r>
            <w:r>
              <w:rPr>
                <w:rFonts w:ascii="仿宋_GB2312" w:eastAsia="仿宋_GB2312"/>
                <w:spacing w:val="-20"/>
              </w:rPr>
              <w:t xml:space="preserve">     </w:t>
            </w:r>
            <w:r>
              <w:rPr>
                <w:rFonts w:hint="eastAsia" w:ascii="仿宋_GB2312" w:eastAsia="仿宋_GB2312"/>
                <w:spacing w:val="-20"/>
              </w:rPr>
              <w:t>技</w:t>
            </w:r>
            <w:r>
              <w:rPr>
                <w:rFonts w:ascii="仿宋_GB2312" w:eastAsia="仿宋_GB2312"/>
                <w:spacing w:val="-20"/>
              </w:rPr>
              <w:t xml:space="preserve">     </w:t>
            </w:r>
            <w:r>
              <w:rPr>
                <w:rFonts w:hint="eastAsia" w:ascii="仿宋_GB2312" w:eastAsia="仿宋_GB2312"/>
                <w:spacing w:val="-20"/>
              </w:rPr>
              <w:t>工</w:t>
            </w:r>
            <w:r>
              <w:rPr>
                <w:rFonts w:ascii="仿宋_GB2312" w:eastAsia="仿宋_GB2312"/>
                <w:spacing w:val="-20"/>
              </w:rPr>
              <w:t xml:space="preserve">                         </w:t>
            </w:r>
            <w:r>
              <w:rPr>
                <w:rFonts w:hint="eastAsia" w:ascii="仿宋_GB2312" w:eastAsia="仿宋_GB2312"/>
                <w:spacing w:val="-20"/>
              </w:rPr>
              <w:t>人</w:t>
            </w:r>
          </w:p>
        </w:tc>
      </w:tr>
      <w:tr w14:paraId="484EC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1479" w:type="dxa"/>
            <w:vMerge w:val="restart"/>
            <w:textDirection w:val="tbRlV"/>
            <w:vAlign w:val="center"/>
          </w:tcPr>
          <w:p w14:paraId="6AB4E5A4">
            <w:pPr>
              <w:widowControl/>
              <w:spacing w:line="440" w:lineRule="exact"/>
              <w:ind w:left="113" w:right="113"/>
              <w:jc w:val="center"/>
              <w:rPr>
                <w:rFonts w:ascii="仿宋_GB2312" w:eastAsia="仿宋_GB2312"/>
              </w:rPr>
            </w:pPr>
            <w:r>
              <w:rPr>
                <w:rFonts w:hint="eastAsia" w:ascii="仿宋_GB2312" w:eastAsia="仿宋_GB2312"/>
              </w:rPr>
              <w:t>经营情况</w:t>
            </w:r>
          </w:p>
        </w:tc>
        <w:tc>
          <w:tcPr>
            <w:tcW w:w="3780" w:type="dxa"/>
            <w:gridSpan w:val="8"/>
            <w:vAlign w:val="center"/>
          </w:tcPr>
          <w:p w14:paraId="38DAB13A">
            <w:pPr>
              <w:widowControl/>
              <w:spacing w:line="440" w:lineRule="exact"/>
              <w:rPr>
                <w:rFonts w:ascii="仿宋_GB2312" w:eastAsia="仿宋_GB2312"/>
              </w:rPr>
            </w:pPr>
            <w:r>
              <w:rPr>
                <w:rFonts w:hint="eastAsia" w:ascii="仿宋_GB2312" w:eastAsia="仿宋_GB2312"/>
              </w:rPr>
              <w:t>资产总额</w:t>
            </w:r>
            <w:r>
              <w:rPr>
                <w:rFonts w:ascii="仿宋_GB2312" w:eastAsia="仿宋_GB2312"/>
              </w:rPr>
              <w:t xml:space="preserve">                    </w:t>
            </w:r>
            <w:r>
              <w:rPr>
                <w:rFonts w:hint="eastAsia" w:ascii="仿宋_GB2312" w:eastAsia="仿宋_GB2312"/>
              </w:rPr>
              <w:t>万元</w:t>
            </w:r>
          </w:p>
        </w:tc>
        <w:tc>
          <w:tcPr>
            <w:tcW w:w="4115" w:type="dxa"/>
            <w:gridSpan w:val="11"/>
            <w:vAlign w:val="center"/>
          </w:tcPr>
          <w:p w14:paraId="38CDC015">
            <w:pPr>
              <w:widowControl/>
              <w:spacing w:line="440" w:lineRule="exact"/>
              <w:rPr>
                <w:rFonts w:ascii="仿宋_GB2312" w:eastAsia="仿宋_GB2312"/>
                <w:spacing w:val="-20"/>
              </w:rPr>
            </w:pPr>
            <w:r>
              <w:rPr>
                <w:rFonts w:hint="eastAsia" w:ascii="仿宋_GB2312" w:eastAsia="仿宋_GB2312"/>
                <w:spacing w:val="-20"/>
              </w:rPr>
              <w:t>企业总收入</w:t>
            </w:r>
            <w:r>
              <w:rPr>
                <w:rFonts w:ascii="仿宋_GB2312" w:eastAsia="仿宋_GB2312"/>
                <w:spacing w:val="-20"/>
              </w:rPr>
              <w:t xml:space="preserve">                                  </w:t>
            </w:r>
            <w:r>
              <w:rPr>
                <w:rFonts w:hint="eastAsia" w:ascii="仿宋_GB2312" w:eastAsia="仿宋_GB2312"/>
                <w:spacing w:val="-20"/>
              </w:rPr>
              <w:t>万元</w:t>
            </w:r>
          </w:p>
        </w:tc>
      </w:tr>
      <w:tr w14:paraId="18D2D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479" w:type="dxa"/>
            <w:vMerge w:val="continue"/>
            <w:vAlign w:val="center"/>
          </w:tcPr>
          <w:p w14:paraId="10398E96">
            <w:pPr>
              <w:widowControl/>
              <w:spacing w:line="440" w:lineRule="exact"/>
              <w:ind w:firstLine="412"/>
              <w:jc w:val="center"/>
              <w:rPr>
                <w:rFonts w:ascii="仿宋_GB2312" w:eastAsia="仿宋_GB2312"/>
              </w:rPr>
            </w:pPr>
          </w:p>
        </w:tc>
        <w:tc>
          <w:tcPr>
            <w:tcW w:w="3780" w:type="dxa"/>
            <w:gridSpan w:val="8"/>
            <w:vAlign w:val="center"/>
          </w:tcPr>
          <w:p w14:paraId="0B1FDAAD">
            <w:pPr>
              <w:widowControl/>
              <w:spacing w:line="440" w:lineRule="exact"/>
              <w:rPr>
                <w:rFonts w:ascii="仿宋_GB2312" w:eastAsia="仿宋_GB2312"/>
              </w:rPr>
            </w:pPr>
            <w:r>
              <w:rPr>
                <w:rFonts w:hint="eastAsia" w:ascii="仿宋_GB2312" w:eastAsia="仿宋_GB2312"/>
              </w:rPr>
              <w:t>实收资本</w:t>
            </w:r>
            <w:r>
              <w:rPr>
                <w:rFonts w:ascii="仿宋_GB2312" w:eastAsia="仿宋_GB2312"/>
              </w:rPr>
              <w:t xml:space="preserve">                    </w:t>
            </w:r>
            <w:r>
              <w:rPr>
                <w:rFonts w:hint="eastAsia" w:ascii="仿宋_GB2312" w:eastAsia="仿宋_GB2312"/>
              </w:rPr>
              <w:t>万元</w:t>
            </w:r>
          </w:p>
        </w:tc>
        <w:tc>
          <w:tcPr>
            <w:tcW w:w="4115" w:type="dxa"/>
            <w:gridSpan w:val="11"/>
            <w:vAlign w:val="center"/>
          </w:tcPr>
          <w:p w14:paraId="6014CB94">
            <w:pPr>
              <w:widowControl/>
              <w:spacing w:line="440" w:lineRule="exact"/>
              <w:rPr>
                <w:rFonts w:ascii="仿宋_GB2312" w:eastAsia="仿宋_GB2312"/>
                <w:spacing w:val="-20"/>
              </w:rPr>
            </w:pPr>
            <w:r>
              <w:rPr>
                <w:rFonts w:hint="eastAsia" w:ascii="仿宋_GB2312" w:eastAsia="仿宋_GB2312"/>
                <w:spacing w:val="-20"/>
              </w:rPr>
              <w:t>利</w:t>
            </w:r>
            <w:r>
              <w:rPr>
                <w:rFonts w:ascii="仿宋_GB2312" w:eastAsia="仿宋_GB2312"/>
                <w:spacing w:val="-20"/>
              </w:rPr>
              <w:t xml:space="preserve"> </w:t>
            </w:r>
            <w:r>
              <w:rPr>
                <w:rFonts w:hint="eastAsia" w:ascii="仿宋_GB2312" w:eastAsia="仿宋_GB2312"/>
                <w:spacing w:val="-20"/>
              </w:rPr>
              <w:t>润</w:t>
            </w:r>
            <w:r>
              <w:rPr>
                <w:rFonts w:ascii="仿宋_GB2312" w:eastAsia="仿宋_GB2312"/>
                <w:spacing w:val="-20"/>
              </w:rPr>
              <w:t xml:space="preserve"> </w:t>
            </w:r>
            <w:r>
              <w:rPr>
                <w:rFonts w:hint="eastAsia" w:ascii="仿宋_GB2312" w:eastAsia="仿宋_GB2312"/>
                <w:spacing w:val="-20"/>
              </w:rPr>
              <w:t>总</w:t>
            </w:r>
            <w:r>
              <w:rPr>
                <w:rFonts w:ascii="仿宋_GB2312" w:eastAsia="仿宋_GB2312"/>
                <w:spacing w:val="-20"/>
              </w:rPr>
              <w:t xml:space="preserve"> </w:t>
            </w:r>
            <w:r>
              <w:rPr>
                <w:rFonts w:hint="eastAsia" w:ascii="仿宋_GB2312" w:eastAsia="仿宋_GB2312"/>
                <w:spacing w:val="-20"/>
              </w:rPr>
              <w:t>额</w:t>
            </w:r>
            <w:r>
              <w:rPr>
                <w:rFonts w:ascii="仿宋_GB2312" w:eastAsia="仿宋_GB2312"/>
                <w:spacing w:val="-20"/>
              </w:rPr>
              <w:t xml:space="preserve">                                 </w:t>
            </w:r>
            <w:r>
              <w:rPr>
                <w:rFonts w:hint="eastAsia" w:ascii="仿宋_GB2312" w:eastAsia="仿宋_GB2312"/>
                <w:spacing w:val="-20"/>
              </w:rPr>
              <w:t>万元</w:t>
            </w:r>
          </w:p>
        </w:tc>
      </w:tr>
      <w:tr w14:paraId="2E93D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1" w:hRule="atLeast"/>
          <w:jc w:val="center"/>
        </w:trPr>
        <w:tc>
          <w:tcPr>
            <w:tcW w:w="1479" w:type="dxa"/>
            <w:vMerge w:val="continue"/>
            <w:vAlign w:val="center"/>
          </w:tcPr>
          <w:p w14:paraId="6BA0BCE1">
            <w:pPr>
              <w:widowControl/>
              <w:spacing w:line="440" w:lineRule="exact"/>
              <w:ind w:firstLine="412"/>
              <w:jc w:val="center"/>
              <w:rPr>
                <w:rFonts w:ascii="仿宋_GB2312" w:eastAsia="仿宋_GB2312"/>
              </w:rPr>
            </w:pPr>
          </w:p>
        </w:tc>
        <w:tc>
          <w:tcPr>
            <w:tcW w:w="3780" w:type="dxa"/>
            <w:gridSpan w:val="8"/>
            <w:tcBorders>
              <w:bottom w:val="single" w:color="auto" w:sz="4" w:space="0"/>
            </w:tcBorders>
            <w:vAlign w:val="center"/>
          </w:tcPr>
          <w:p w14:paraId="107AFCFA">
            <w:pPr>
              <w:widowControl/>
              <w:spacing w:line="440" w:lineRule="exact"/>
              <w:rPr>
                <w:rFonts w:ascii="仿宋_GB2312" w:eastAsia="仿宋_GB2312"/>
              </w:rPr>
            </w:pPr>
            <w:r>
              <w:rPr>
                <w:rFonts w:hint="eastAsia" w:ascii="仿宋_GB2312" w:eastAsia="仿宋_GB2312"/>
              </w:rPr>
              <w:t>净资产</w:t>
            </w:r>
            <w:r>
              <w:rPr>
                <w:rFonts w:ascii="仿宋_GB2312" w:eastAsia="仿宋_GB2312"/>
              </w:rPr>
              <w:t xml:space="preserve">                      </w:t>
            </w:r>
            <w:r>
              <w:rPr>
                <w:rFonts w:hint="eastAsia" w:ascii="仿宋_GB2312" w:eastAsia="仿宋_GB2312"/>
              </w:rPr>
              <w:t>万元</w:t>
            </w:r>
          </w:p>
        </w:tc>
        <w:tc>
          <w:tcPr>
            <w:tcW w:w="4115" w:type="dxa"/>
            <w:gridSpan w:val="11"/>
            <w:vAlign w:val="center"/>
          </w:tcPr>
          <w:p w14:paraId="5947B266">
            <w:pPr>
              <w:widowControl/>
              <w:spacing w:line="440" w:lineRule="exact"/>
              <w:rPr>
                <w:rFonts w:ascii="仿宋_GB2312" w:eastAsia="仿宋_GB2312"/>
                <w:spacing w:val="-20"/>
              </w:rPr>
            </w:pPr>
            <w:r>
              <w:rPr>
                <w:rFonts w:hint="eastAsia" w:ascii="仿宋_GB2312" w:eastAsia="仿宋_GB2312"/>
                <w:spacing w:val="-20"/>
              </w:rPr>
              <w:t>建筑业劳动生产率</w:t>
            </w:r>
            <w:r>
              <w:rPr>
                <w:rFonts w:ascii="仿宋_GB2312" w:eastAsia="仿宋_GB2312"/>
                <w:spacing w:val="-20"/>
              </w:rPr>
              <w:t xml:space="preserve">                          </w:t>
            </w:r>
            <w:r>
              <w:rPr>
                <w:rFonts w:hint="eastAsia" w:ascii="仿宋_GB2312" w:eastAsia="仿宋_GB2312"/>
                <w:spacing w:val="-20"/>
              </w:rPr>
              <w:t>万元</w:t>
            </w:r>
          </w:p>
        </w:tc>
      </w:tr>
      <w:tr w14:paraId="6D368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479" w:type="dxa"/>
            <w:vMerge w:val="restart"/>
            <w:vAlign w:val="center"/>
          </w:tcPr>
          <w:p w14:paraId="791F483A">
            <w:pPr>
              <w:widowControl/>
              <w:spacing w:line="440" w:lineRule="exact"/>
              <w:ind w:left="210" w:leftChars="50" w:hanging="105" w:hangingChars="50"/>
              <w:rPr>
                <w:rFonts w:ascii="仿宋_GB2312" w:eastAsia="仿宋_GB2312"/>
              </w:rPr>
            </w:pPr>
            <w:r>
              <w:rPr>
                <w:rFonts w:hint="eastAsia" w:ascii="仿宋_GB2312" w:eastAsia="仿宋_GB2312"/>
              </w:rPr>
              <w:t>近三年工程结算收入</w:t>
            </w:r>
          </w:p>
        </w:tc>
        <w:tc>
          <w:tcPr>
            <w:tcW w:w="2643" w:type="dxa"/>
            <w:gridSpan w:val="5"/>
            <w:tcBorders>
              <w:top w:val="single" w:color="auto" w:sz="4" w:space="0"/>
              <w:right w:val="single" w:color="auto" w:sz="4" w:space="0"/>
            </w:tcBorders>
            <w:vAlign w:val="center"/>
          </w:tcPr>
          <w:p w14:paraId="4022E08A">
            <w:pPr>
              <w:widowControl/>
              <w:spacing w:line="440" w:lineRule="exact"/>
              <w:jc w:val="right"/>
              <w:rPr>
                <w:rFonts w:ascii="仿宋_GB2312" w:eastAsia="仿宋_GB2312"/>
              </w:rPr>
            </w:pPr>
            <w:r>
              <w:rPr>
                <w:rFonts w:hint="eastAsia" w:ascii="仿宋_GB2312" w:eastAsia="仿宋_GB2312"/>
              </w:rPr>
              <w:t>2022年</w:t>
            </w:r>
          </w:p>
        </w:tc>
        <w:tc>
          <w:tcPr>
            <w:tcW w:w="2864" w:type="dxa"/>
            <w:gridSpan w:val="8"/>
            <w:tcBorders>
              <w:top w:val="single" w:color="auto" w:sz="4" w:space="0"/>
              <w:left w:val="single" w:color="auto" w:sz="4" w:space="0"/>
              <w:right w:val="single" w:color="auto" w:sz="4" w:space="0"/>
            </w:tcBorders>
            <w:vAlign w:val="center"/>
          </w:tcPr>
          <w:p w14:paraId="150CF78F">
            <w:pPr>
              <w:widowControl/>
              <w:spacing w:line="440" w:lineRule="exact"/>
              <w:jc w:val="right"/>
              <w:rPr>
                <w:rFonts w:ascii="仿宋_GB2312" w:eastAsia="仿宋_GB2312"/>
              </w:rPr>
            </w:pPr>
            <w:r>
              <w:rPr>
                <w:rFonts w:hint="eastAsia" w:ascii="仿宋_GB2312" w:eastAsia="仿宋_GB2312"/>
              </w:rPr>
              <w:t>2023年</w:t>
            </w:r>
          </w:p>
        </w:tc>
        <w:tc>
          <w:tcPr>
            <w:tcW w:w="2388" w:type="dxa"/>
            <w:gridSpan w:val="6"/>
            <w:tcBorders>
              <w:top w:val="single" w:color="auto" w:sz="4" w:space="0"/>
              <w:left w:val="single" w:color="auto" w:sz="4" w:space="0"/>
            </w:tcBorders>
            <w:vAlign w:val="center"/>
          </w:tcPr>
          <w:p w14:paraId="2D81F23B">
            <w:pPr>
              <w:widowControl/>
              <w:spacing w:line="440" w:lineRule="exact"/>
              <w:jc w:val="right"/>
              <w:rPr>
                <w:rFonts w:ascii="仿宋_GB2312" w:eastAsia="仿宋_GB2312"/>
              </w:rPr>
            </w:pPr>
            <w:r>
              <w:rPr>
                <w:rFonts w:hint="eastAsia" w:ascii="仿宋_GB2312" w:eastAsia="仿宋_GB2312"/>
              </w:rPr>
              <w:t>2024年</w:t>
            </w:r>
          </w:p>
        </w:tc>
      </w:tr>
      <w:tr w14:paraId="69D18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1" w:hRule="atLeast"/>
          <w:jc w:val="center"/>
        </w:trPr>
        <w:tc>
          <w:tcPr>
            <w:tcW w:w="1479" w:type="dxa"/>
            <w:vMerge w:val="continue"/>
            <w:vAlign w:val="center"/>
          </w:tcPr>
          <w:p w14:paraId="60E475A3">
            <w:pPr>
              <w:widowControl/>
              <w:spacing w:line="440" w:lineRule="exact"/>
              <w:ind w:firstLine="412"/>
              <w:jc w:val="center"/>
              <w:rPr>
                <w:rFonts w:ascii="仿宋_GB2312" w:eastAsia="仿宋_GB2312"/>
              </w:rPr>
            </w:pPr>
          </w:p>
        </w:tc>
        <w:tc>
          <w:tcPr>
            <w:tcW w:w="2657" w:type="dxa"/>
            <w:gridSpan w:val="6"/>
            <w:tcBorders>
              <w:right w:val="single" w:color="auto" w:sz="4" w:space="0"/>
            </w:tcBorders>
            <w:vAlign w:val="center"/>
          </w:tcPr>
          <w:p w14:paraId="3781DCBC">
            <w:pPr>
              <w:widowControl/>
              <w:spacing w:line="440" w:lineRule="exact"/>
              <w:jc w:val="right"/>
              <w:rPr>
                <w:rFonts w:ascii="仿宋_GB2312" w:eastAsia="仿宋_GB2312"/>
              </w:rPr>
            </w:pPr>
            <w:r>
              <w:rPr>
                <w:rFonts w:hint="eastAsia" w:ascii="仿宋_GB2312" w:eastAsia="仿宋_GB2312"/>
              </w:rPr>
              <w:t>万元</w:t>
            </w:r>
          </w:p>
        </w:tc>
        <w:tc>
          <w:tcPr>
            <w:tcW w:w="2864" w:type="dxa"/>
            <w:gridSpan w:val="8"/>
            <w:tcBorders>
              <w:left w:val="single" w:color="auto" w:sz="4" w:space="0"/>
              <w:right w:val="single" w:color="auto" w:sz="4" w:space="0"/>
            </w:tcBorders>
            <w:vAlign w:val="center"/>
          </w:tcPr>
          <w:p w14:paraId="0BFDEF11">
            <w:pPr>
              <w:widowControl/>
              <w:spacing w:line="440" w:lineRule="exact"/>
              <w:jc w:val="right"/>
              <w:rPr>
                <w:rFonts w:ascii="仿宋_GB2312" w:eastAsia="仿宋_GB2312"/>
              </w:rPr>
            </w:pPr>
            <w:r>
              <w:rPr>
                <w:rFonts w:hint="eastAsia" w:ascii="仿宋_GB2312" w:eastAsia="仿宋_GB2312"/>
              </w:rPr>
              <w:t>万元</w:t>
            </w:r>
          </w:p>
        </w:tc>
        <w:tc>
          <w:tcPr>
            <w:tcW w:w="2374" w:type="dxa"/>
            <w:gridSpan w:val="5"/>
            <w:tcBorders>
              <w:left w:val="single" w:color="auto" w:sz="4" w:space="0"/>
            </w:tcBorders>
            <w:vAlign w:val="center"/>
          </w:tcPr>
          <w:p w14:paraId="27C91FB1">
            <w:pPr>
              <w:widowControl/>
              <w:spacing w:line="440" w:lineRule="exact"/>
              <w:jc w:val="right"/>
              <w:rPr>
                <w:rFonts w:ascii="仿宋_GB2312" w:eastAsia="仿宋_GB2312"/>
              </w:rPr>
            </w:pPr>
            <w:r>
              <w:rPr>
                <w:rFonts w:hint="eastAsia" w:ascii="仿宋_GB2312" w:eastAsia="仿宋_GB2312"/>
              </w:rPr>
              <w:t>万元</w:t>
            </w:r>
          </w:p>
        </w:tc>
      </w:tr>
      <w:tr w14:paraId="5F6F9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8" w:hRule="atLeast"/>
          <w:jc w:val="center"/>
        </w:trPr>
        <w:tc>
          <w:tcPr>
            <w:tcW w:w="1479" w:type="dxa"/>
            <w:tcBorders>
              <w:bottom w:val="single" w:color="auto" w:sz="12" w:space="0"/>
              <w:right w:val="single" w:color="auto" w:sz="4" w:space="0"/>
            </w:tcBorders>
            <w:vAlign w:val="center"/>
          </w:tcPr>
          <w:p w14:paraId="26EE75F9">
            <w:pPr>
              <w:widowControl/>
              <w:spacing w:line="440" w:lineRule="exact"/>
              <w:ind w:firstLine="210" w:firstLineChars="100"/>
              <w:jc w:val="center"/>
              <w:rPr>
                <w:rFonts w:ascii="仿宋_GB2312" w:eastAsia="仿宋_GB2312"/>
              </w:rPr>
            </w:pPr>
            <w:r>
              <w:rPr>
                <w:rFonts w:hint="eastAsia" w:ascii="仿宋_GB2312" w:eastAsia="仿宋_GB2312"/>
              </w:rPr>
              <w:t>主要专业</w:t>
            </w:r>
          </w:p>
        </w:tc>
        <w:tc>
          <w:tcPr>
            <w:tcW w:w="2340" w:type="dxa"/>
            <w:gridSpan w:val="4"/>
            <w:tcBorders>
              <w:left w:val="single" w:color="auto" w:sz="4" w:space="0"/>
              <w:bottom w:val="single" w:color="auto" w:sz="12" w:space="0"/>
            </w:tcBorders>
            <w:vAlign w:val="center"/>
          </w:tcPr>
          <w:p w14:paraId="25309425">
            <w:pPr>
              <w:widowControl/>
              <w:spacing w:line="440" w:lineRule="exact"/>
              <w:ind w:firstLine="412"/>
              <w:jc w:val="center"/>
              <w:rPr>
                <w:rFonts w:ascii="仿宋_GB2312" w:eastAsia="仿宋_GB2312"/>
              </w:rPr>
            </w:pPr>
          </w:p>
        </w:tc>
        <w:tc>
          <w:tcPr>
            <w:tcW w:w="1440" w:type="dxa"/>
            <w:gridSpan w:val="4"/>
            <w:tcBorders>
              <w:bottom w:val="single" w:color="auto" w:sz="12" w:space="0"/>
            </w:tcBorders>
            <w:vAlign w:val="center"/>
          </w:tcPr>
          <w:p w14:paraId="53B01C3E">
            <w:pPr>
              <w:widowControl/>
              <w:spacing w:line="440" w:lineRule="exact"/>
              <w:ind w:right="120"/>
              <w:jc w:val="center"/>
              <w:rPr>
                <w:rFonts w:ascii="仿宋_GB2312" w:eastAsia="仿宋_GB2312"/>
              </w:rPr>
            </w:pPr>
            <w:r>
              <w:rPr>
                <w:rFonts w:hint="eastAsia" w:ascii="仿宋_GB2312" w:eastAsia="仿宋_GB2312"/>
              </w:rPr>
              <w:t>其次擅长</w:t>
            </w:r>
          </w:p>
        </w:tc>
        <w:tc>
          <w:tcPr>
            <w:tcW w:w="1512" w:type="dxa"/>
            <w:gridSpan w:val="4"/>
            <w:tcBorders>
              <w:bottom w:val="single" w:color="auto" w:sz="12" w:space="0"/>
              <w:right w:val="single" w:color="auto" w:sz="4" w:space="0"/>
            </w:tcBorders>
            <w:vAlign w:val="center"/>
          </w:tcPr>
          <w:p w14:paraId="26385755">
            <w:pPr>
              <w:widowControl/>
              <w:spacing w:line="440" w:lineRule="exact"/>
              <w:jc w:val="center"/>
              <w:rPr>
                <w:rFonts w:ascii="仿宋_GB2312" w:eastAsia="仿宋_GB2312"/>
              </w:rPr>
            </w:pPr>
          </w:p>
        </w:tc>
        <w:tc>
          <w:tcPr>
            <w:tcW w:w="1368" w:type="dxa"/>
            <w:gridSpan w:val="6"/>
            <w:tcBorders>
              <w:left w:val="single" w:color="auto" w:sz="4" w:space="0"/>
              <w:bottom w:val="single" w:color="auto" w:sz="12" w:space="0"/>
            </w:tcBorders>
            <w:vAlign w:val="center"/>
          </w:tcPr>
          <w:p w14:paraId="5A7B256E">
            <w:pPr>
              <w:widowControl/>
              <w:spacing w:line="440" w:lineRule="exact"/>
              <w:jc w:val="center"/>
              <w:rPr>
                <w:rFonts w:ascii="仿宋_GB2312" w:eastAsia="仿宋_GB2312"/>
              </w:rPr>
            </w:pPr>
            <w:r>
              <w:rPr>
                <w:rFonts w:hint="eastAsia" w:ascii="仿宋_GB2312" w:eastAsia="仿宋_GB2312"/>
              </w:rPr>
              <w:t>再其次擅长</w:t>
            </w:r>
          </w:p>
        </w:tc>
        <w:tc>
          <w:tcPr>
            <w:tcW w:w="1235" w:type="dxa"/>
            <w:tcBorders>
              <w:bottom w:val="single" w:color="auto" w:sz="12" w:space="0"/>
            </w:tcBorders>
            <w:vAlign w:val="center"/>
          </w:tcPr>
          <w:p w14:paraId="4157C6BA">
            <w:pPr>
              <w:widowControl/>
              <w:spacing w:line="440" w:lineRule="exact"/>
              <w:jc w:val="center"/>
              <w:rPr>
                <w:rFonts w:ascii="仿宋_GB2312" w:eastAsia="仿宋_GB2312"/>
              </w:rPr>
            </w:pPr>
          </w:p>
        </w:tc>
      </w:tr>
      <w:bookmarkEnd w:id="318"/>
      <w:bookmarkEnd w:id="319"/>
      <w:bookmarkEnd w:id="320"/>
      <w:bookmarkEnd w:id="321"/>
      <w:bookmarkEnd w:id="322"/>
      <w:bookmarkEnd w:id="323"/>
      <w:bookmarkEnd w:id="324"/>
      <w:bookmarkEnd w:id="325"/>
    </w:tbl>
    <w:p w14:paraId="573192F0">
      <w:pPr>
        <w:spacing w:line="400" w:lineRule="exact"/>
        <w:rPr>
          <w:b/>
          <w:sz w:val="28"/>
          <w:szCs w:val="28"/>
        </w:rPr>
      </w:pPr>
    </w:p>
    <w:p w14:paraId="23DEF567">
      <w:pPr>
        <w:pStyle w:val="3"/>
        <w:numPr>
          <w:ilvl w:val="1"/>
          <w:numId w:val="1"/>
        </w:numPr>
        <w:jc w:val="center"/>
        <w:rPr>
          <w:b w:val="0"/>
          <w:sz w:val="28"/>
          <w:szCs w:val="28"/>
        </w:rPr>
      </w:pPr>
      <w:bookmarkStart w:id="326" w:name="_Toc15306"/>
      <w:bookmarkStart w:id="327" w:name="_Toc144974878"/>
      <w:bookmarkStart w:id="328" w:name="_Toc152045810"/>
      <w:bookmarkStart w:id="329" w:name="_Toc172298688"/>
      <w:bookmarkStart w:id="330" w:name="_Toc179632830"/>
      <w:bookmarkStart w:id="331" w:name="_Toc30188"/>
      <w:bookmarkStart w:id="332" w:name="_Toc152042599"/>
      <w:r>
        <w:rPr>
          <w:rFonts w:hint="eastAsia"/>
          <w:b w:val="0"/>
          <w:sz w:val="28"/>
          <w:szCs w:val="28"/>
        </w:rPr>
        <w:t>营业执照（复印件）</w:t>
      </w:r>
      <w:bookmarkEnd w:id="326"/>
      <w:bookmarkEnd w:id="327"/>
      <w:bookmarkEnd w:id="328"/>
      <w:bookmarkEnd w:id="329"/>
      <w:bookmarkEnd w:id="330"/>
      <w:bookmarkEnd w:id="331"/>
      <w:bookmarkEnd w:id="33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58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2" w:hRule="atLeast"/>
        </w:trPr>
        <w:tc>
          <w:tcPr>
            <w:tcW w:w="8522" w:type="dxa"/>
            <w:tcBorders>
              <w:top w:val="single" w:color="auto" w:sz="4" w:space="0"/>
              <w:left w:val="single" w:color="auto" w:sz="4" w:space="0"/>
              <w:bottom w:val="single" w:color="auto" w:sz="4" w:space="0"/>
              <w:right w:val="single" w:color="auto" w:sz="4" w:space="0"/>
            </w:tcBorders>
          </w:tcPr>
          <w:p w14:paraId="3B793FB1">
            <w:pPr>
              <w:spacing w:line="400" w:lineRule="exact"/>
            </w:pPr>
            <w:r>
              <w:rPr>
                <w:rFonts w:hint="eastAsia"/>
              </w:rPr>
              <w:t>营业执照复印件：</w:t>
            </w:r>
          </w:p>
        </w:tc>
      </w:tr>
    </w:tbl>
    <w:p w14:paraId="0858421D">
      <w:pPr>
        <w:spacing w:line="400" w:lineRule="exact"/>
      </w:pPr>
    </w:p>
    <w:p w14:paraId="3CED124D">
      <w:pPr>
        <w:pStyle w:val="3"/>
        <w:numPr>
          <w:ilvl w:val="1"/>
          <w:numId w:val="1"/>
        </w:numPr>
        <w:jc w:val="center"/>
        <w:rPr>
          <w:b w:val="0"/>
          <w:sz w:val="28"/>
          <w:szCs w:val="28"/>
        </w:rPr>
      </w:pPr>
      <w:bookmarkStart w:id="333" w:name="_Toc100308856"/>
      <w:bookmarkStart w:id="334" w:name="_Toc101710648"/>
      <w:bookmarkStart w:id="335" w:name="_Toc100300086"/>
      <w:r>
        <w:rPr>
          <w:rFonts w:hint="eastAsia"/>
          <w:b w:val="0"/>
          <w:sz w:val="28"/>
          <w:szCs w:val="28"/>
        </w:rPr>
        <w:t xml:space="preserve"> </w:t>
      </w:r>
      <w:bookmarkStart w:id="336" w:name="_Toc172298689"/>
      <w:r>
        <w:rPr>
          <w:rFonts w:hint="eastAsia"/>
          <w:b w:val="0"/>
          <w:sz w:val="28"/>
          <w:szCs w:val="28"/>
        </w:rPr>
        <w:t>资质</w:t>
      </w:r>
      <w:r>
        <w:rPr>
          <w:b w:val="0"/>
          <w:sz w:val="28"/>
          <w:szCs w:val="28"/>
        </w:rPr>
        <w:t>证明文件</w:t>
      </w:r>
      <w:r>
        <w:rPr>
          <w:rFonts w:hint="eastAsia"/>
          <w:b w:val="0"/>
          <w:sz w:val="28"/>
          <w:szCs w:val="28"/>
        </w:rPr>
        <w:t>（复印件）</w:t>
      </w:r>
      <w:bookmarkEnd w:id="333"/>
      <w:bookmarkEnd w:id="334"/>
      <w:bookmarkEnd w:id="335"/>
      <w:bookmarkEnd w:id="336"/>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B7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2" w:hRule="atLeast"/>
        </w:trPr>
        <w:tc>
          <w:tcPr>
            <w:tcW w:w="8522" w:type="dxa"/>
            <w:tcBorders>
              <w:top w:val="single" w:color="auto" w:sz="4" w:space="0"/>
              <w:left w:val="single" w:color="auto" w:sz="4" w:space="0"/>
              <w:bottom w:val="single" w:color="auto" w:sz="4" w:space="0"/>
              <w:right w:val="single" w:color="auto" w:sz="4" w:space="0"/>
            </w:tcBorders>
          </w:tcPr>
          <w:p w14:paraId="6DE3DD8D">
            <w:pPr>
              <w:spacing w:line="400" w:lineRule="exact"/>
            </w:pPr>
            <w:r>
              <w:rPr>
                <w:rFonts w:hint="eastAsia"/>
              </w:rPr>
              <w:t>无损检测资质复印件：</w:t>
            </w:r>
          </w:p>
        </w:tc>
      </w:tr>
    </w:tbl>
    <w:p w14:paraId="68DD12FC">
      <w:pPr>
        <w:spacing w:line="400" w:lineRule="exact"/>
      </w:pPr>
    </w:p>
    <w:p w14:paraId="042E4489">
      <w:pPr>
        <w:pStyle w:val="3"/>
        <w:numPr>
          <w:ilvl w:val="1"/>
          <w:numId w:val="1"/>
        </w:numPr>
        <w:jc w:val="center"/>
        <w:rPr>
          <w:b w:val="0"/>
          <w:sz w:val="28"/>
          <w:szCs w:val="28"/>
        </w:rPr>
      </w:pPr>
      <w:bookmarkStart w:id="337" w:name="_Toc100300087"/>
      <w:bookmarkStart w:id="338" w:name="_Toc100308857"/>
      <w:bookmarkStart w:id="339" w:name="_Toc101710649"/>
      <w:r>
        <w:rPr>
          <w:rFonts w:hint="eastAsia"/>
          <w:b w:val="0"/>
          <w:sz w:val="28"/>
          <w:szCs w:val="28"/>
        </w:rPr>
        <w:t xml:space="preserve"> </w:t>
      </w:r>
      <w:bookmarkStart w:id="340" w:name="_Toc172298690"/>
      <w:r>
        <w:rPr>
          <w:rFonts w:hint="eastAsia"/>
          <w:b w:val="0"/>
          <w:sz w:val="28"/>
          <w:szCs w:val="28"/>
        </w:rPr>
        <w:t>辐射安全许可证（复印件）</w:t>
      </w:r>
      <w:bookmarkEnd w:id="337"/>
      <w:bookmarkEnd w:id="338"/>
      <w:bookmarkEnd w:id="339"/>
      <w:bookmarkEnd w:id="340"/>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01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2" w:hRule="atLeast"/>
        </w:trPr>
        <w:tc>
          <w:tcPr>
            <w:tcW w:w="8522" w:type="dxa"/>
            <w:tcBorders>
              <w:top w:val="single" w:color="auto" w:sz="4" w:space="0"/>
              <w:left w:val="single" w:color="auto" w:sz="4" w:space="0"/>
              <w:bottom w:val="single" w:color="auto" w:sz="4" w:space="0"/>
              <w:right w:val="single" w:color="auto" w:sz="4" w:space="0"/>
            </w:tcBorders>
          </w:tcPr>
          <w:p w14:paraId="7E080053">
            <w:pPr>
              <w:spacing w:line="400" w:lineRule="exact"/>
            </w:pPr>
            <w:r>
              <w:rPr>
                <w:rFonts w:hint="eastAsia"/>
              </w:rPr>
              <w:t>辐射安全许可证复印件：</w:t>
            </w:r>
          </w:p>
        </w:tc>
      </w:tr>
    </w:tbl>
    <w:p w14:paraId="17683790">
      <w:pPr>
        <w:spacing w:line="400" w:lineRule="exact"/>
      </w:pPr>
    </w:p>
    <w:p w14:paraId="14284DCE">
      <w:pPr>
        <w:spacing w:line="400" w:lineRule="exact"/>
      </w:pPr>
    </w:p>
    <w:p w14:paraId="693D9E0B">
      <w:pPr>
        <w:pStyle w:val="3"/>
        <w:numPr>
          <w:ilvl w:val="1"/>
          <w:numId w:val="1"/>
        </w:numPr>
        <w:jc w:val="center"/>
      </w:pPr>
      <w:r>
        <w:rPr>
          <w:rFonts w:hint="eastAsia"/>
          <w:b w:val="0"/>
          <w:szCs w:val="28"/>
        </w:rPr>
        <w:br w:type="page"/>
      </w:r>
      <w:bookmarkStart w:id="341" w:name="_Toc21933"/>
      <w:bookmarkStart w:id="342" w:name="_Toc24015"/>
      <w:bookmarkStart w:id="343" w:name="_Toc100308858"/>
      <w:bookmarkStart w:id="344" w:name="_Toc101710650"/>
      <w:r>
        <w:rPr>
          <w:b w:val="0"/>
          <w:sz w:val="28"/>
          <w:szCs w:val="28"/>
        </w:rPr>
        <w:t xml:space="preserve"> </w:t>
      </w:r>
      <w:bookmarkStart w:id="345" w:name="_Toc172298691"/>
      <w:r>
        <w:rPr>
          <w:rFonts w:hint="eastAsia"/>
          <w:b w:val="0"/>
          <w:sz w:val="28"/>
          <w:szCs w:val="28"/>
        </w:rPr>
        <w:t>业绩证明材料</w:t>
      </w:r>
      <w:bookmarkEnd w:id="341"/>
      <w:bookmarkEnd w:id="342"/>
      <w:bookmarkEnd w:id="343"/>
      <w:bookmarkEnd w:id="344"/>
      <w:bookmarkEnd w:id="34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30"/>
        <w:gridCol w:w="1281"/>
        <w:gridCol w:w="1781"/>
        <w:gridCol w:w="895"/>
        <w:gridCol w:w="1092"/>
        <w:gridCol w:w="994"/>
        <w:gridCol w:w="1008"/>
      </w:tblGrid>
      <w:tr w14:paraId="640D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vAlign w:val="center"/>
          </w:tcPr>
          <w:p w14:paraId="7BE4ED66">
            <w:pPr>
              <w:jc w:val="center"/>
              <w:rPr>
                <w:rFonts w:hint="eastAsia" w:ascii="宋体" w:hAnsi="宋体"/>
                <w:szCs w:val="21"/>
              </w:rPr>
            </w:pPr>
            <w:r>
              <w:rPr>
                <w:rFonts w:hint="eastAsia" w:ascii="宋体" w:hAnsi="宋体"/>
                <w:szCs w:val="21"/>
              </w:rPr>
              <w:t>编号</w:t>
            </w:r>
          </w:p>
        </w:tc>
        <w:tc>
          <w:tcPr>
            <w:tcW w:w="1530" w:type="dxa"/>
            <w:vAlign w:val="center"/>
          </w:tcPr>
          <w:p w14:paraId="1874675B">
            <w:pPr>
              <w:jc w:val="center"/>
              <w:rPr>
                <w:rFonts w:hint="eastAsia" w:ascii="宋体" w:hAnsi="宋体"/>
                <w:szCs w:val="21"/>
              </w:rPr>
            </w:pPr>
            <w:r>
              <w:rPr>
                <w:rFonts w:hint="eastAsia" w:ascii="宋体" w:hAnsi="宋体"/>
                <w:szCs w:val="21"/>
              </w:rPr>
              <w:t>项目名称</w:t>
            </w:r>
          </w:p>
        </w:tc>
        <w:tc>
          <w:tcPr>
            <w:tcW w:w="1281" w:type="dxa"/>
            <w:vAlign w:val="center"/>
          </w:tcPr>
          <w:p w14:paraId="44ADC6EE">
            <w:pPr>
              <w:jc w:val="center"/>
              <w:rPr>
                <w:rFonts w:hint="eastAsia" w:ascii="宋体" w:hAnsi="宋体"/>
                <w:szCs w:val="21"/>
              </w:rPr>
            </w:pPr>
            <w:r>
              <w:rPr>
                <w:rFonts w:hint="eastAsia" w:ascii="宋体" w:hAnsi="宋体"/>
                <w:szCs w:val="21"/>
              </w:rPr>
              <w:t>建设单位</w:t>
            </w:r>
          </w:p>
        </w:tc>
        <w:tc>
          <w:tcPr>
            <w:tcW w:w="1781" w:type="dxa"/>
            <w:vAlign w:val="center"/>
          </w:tcPr>
          <w:p w14:paraId="59B56D21">
            <w:pPr>
              <w:jc w:val="center"/>
              <w:rPr>
                <w:rFonts w:hint="eastAsia" w:ascii="宋体" w:hAnsi="宋体"/>
                <w:szCs w:val="21"/>
              </w:rPr>
            </w:pPr>
            <w:r>
              <w:rPr>
                <w:rFonts w:hint="eastAsia" w:ascii="宋体" w:hAnsi="宋体"/>
                <w:szCs w:val="21"/>
              </w:rPr>
              <w:t>工程规模</w:t>
            </w:r>
          </w:p>
        </w:tc>
        <w:tc>
          <w:tcPr>
            <w:tcW w:w="895" w:type="dxa"/>
            <w:vAlign w:val="center"/>
          </w:tcPr>
          <w:p w14:paraId="20286E92">
            <w:pPr>
              <w:jc w:val="center"/>
              <w:rPr>
                <w:rFonts w:hint="eastAsia" w:ascii="宋体" w:hAnsi="宋体"/>
                <w:szCs w:val="21"/>
              </w:rPr>
            </w:pPr>
            <w:r>
              <w:rPr>
                <w:rFonts w:hint="eastAsia" w:ascii="宋体" w:hAnsi="宋体"/>
                <w:szCs w:val="21"/>
              </w:rPr>
              <w:t>工程造价</w:t>
            </w:r>
          </w:p>
        </w:tc>
        <w:tc>
          <w:tcPr>
            <w:tcW w:w="1092" w:type="dxa"/>
            <w:vAlign w:val="center"/>
          </w:tcPr>
          <w:p w14:paraId="4A2699E0">
            <w:pPr>
              <w:jc w:val="center"/>
              <w:rPr>
                <w:rFonts w:hint="eastAsia" w:ascii="宋体" w:hAnsi="宋体"/>
                <w:szCs w:val="21"/>
              </w:rPr>
            </w:pPr>
            <w:r>
              <w:rPr>
                <w:rFonts w:hint="eastAsia" w:ascii="宋体" w:hAnsi="宋体"/>
                <w:szCs w:val="21"/>
              </w:rPr>
              <w:t>开竣工日期</w:t>
            </w:r>
          </w:p>
        </w:tc>
        <w:tc>
          <w:tcPr>
            <w:tcW w:w="994" w:type="dxa"/>
            <w:vAlign w:val="center"/>
          </w:tcPr>
          <w:p w14:paraId="45EA011D">
            <w:pPr>
              <w:jc w:val="center"/>
              <w:rPr>
                <w:rFonts w:hint="eastAsia" w:ascii="宋体" w:hAnsi="宋体"/>
                <w:szCs w:val="21"/>
              </w:rPr>
            </w:pPr>
            <w:r>
              <w:rPr>
                <w:rFonts w:hint="eastAsia" w:ascii="宋体" w:hAnsi="宋体"/>
                <w:szCs w:val="21"/>
              </w:rPr>
              <w:t>质量情况</w:t>
            </w:r>
          </w:p>
        </w:tc>
        <w:tc>
          <w:tcPr>
            <w:tcW w:w="1008" w:type="dxa"/>
            <w:vAlign w:val="center"/>
          </w:tcPr>
          <w:p w14:paraId="3D398E1A">
            <w:pPr>
              <w:jc w:val="center"/>
              <w:rPr>
                <w:rFonts w:hint="eastAsia" w:ascii="宋体" w:hAnsi="宋体"/>
                <w:szCs w:val="21"/>
              </w:rPr>
            </w:pPr>
            <w:r>
              <w:rPr>
                <w:rFonts w:hint="eastAsia" w:ascii="宋体" w:hAnsi="宋体"/>
                <w:szCs w:val="21"/>
              </w:rPr>
              <w:t>证书日期</w:t>
            </w:r>
          </w:p>
        </w:tc>
      </w:tr>
      <w:tr w14:paraId="0D0A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vAlign w:val="center"/>
          </w:tcPr>
          <w:p w14:paraId="6CD2F71B">
            <w:pPr>
              <w:jc w:val="center"/>
              <w:rPr>
                <w:rFonts w:hint="eastAsia" w:ascii="宋体" w:hAnsi="宋体"/>
                <w:szCs w:val="21"/>
              </w:rPr>
            </w:pPr>
          </w:p>
        </w:tc>
        <w:tc>
          <w:tcPr>
            <w:tcW w:w="1530" w:type="dxa"/>
            <w:vAlign w:val="center"/>
          </w:tcPr>
          <w:p w14:paraId="745EB506">
            <w:pPr>
              <w:jc w:val="center"/>
              <w:rPr>
                <w:rFonts w:hint="eastAsia" w:ascii="宋体" w:hAnsi="宋体"/>
                <w:szCs w:val="21"/>
              </w:rPr>
            </w:pPr>
          </w:p>
        </w:tc>
        <w:tc>
          <w:tcPr>
            <w:tcW w:w="1281" w:type="dxa"/>
            <w:vAlign w:val="center"/>
          </w:tcPr>
          <w:p w14:paraId="7053AEDF">
            <w:pPr>
              <w:jc w:val="center"/>
              <w:rPr>
                <w:rFonts w:hint="eastAsia" w:ascii="宋体" w:hAnsi="宋体"/>
                <w:szCs w:val="21"/>
              </w:rPr>
            </w:pPr>
          </w:p>
        </w:tc>
        <w:tc>
          <w:tcPr>
            <w:tcW w:w="1781" w:type="dxa"/>
            <w:vAlign w:val="center"/>
          </w:tcPr>
          <w:p w14:paraId="55689F6A">
            <w:pPr>
              <w:jc w:val="center"/>
              <w:rPr>
                <w:rFonts w:hint="eastAsia" w:ascii="宋体" w:hAnsi="宋体"/>
                <w:szCs w:val="21"/>
              </w:rPr>
            </w:pPr>
          </w:p>
        </w:tc>
        <w:tc>
          <w:tcPr>
            <w:tcW w:w="895" w:type="dxa"/>
            <w:vAlign w:val="center"/>
          </w:tcPr>
          <w:p w14:paraId="29B88FD5">
            <w:pPr>
              <w:jc w:val="center"/>
              <w:rPr>
                <w:rFonts w:hint="eastAsia" w:ascii="宋体" w:hAnsi="宋体"/>
                <w:szCs w:val="21"/>
              </w:rPr>
            </w:pPr>
          </w:p>
        </w:tc>
        <w:tc>
          <w:tcPr>
            <w:tcW w:w="1092" w:type="dxa"/>
            <w:vAlign w:val="center"/>
          </w:tcPr>
          <w:p w14:paraId="2872AE8E">
            <w:pPr>
              <w:jc w:val="center"/>
              <w:rPr>
                <w:rFonts w:hint="eastAsia" w:ascii="宋体" w:hAnsi="宋体"/>
                <w:szCs w:val="21"/>
              </w:rPr>
            </w:pPr>
          </w:p>
        </w:tc>
        <w:tc>
          <w:tcPr>
            <w:tcW w:w="994" w:type="dxa"/>
            <w:vAlign w:val="center"/>
          </w:tcPr>
          <w:p w14:paraId="529F3EB3">
            <w:pPr>
              <w:jc w:val="center"/>
              <w:rPr>
                <w:rFonts w:hint="eastAsia" w:ascii="宋体" w:hAnsi="宋体"/>
                <w:szCs w:val="21"/>
              </w:rPr>
            </w:pPr>
          </w:p>
        </w:tc>
        <w:tc>
          <w:tcPr>
            <w:tcW w:w="1008" w:type="dxa"/>
            <w:vAlign w:val="center"/>
          </w:tcPr>
          <w:p w14:paraId="42352CF2">
            <w:pPr>
              <w:jc w:val="center"/>
              <w:rPr>
                <w:rFonts w:hint="eastAsia" w:ascii="宋体" w:hAnsi="宋体"/>
                <w:szCs w:val="21"/>
              </w:rPr>
            </w:pPr>
          </w:p>
        </w:tc>
      </w:tr>
      <w:tr w14:paraId="088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vAlign w:val="center"/>
          </w:tcPr>
          <w:p w14:paraId="5A0EB5D1">
            <w:pPr>
              <w:jc w:val="center"/>
              <w:rPr>
                <w:rFonts w:hint="eastAsia" w:ascii="宋体" w:hAnsi="宋体"/>
                <w:szCs w:val="21"/>
              </w:rPr>
            </w:pPr>
          </w:p>
        </w:tc>
        <w:tc>
          <w:tcPr>
            <w:tcW w:w="1530" w:type="dxa"/>
            <w:vAlign w:val="center"/>
          </w:tcPr>
          <w:p w14:paraId="0161E9EC">
            <w:pPr>
              <w:jc w:val="center"/>
              <w:rPr>
                <w:rFonts w:hint="eastAsia" w:ascii="宋体" w:hAnsi="宋体"/>
                <w:szCs w:val="21"/>
              </w:rPr>
            </w:pPr>
          </w:p>
        </w:tc>
        <w:tc>
          <w:tcPr>
            <w:tcW w:w="1281" w:type="dxa"/>
            <w:vAlign w:val="center"/>
          </w:tcPr>
          <w:p w14:paraId="2457B1CB">
            <w:pPr>
              <w:jc w:val="center"/>
              <w:rPr>
                <w:rFonts w:hint="eastAsia" w:ascii="宋体" w:hAnsi="宋体"/>
                <w:szCs w:val="21"/>
              </w:rPr>
            </w:pPr>
          </w:p>
        </w:tc>
        <w:tc>
          <w:tcPr>
            <w:tcW w:w="1781" w:type="dxa"/>
            <w:vAlign w:val="center"/>
          </w:tcPr>
          <w:p w14:paraId="534C6EEB">
            <w:pPr>
              <w:jc w:val="center"/>
              <w:rPr>
                <w:rFonts w:hint="eastAsia" w:ascii="宋体" w:hAnsi="宋体"/>
                <w:szCs w:val="21"/>
              </w:rPr>
            </w:pPr>
          </w:p>
        </w:tc>
        <w:tc>
          <w:tcPr>
            <w:tcW w:w="895" w:type="dxa"/>
            <w:vAlign w:val="center"/>
          </w:tcPr>
          <w:p w14:paraId="36481F3A">
            <w:pPr>
              <w:jc w:val="center"/>
              <w:rPr>
                <w:rFonts w:hint="eastAsia" w:ascii="宋体" w:hAnsi="宋体"/>
                <w:szCs w:val="21"/>
              </w:rPr>
            </w:pPr>
          </w:p>
        </w:tc>
        <w:tc>
          <w:tcPr>
            <w:tcW w:w="1092" w:type="dxa"/>
            <w:vAlign w:val="center"/>
          </w:tcPr>
          <w:p w14:paraId="07E2BACE">
            <w:pPr>
              <w:jc w:val="center"/>
              <w:rPr>
                <w:rFonts w:hint="eastAsia" w:ascii="宋体" w:hAnsi="宋体"/>
                <w:szCs w:val="21"/>
              </w:rPr>
            </w:pPr>
          </w:p>
        </w:tc>
        <w:tc>
          <w:tcPr>
            <w:tcW w:w="994" w:type="dxa"/>
            <w:vAlign w:val="center"/>
          </w:tcPr>
          <w:p w14:paraId="2025364C">
            <w:pPr>
              <w:jc w:val="center"/>
              <w:rPr>
                <w:rFonts w:hint="eastAsia" w:ascii="宋体" w:hAnsi="宋体"/>
                <w:szCs w:val="21"/>
              </w:rPr>
            </w:pPr>
          </w:p>
        </w:tc>
        <w:tc>
          <w:tcPr>
            <w:tcW w:w="1008" w:type="dxa"/>
            <w:vAlign w:val="center"/>
          </w:tcPr>
          <w:p w14:paraId="4EA0C3B2">
            <w:pPr>
              <w:jc w:val="center"/>
              <w:rPr>
                <w:rFonts w:hint="eastAsia" w:ascii="宋体" w:hAnsi="宋体"/>
                <w:szCs w:val="21"/>
              </w:rPr>
            </w:pPr>
          </w:p>
        </w:tc>
      </w:tr>
      <w:tr w14:paraId="439E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vAlign w:val="center"/>
          </w:tcPr>
          <w:p w14:paraId="40C0A1D4">
            <w:pPr>
              <w:jc w:val="center"/>
              <w:rPr>
                <w:rFonts w:hint="eastAsia" w:ascii="宋体" w:hAnsi="宋体"/>
                <w:szCs w:val="21"/>
              </w:rPr>
            </w:pPr>
          </w:p>
        </w:tc>
        <w:tc>
          <w:tcPr>
            <w:tcW w:w="1530" w:type="dxa"/>
            <w:vAlign w:val="center"/>
          </w:tcPr>
          <w:p w14:paraId="390D0C92">
            <w:pPr>
              <w:jc w:val="center"/>
              <w:rPr>
                <w:rFonts w:hint="eastAsia" w:ascii="宋体" w:hAnsi="宋体"/>
                <w:szCs w:val="21"/>
              </w:rPr>
            </w:pPr>
          </w:p>
        </w:tc>
        <w:tc>
          <w:tcPr>
            <w:tcW w:w="1281" w:type="dxa"/>
            <w:vAlign w:val="center"/>
          </w:tcPr>
          <w:p w14:paraId="44A80C9D">
            <w:pPr>
              <w:jc w:val="center"/>
              <w:rPr>
                <w:rFonts w:hint="eastAsia" w:ascii="宋体" w:hAnsi="宋体"/>
                <w:szCs w:val="21"/>
              </w:rPr>
            </w:pPr>
          </w:p>
        </w:tc>
        <w:tc>
          <w:tcPr>
            <w:tcW w:w="1781" w:type="dxa"/>
            <w:vAlign w:val="center"/>
          </w:tcPr>
          <w:p w14:paraId="7DF8B920">
            <w:pPr>
              <w:jc w:val="center"/>
              <w:rPr>
                <w:rFonts w:hint="eastAsia" w:ascii="宋体" w:hAnsi="宋体"/>
                <w:szCs w:val="21"/>
              </w:rPr>
            </w:pPr>
          </w:p>
        </w:tc>
        <w:tc>
          <w:tcPr>
            <w:tcW w:w="895" w:type="dxa"/>
            <w:vAlign w:val="center"/>
          </w:tcPr>
          <w:p w14:paraId="49E2F583">
            <w:pPr>
              <w:jc w:val="center"/>
              <w:rPr>
                <w:rFonts w:hint="eastAsia" w:ascii="宋体" w:hAnsi="宋体"/>
                <w:szCs w:val="21"/>
              </w:rPr>
            </w:pPr>
          </w:p>
        </w:tc>
        <w:tc>
          <w:tcPr>
            <w:tcW w:w="1092" w:type="dxa"/>
            <w:vAlign w:val="center"/>
          </w:tcPr>
          <w:p w14:paraId="22F18A38">
            <w:pPr>
              <w:jc w:val="center"/>
              <w:rPr>
                <w:rFonts w:hint="eastAsia" w:ascii="宋体" w:hAnsi="宋体"/>
                <w:szCs w:val="21"/>
              </w:rPr>
            </w:pPr>
          </w:p>
        </w:tc>
        <w:tc>
          <w:tcPr>
            <w:tcW w:w="994" w:type="dxa"/>
            <w:vAlign w:val="center"/>
          </w:tcPr>
          <w:p w14:paraId="275041D7">
            <w:pPr>
              <w:jc w:val="center"/>
              <w:rPr>
                <w:rFonts w:hint="eastAsia" w:ascii="宋体" w:hAnsi="宋体"/>
                <w:szCs w:val="21"/>
              </w:rPr>
            </w:pPr>
          </w:p>
        </w:tc>
        <w:tc>
          <w:tcPr>
            <w:tcW w:w="1008" w:type="dxa"/>
            <w:vAlign w:val="center"/>
          </w:tcPr>
          <w:p w14:paraId="4CFA911F">
            <w:pPr>
              <w:jc w:val="center"/>
              <w:rPr>
                <w:rFonts w:hint="eastAsia" w:ascii="宋体" w:hAnsi="宋体"/>
                <w:szCs w:val="21"/>
              </w:rPr>
            </w:pPr>
          </w:p>
        </w:tc>
      </w:tr>
    </w:tbl>
    <w:p w14:paraId="28E5F266">
      <w:pPr>
        <w:spacing w:line="400" w:lineRule="exact"/>
      </w:pPr>
      <w:r>
        <w:rPr>
          <w:rFonts w:hint="eastAsia"/>
        </w:rPr>
        <w:t>备注：需附中标通知书或合同文件等证明性文件的复印件</w:t>
      </w:r>
    </w:p>
    <w:p w14:paraId="189105A1">
      <w:pPr>
        <w:spacing w:line="400" w:lineRule="exact"/>
        <w:jc w:val="center"/>
        <w:rPr>
          <w:rFonts w:hint="eastAsia" w:ascii="宋体" w:hAnsi="宋体"/>
          <w:b/>
          <w:sz w:val="28"/>
          <w:szCs w:val="28"/>
        </w:rPr>
      </w:pPr>
      <w:r>
        <w:rPr>
          <w:rFonts w:hint="eastAsia" w:ascii="宋体" w:hAnsi="宋体"/>
          <w:b/>
          <w:sz w:val="28"/>
          <w:szCs w:val="28"/>
        </w:rPr>
        <w:br w:type="page"/>
      </w:r>
    </w:p>
    <w:p w14:paraId="0E91AB69">
      <w:pPr>
        <w:pStyle w:val="3"/>
        <w:numPr>
          <w:ilvl w:val="1"/>
          <w:numId w:val="1"/>
        </w:numPr>
        <w:jc w:val="center"/>
        <w:rPr>
          <w:b w:val="0"/>
          <w:sz w:val="28"/>
          <w:szCs w:val="28"/>
        </w:rPr>
      </w:pPr>
      <w:bookmarkStart w:id="346" w:name="_Toc172298692"/>
      <w:bookmarkStart w:id="347" w:name="_Toc100308859"/>
      <w:bookmarkStart w:id="348" w:name="_Toc101710651"/>
      <w:r>
        <w:rPr>
          <w:rFonts w:hint="eastAsia"/>
          <w:b w:val="0"/>
          <w:sz w:val="28"/>
          <w:szCs w:val="28"/>
        </w:rPr>
        <w:t>信誉证明材料</w:t>
      </w:r>
      <w:bookmarkEnd w:id="346"/>
      <w:bookmarkEnd w:id="347"/>
      <w:bookmarkEnd w:id="348"/>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F1E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2" w:hRule="atLeast"/>
        </w:trPr>
        <w:tc>
          <w:tcPr>
            <w:tcW w:w="8522" w:type="dxa"/>
            <w:tcBorders>
              <w:top w:val="single" w:color="auto" w:sz="4" w:space="0"/>
              <w:left w:val="single" w:color="auto" w:sz="4" w:space="0"/>
              <w:bottom w:val="single" w:color="auto" w:sz="4" w:space="0"/>
              <w:right w:val="single" w:color="auto" w:sz="4" w:space="0"/>
            </w:tcBorders>
          </w:tcPr>
          <w:p w14:paraId="05699E49">
            <w:pPr>
              <w:spacing w:line="400" w:lineRule="exact"/>
            </w:pPr>
            <w:r>
              <w:rPr>
                <w:rFonts w:hint="eastAsia"/>
              </w:rPr>
              <w:t>附</w:t>
            </w:r>
            <w:r>
              <w:rPr>
                <w:rFonts w:hint="eastAsia"/>
                <w:szCs w:val="21"/>
              </w:rPr>
              <w:t>国家企业信用信息公示系统截图证明材料</w:t>
            </w:r>
            <w:r>
              <w:rPr>
                <w:rFonts w:hint="eastAsia"/>
              </w:rPr>
              <w:t>：</w:t>
            </w:r>
          </w:p>
          <w:p w14:paraId="3FEA0068">
            <w:pPr>
              <w:spacing w:line="400" w:lineRule="exact"/>
            </w:pPr>
            <w:r>
              <w:rPr>
                <w:rFonts w:hint="eastAsia"/>
              </w:rPr>
              <w:t>附投标单位在信用中国系统截图证明材料：</w:t>
            </w:r>
          </w:p>
        </w:tc>
      </w:tr>
    </w:tbl>
    <w:p w14:paraId="1B03B716">
      <w:pPr>
        <w:spacing w:line="440" w:lineRule="exact"/>
        <w:rPr>
          <w:rFonts w:eastAsia="黑体"/>
          <w:sz w:val="20"/>
          <w:szCs w:val="20"/>
        </w:rPr>
      </w:pPr>
    </w:p>
    <w:p w14:paraId="78938BA0">
      <w:pPr>
        <w:pStyle w:val="9"/>
      </w:pPr>
    </w:p>
    <w:p w14:paraId="4F6061A6">
      <w:pPr>
        <w:pStyle w:val="3"/>
        <w:numPr>
          <w:ilvl w:val="1"/>
          <w:numId w:val="1"/>
        </w:numPr>
        <w:jc w:val="center"/>
        <w:rPr>
          <w:b w:val="0"/>
          <w:sz w:val="28"/>
          <w:szCs w:val="28"/>
        </w:rPr>
      </w:pPr>
      <w:bookmarkStart w:id="349" w:name="_Toc101710652"/>
      <w:bookmarkStart w:id="350" w:name="_Toc172298693"/>
      <w:bookmarkStart w:id="351" w:name="_Toc100300090"/>
      <w:bookmarkStart w:id="352" w:name="_Toc100308860"/>
      <w:r>
        <w:rPr>
          <w:rFonts w:hint="eastAsia"/>
          <w:b w:val="0"/>
          <w:sz w:val="28"/>
          <w:szCs w:val="28"/>
        </w:rPr>
        <w:t>财务状况证明材料</w:t>
      </w:r>
      <w:bookmarkEnd w:id="349"/>
      <w:bookmarkEnd w:id="350"/>
      <w:bookmarkEnd w:id="351"/>
      <w:bookmarkEnd w:id="35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CEA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2" w:hRule="atLeast"/>
        </w:trPr>
        <w:tc>
          <w:tcPr>
            <w:tcW w:w="8522" w:type="dxa"/>
            <w:tcBorders>
              <w:top w:val="single" w:color="auto" w:sz="4" w:space="0"/>
              <w:left w:val="single" w:color="auto" w:sz="4" w:space="0"/>
              <w:bottom w:val="single" w:color="auto" w:sz="4" w:space="0"/>
              <w:right w:val="single" w:color="auto" w:sz="4" w:space="0"/>
            </w:tcBorders>
          </w:tcPr>
          <w:p w14:paraId="3F8F0621">
            <w:pPr>
              <w:spacing w:line="400" w:lineRule="exact"/>
            </w:pPr>
            <w:r>
              <w:rPr>
                <w:rFonts w:hint="eastAsia"/>
              </w:rPr>
              <w:t>附</w:t>
            </w:r>
            <w:r>
              <w:rPr>
                <w:rFonts w:hint="eastAsia"/>
                <w:szCs w:val="21"/>
              </w:rPr>
              <w:t>财务状况证明材料</w:t>
            </w:r>
            <w:r>
              <w:rPr>
                <w:rFonts w:hint="eastAsia"/>
              </w:rPr>
              <w:t>：</w:t>
            </w:r>
          </w:p>
        </w:tc>
      </w:tr>
    </w:tbl>
    <w:p w14:paraId="0E28A410">
      <w:pPr>
        <w:tabs>
          <w:tab w:val="left" w:pos="5175"/>
        </w:tabs>
      </w:pPr>
    </w:p>
    <w:p w14:paraId="482A9FF3">
      <w:pPr>
        <w:widowControl/>
        <w:jc w:val="left"/>
        <w:rPr>
          <w:rFonts w:cs="宋体"/>
          <w:sz w:val="28"/>
          <w:szCs w:val="20"/>
        </w:rPr>
      </w:pPr>
      <w:r>
        <w:br w:type="page"/>
      </w:r>
    </w:p>
    <w:p w14:paraId="26471894">
      <w:pPr>
        <w:pStyle w:val="27"/>
        <w:spacing w:after="312" w:afterLines="100"/>
        <w:ind w:left="402"/>
        <w:jc w:val="center"/>
      </w:pPr>
      <w:bookmarkStart w:id="353" w:name="_Toc172298694"/>
      <w:bookmarkStart w:id="354" w:name="_Toc12414"/>
      <w:bookmarkStart w:id="355" w:name="_Toc8347"/>
      <w:bookmarkStart w:id="356" w:name="_Toc25152"/>
      <w:bookmarkStart w:id="357" w:name="_Toc8849"/>
      <w:r>
        <w:rPr>
          <w:rFonts w:hint="eastAsia"/>
        </w:rPr>
        <w:t>五、其他文件（施工组织设计、设备能力等）</w:t>
      </w:r>
      <w:bookmarkEnd w:id="353"/>
      <w:bookmarkEnd w:id="354"/>
      <w:bookmarkEnd w:id="355"/>
      <w:bookmarkEnd w:id="356"/>
    </w:p>
    <w:p w14:paraId="10869D71"/>
    <w:p w14:paraId="1752A9F5"/>
    <w:p w14:paraId="594ECE6E"/>
    <w:p w14:paraId="3F52352B"/>
    <w:p w14:paraId="4FCE78FA"/>
    <w:p w14:paraId="3F03FE2A"/>
    <w:p w14:paraId="173A67F4"/>
    <w:p w14:paraId="36B2B530"/>
    <w:p w14:paraId="00DDB919"/>
    <w:p w14:paraId="5512B292"/>
    <w:p w14:paraId="4959779C"/>
    <w:p w14:paraId="084E888C"/>
    <w:p w14:paraId="47D9136A"/>
    <w:p w14:paraId="6DCA97F5"/>
    <w:p w14:paraId="103472AA"/>
    <w:p w14:paraId="471FA386"/>
    <w:p w14:paraId="23D11543"/>
    <w:p w14:paraId="27296D0E"/>
    <w:p w14:paraId="7B497106"/>
    <w:p w14:paraId="4B81E332"/>
    <w:p w14:paraId="50F5E448"/>
    <w:p w14:paraId="0443864F"/>
    <w:p w14:paraId="2D844A9C"/>
    <w:p w14:paraId="472F0835"/>
    <w:p w14:paraId="725AA24E"/>
    <w:p w14:paraId="1A118E5D">
      <w:pPr>
        <w:pStyle w:val="7"/>
      </w:pPr>
    </w:p>
    <w:p w14:paraId="2E8F3B5C">
      <w:pPr>
        <w:pStyle w:val="7"/>
      </w:pPr>
    </w:p>
    <w:p w14:paraId="47E50D64">
      <w:pPr>
        <w:pStyle w:val="7"/>
      </w:pPr>
    </w:p>
    <w:p w14:paraId="393F8E6B">
      <w:pPr>
        <w:pStyle w:val="7"/>
      </w:pPr>
    </w:p>
    <w:p w14:paraId="56477796">
      <w:pPr>
        <w:pStyle w:val="7"/>
      </w:pPr>
    </w:p>
    <w:p w14:paraId="0EC391BB">
      <w:pPr>
        <w:pStyle w:val="7"/>
      </w:pPr>
    </w:p>
    <w:p w14:paraId="7FBA7D69">
      <w:pPr>
        <w:pStyle w:val="7"/>
      </w:pPr>
    </w:p>
    <w:p w14:paraId="306A141D">
      <w:pPr>
        <w:pStyle w:val="7"/>
      </w:pPr>
    </w:p>
    <w:p w14:paraId="709276D2">
      <w:pPr>
        <w:pStyle w:val="7"/>
      </w:pPr>
    </w:p>
    <w:p w14:paraId="3DE551C5">
      <w:pPr>
        <w:pStyle w:val="7"/>
      </w:pPr>
    </w:p>
    <w:p w14:paraId="217ED998">
      <w:pPr>
        <w:pStyle w:val="7"/>
      </w:pPr>
    </w:p>
    <w:p w14:paraId="1A6E6CB2">
      <w:pPr>
        <w:pStyle w:val="7"/>
      </w:pPr>
    </w:p>
    <w:p w14:paraId="194C9F4A">
      <w:pPr>
        <w:pStyle w:val="7"/>
      </w:pPr>
    </w:p>
    <w:p w14:paraId="2B879D52">
      <w:pPr>
        <w:pStyle w:val="7"/>
      </w:pPr>
    </w:p>
    <w:p w14:paraId="0CAB188D">
      <w:pPr>
        <w:pStyle w:val="7"/>
      </w:pPr>
    </w:p>
    <w:p w14:paraId="1AD990D2">
      <w:pPr>
        <w:pStyle w:val="7"/>
      </w:pPr>
    </w:p>
    <w:p w14:paraId="27959997">
      <w:pPr>
        <w:pStyle w:val="7"/>
      </w:pPr>
    </w:p>
    <w:p w14:paraId="3131EC68">
      <w:pPr>
        <w:pStyle w:val="27"/>
        <w:jc w:val="center"/>
      </w:pPr>
      <w:bookmarkStart w:id="358" w:name="_Toc172298695"/>
      <w:r>
        <w:rPr>
          <w:rFonts w:hint="eastAsia"/>
        </w:rPr>
        <w:t>六、</w:t>
      </w:r>
      <w:r>
        <w:t>投标函</w:t>
      </w:r>
      <w:bookmarkEnd w:id="357"/>
      <w:bookmarkEnd w:id="358"/>
    </w:p>
    <w:p w14:paraId="63470E3F">
      <w:pPr>
        <w:rPr>
          <w:szCs w:val="21"/>
          <w:u w:val="single"/>
        </w:rPr>
      </w:pPr>
    </w:p>
    <w:p w14:paraId="37FA7721">
      <w:pPr>
        <w:spacing w:line="400" w:lineRule="exact"/>
        <w:rPr>
          <w:szCs w:val="21"/>
        </w:rPr>
      </w:pPr>
      <w:r>
        <w:rPr>
          <w:rFonts w:hint="eastAsia" w:ascii="宋体" w:hAnsi="宋体"/>
          <w:u w:val="single"/>
        </w:rPr>
        <w:t>中铁山桥（南通）有限公司：</w:t>
      </w:r>
    </w:p>
    <w:p w14:paraId="1EB90A93">
      <w:pPr>
        <w:numPr>
          <w:ilvl w:val="0"/>
          <w:numId w:val="8"/>
        </w:numPr>
        <w:spacing w:line="400" w:lineRule="exact"/>
        <w:ind w:firstLine="420" w:firstLineChars="200"/>
        <w:rPr>
          <w:rFonts w:hint="eastAsia" w:ascii="宋体" w:hAnsi="宋体"/>
        </w:rPr>
      </w:pPr>
      <w:r>
        <w:rPr>
          <w:szCs w:val="21"/>
        </w:rPr>
        <w:t>我方已仔细研究了</w:t>
      </w:r>
      <w:r>
        <w:rPr>
          <w:rFonts w:hint="eastAsia"/>
          <w:szCs w:val="21"/>
          <w:u w:val="single"/>
        </w:rPr>
        <w:t xml:space="preserve"> </w:t>
      </w:r>
      <w:r>
        <w:rPr>
          <w:rFonts w:hint="eastAsia" w:ascii="宋体" w:hAnsi="宋体"/>
          <w:szCs w:val="21"/>
          <w:u w:val="single"/>
        </w:rPr>
        <w:t>新建宜昌至涪陵高速铁路 YFHBZQ-2 标宜昌东艳路长江公铁大桥</w:t>
      </w:r>
      <w:r>
        <w:rPr>
          <w:rFonts w:hint="eastAsia"/>
          <w:szCs w:val="21"/>
          <w:u w:val="single"/>
        </w:rPr>
        <w:t xml:space="preserve"> </w:t>
      </w:r>
      <w:r>
        <w:rPr>
          <w:szCs w:val="21"/>
        </w:rPr>
        <w:t>招标文件的全部内容</w:t>
      </w:r>
      <w:r>
        <w:rPr>
          <w:rFonts w:hint="eastAsia"/>
          <w:szCs w:val="21"/>
        </w:rPr>
        <w:t>（招标编号：</w:t>
      </w:r>
      <w:r>
        <w:rPr>
          <w:rFonts w:hint="eastAsia"/>
          <w:szCs w:val="21"/>
          <w:u w:val="single"/>
        </w:rPr>
        <w:t xml:space="preserve">               </w:t>
      </w:r>
      <w:r>
        <w:rPr>
          <w:rFonts w:hint="eastAsia"/>
          <w:szCs w:val="21"/>
        </w:rPr>
        <w:t>）</w:t>
      </w:r>
      <w:r>
        <w:rPr>
          <w:szCs w:val="21"/>
        </w:rPr>
        <w:t>，</w:t>
      </w:r>
      <w:r>
        <w:rPr>
          <w:rFonts w:hint="eastAsia"/>
          <w:szCs w:val="21"/>
        </w:rPr>
        <w:t>在考察工程现场后，</w:t>
      </w:r>
      <w:r>
        <w:rPr>
          <w:szCs w:val="21"/>
        </w:rPr>
        <w:t>愿意以人民币（大写）</w:t>
      </w:r>
      <w:r>
        <w:rPr>
          <w:szCs w:val="21"/>
          <w:u w:val="single"/>
        </w:rPr>
        <w:t xml:space="preserve">         </w:t>
      </w:r>
      <w:r>
        <w:rPr>
          <w:szCs w:val="21"/>
        </w:rPr>
        <w:t>元（¥</w:t>
      </w:r>
      <w:r>
        <w:rPr>
          <w:szCs w:val="21"/>
          <w:u w:val="single"/>
        </w:rPr>
        <w:t xml:space="preserve">           </w:t>
      </w:r>
      <w:r>
        <w:rPr>
          <w:szCs w:val="21"/>
        </w:rPr>
        <w:t>）的投标总报价</w:t>
      </w:r>
      <w:r>
        <w:rPr>
          <w:rFonts w:hint="eastAsia"/>
          <w:szCs w:val="21"/>
        </w:rPr>
        <w:t>（其中增值税税率为____），按合同约定实施和完成承包工程，</w:t>
      </w:r>
      <w:r>
        <w:rPr>
          <w:rFonts w:hint="eastAsia" w:ascii="宋体" w:hAnsi="宋体"/>
        </w:rPr>
        <w:t>工程工期、质量达到招标方要求，修补工程中的任何缺陷，无条件同意实施本招标文件中的所有条款。</w:t>
      </w:r>
    </w:p>
    <w:p w14:paraId="3BD77E39">
      <w:pPr>
        <w:numPr>
          <w:ilvl w:val="0"/>
          <w:numId w:val="8"/>
        </w:numPr>
        <w:spacing w:line="400" w:lineRule="exact"/>
        <w:ind w:firstLine="420" w:firstLineChars="200"/>
        <w:rPr>
          <w:rFonts w:hint="eastAsia" w:ascii="宋体" w:hAnsi="宋体"/>
        </w:rPr>
      </w:pPr>
      <w:r>
        <w:rPr>
          <w:rFonts w:hint="eastAsia" w:ascii="宋体" w:hAnsi="宋体"/>
        </w:rPr>
        <w:t>在合同协议书正式签署生效之前，本投标函连同你方的中标通知书将构成我们双方之间共同遵守的文件，对双方具有约束力。</w:t>
      </w:r>
    </w:p>
    <w:p w14:paraId="55121BDC">
      <w:pPr>
        <w:autoSpaceDE w:val="0"/>
        <w:autoSpaceDN w:val="0"/>
        <w:spacing w:line="400" w:lineRule="exact"/>
        <w:ind w:firstLine="420" w:firstLineChars="200"/>
        <w:textAlignment w:val="bottom"/>
        <w:rPr>
          <w:rFonts w:ascii="宋体"/>
        </w:rPr>
      </w:pPr>
      <w:r>
        <w:rPr>
          <w:rFonts w:hint="eastAsia" w:ascii="宋体" w:hAnsi="宋体"/>
        </w:rPr>
        <w:t>3</w:t>
      </w:r>
      <w:r>
        <w:rPr>
          <w:rFonts w:ascii="宋体" w:hAnsi="宋体"/>
        </w:rPr>
        <w:t>．我方承诺如下：</w:t>
      </w:r>
    </w:p>
    <w:p w14:paraId="32C3A7E1">
      <w:pPr>
        <w:spacing w:line="400" w:lineRule="exact"/>
        <w:ind w:firstLine="420" w:firstLineChars="200"/>
        <w:rPr>
          <w:rFonts w:ascii="宋体"/>
        </w:rPr>
      </w:pPr>
      <w:r>
        <w:rPr>
          <w:rFonts w:ascii="宋体" w:hAnsi="宋体"/>
        </w:rPr>
        <w:t>（1）根据已收到贵方的招标文件，遵照国家有关政策法规，我方经考察现场和研究上述招标文件及其他相关资料后，我方愿以招标文件所要求的条件参与投标，我方的条件以投标书所显示内容为准，我方同意放弃提出含糊不清或误解的权力。</w:t>
      </w:r>
    </w:p>
    <w:p w14:paraId="170C3E3B">
      <w:pPr>
        <w:numPr>
          <w:ilvl w:val="0"/>
          <w:numId w:val="9"/>
        </w:numPr>
        <w:spacing w:line="400" w:lineRule="exact"/>
        <w:ind w:firstLine="420" w:firstLineChars="200"/>
        <w:rPr>
          <w:rFonts w:ascii="宋体"/>
        </w:rPr>
      </w:pPr>
      <w:r>
        <w:rPr>
          <w:rFonts w:ascii="宋体" w:hAnsi="宋体"/>
        </w:rPr>
        <w:t>我方承认投标附录是我方投标函的组成部分。</w:t>
      </w:r>
    </w:p>
    <w:p w14:paraId="4BBC0898">
      <w:pPr>
        <w:numPr>
          <w:ilvl w:val="0"/>
          <w:numId w:val="9"/>
        </w:numPr>
        <w:spacing w:line="400" w:lineRule="exact"/>
        <w:ind w:firstLine="420" w:firstLineChars="200"/>
        <w:rPr>
          <w:rFonts w:ascii="宋体"/>
        </w:rPr>
      </w:pPr>
      <w:r>
        <w:rPr>
          <w:rFonts w:ascii="宋体" w:hAnsi="宋体"/>
        </w:rPr>
        <w:t>我方同意所递交的投标文件在招标期内有效，在此期间内我方有可能中标，我方将受此约束。</w:t>
      </w:r>
    </w:p>
    <w:p w14:paraId="07A27AAD">
      <w:pPr>
        <w:numPr>
          <w:ilvl w:val="0"/>
          <w:numId w:val="9"/>
        </w:numPr>
        <w:spacing w:line="400" w:lineRule="exact"/>
        <w:ind w:firstLine="420" w:firstLineChars="200"/>
        <w:rPr>
          <w:rFonts w:ascii="宋体"/>
        </w:rPr>
      </w:pPr>
      <w:r>
        <w:rPr>
          <w:rFonts w:ascii="宋体" w:hAnsi="宋体"/>
        </w:rPr>
        <w:t>我方接受贵方招标文件的全部内容。</w:t>
      </w:r>
    </w:p>
    <w:p w14:paraId="7F48EEF3">
      <w:pPr>
        <w:numPr>
          <w:ilvl w:val="0"/>
          <w:numId w:val="9"/>
        </w:numPr>
        <w:spacing w:line="400" w:lineRule="exact"/>
        <w:ind w:firstLine="420" w:firstLineChars="200"/>
        <w:rPr>
          <w:rFonts w:ascii="宋体"/>
        </w:rPr>
      </w:pPr>
      <w:r>
        <w:rPr>
          <w:rFonts w:ascii="宋体" w:hAnsi="宋体"/>
        </w:rPr>
        <w:t>一旦我方中标，我方将毫无异议地接受贵方授予的承办协议并严格依照贵方招标公告和招标文件中的相关规定与贵方鉴定承办的协议。</w:t>
      </w:r>
    </w:p>
    <w:p w14:paraId="2C03D1A5">
      <w:pPr>
        <w:numPr>
          <w:ilvl w:val="0"/>
          <w:numId w:val="9"/>
        </w:numPr>
        <w:spacing w:line="400" w:lineRule="exact"/>
        <w:ind w:firstLine="420" w:firstLineChars="200"/>
        <w:rPr>
          <w:rFonts w:hint="eastAsia" w:ascii="宋体" w:hAnsi="宋体"/>
        </w:rPr>
      </w:pPr>
      <w:r>
        <w:rPr>
          <w:rFonts w:ascii="宋体" w:hAnsi="宋体"/>
        </w:rPr>
        <w:t>我方理解，你单位不一定接受最低标价的投标书或你单位接到的其他任何投标书。同时也理解，你单位不负担我们的任何投标费用。</w:t>
      </w:r>
    </w:p>
    <w:p w14:paraId="298E7A0A">
      <w:pPr>
        <w:spacing w:line="400" w:lineRule="exact"/>
        <w:ind w:firstLine="420" w:firstLineChars="200"/>
        <w:rPr>
          <w:rFonts w:ascii="宋体"/>
        </w:rPr>
      </w:pPr>
      <w:r>
        <w:rPr>
          <w:rFonts w:ascii="宋体" w:hAnsi="宋体"/>
        </w:rPr>
        <w:t>（7）我方相信贵方的招标结果是公正、合法的，无论我方中标还是落标，我方将毫无异议地接受这一结果。</w:t>
      </w:r>
    </w:p>
    <w:p w14:paraId="59EC95F7">
      <w:pPr>
        <w:spacing w:line="400" w:lineRule="exact"/>
        <w:ind w:firstLine="3675"/>
        <w:rPr>
          <w:szCs w:val="21"/>
        </w:rPr>
      </w:pPr>
    </w:p>
    <w:p w14:paraId="644217BE">
      <w:pPr>
        <w:spacing w:line="400" w:lineRule="exact"/>
        <w:ind w:firstLine="3675"/>
        <w:rPr>
          <w:szCs w:val="21"/>
        </w:rPr>
      </w:pPr>
      <w:r>
        <w:rPr>
          <w:szCs w:val="21"/>
        </w:rPr>
        <w:t>投 标 人：</w:t>
      </w:r>
      <w:r>
        <w:rPr>
          <w:szCs w:val="21"/>
          <w:u w:val="single"/>
        </w:rPr>
        <w:t xml:space="preserve">                      </w:t>
      </w:r>
      <w:r>
        <w:rPr>
          <w:szCs w:val="21"/>
        </w:rPr>
        <w:t>（盖单位章）</w:t>
      </w:r>
    </w:p>
    <w:p w14:paraId="5695CD42">
      <w:pPr>
        <w:spacing w:line="400" w:lineRule="exact"/>
        <w:ind w:firstLine="3675"/>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14:paraId="4BF032C5">
      <w:pPr>
        <w:spacing w:line="400" w:lineRule="exact"/>
        <w:ind w:firstLine="3675"/>
        <w:rPr>
          <w:szCs w:val="21"/>
        </w:rPr>
      </w:pPr>
      <w:r>
        <w:rPr>
          <w:szCs w:val="21"/>
        </w:rPr>
        <w:t>地址：</w:t>
      </w:r>
      <w:r>
        <w:rPr>
          <w:szCs w:val="21"/>
          <w:u w:val="single"/>
        </w:rPr>
        <w:t xml:space="preserve">                                     </w:t>
      </w:r>
    </w:p>
    <w:p w14:paraId="58D88894">
      <w:pPr>
        <w:spacing w:line="400" w:lineRule="exact"/>
        <w:ind w:firstLine="3675"/>
        <w:rPr>
          <w:szCs w:val="21"/>
        </w:rPr>
      </w:pPr>
      <w:r>
        <w:rPr>
          <w:szCs w:val="21"/>
        </w:rPr>
        <w:t>电话：</w:t>
      </w:r>
      <w:r>
        <w:rPr>
          <w:szCs w:val="21"/>
          <w:u w:val="single"/>
        </w:rPr>
        <w:t xml:space="preserve">                                     </w:t>
      </w:r>
    </w:p>
    <w:p w14:paraId="05FC8DE1">
      <w:pPr>
        <w:spacing w:line="400" w:lineRule="exact"/>
        <w:ind w:firstLine="3675"/>
        <w:rPr>
          <w:szCs w:val="21"/>
        </w:rPr>
      </w:pPr>
      <w:r>
        <w:rPr>
          <w:szCs w:val="21"/>
        </w:rPr>
        <w:t>传真：</w:t>
      </w:r>
      <w:r>
        <w:rPr>
          <w:szCs w:val="21"/>
          <w:u w:val="single"/>
        </w:rPr>
        <w:t xml:space="preserve">                                     </w:t>
      </w:r>
    </w:p>
    <w:p w14:paraId="44DBAABC">
      <w:pPr>
        <w:spacing w:line="400" w:lineRule="exact"/>
        <w:ind w:firstLine="3675"/>
        <w:rPr>
          <w:szCs w:val="21"/>
        </w:rPr>
      </w:pPr>
      <w:r>
        <w:rPr>
          <w:szCs w:val="21"/>
        </w:rPr>
        <w:t>邮政编码：</w:t>
      </w:r>
      <w:r>
        <w:rPr>
          <w:szCs w:val="21"/>
          <w:u w:val="single"/>
        </w:rPr>
        <w:t xml:space="preserve">                                 </w:t>
      </w:r>
    </w:p>
    <w:p w14:paraId="3A31B867">
      <w:pPr>
        <w:spacing w:line="400" w:lineRule="exact"/>
        <w:ind w:firstLine="5040"/>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207C138C">
      <w:pPr>
        <w:pStyle w:val="27"/>
        <w:jc w:val="center"/>
        <w:sectPr>
          <w:pgSz w:w="11906" w:h="16838"/>
          <w:pgMar w:top="1440" w:right="1800" w:bottom="1440" w:left="1800" w:header="851" w:footer="992" w:gutter="0"/>
          <w:cols w:space="720" w:num="1"/>
          <w:docGrid w:type="lines" w:linePitch="312" w:charSpace="0"/>
        </w:sectPr>
      </w:pPr>
    </w:p>
    <w:p w14:paraId="5306AA50">
      <w:pPr>
        <w:pStyle w:val="27"/>
        <w:jc w:val="center"/>
      </w:pPr>
      <w:bookmarkStart w:id="359" w:name="_Toc27701"/>
      <w:bookmarkStart w:id="360" w:name="_Toc172298696"/>
      <w:r>
        <w:rPr>
          <w:rFonts w:hint="eastAsia"/>
        </w:rPr>
        <w:t>七、已标价工程量清单</w:t>
      </w:r>
      <w:bookmarkEnd w:id="359"/>
      <w:bookmarkEnd w:id="360"/>
    </w:p>
    <w:bookmarkEnd w:id="303"/>
    <w:bookmarkEnd w:id="304"/>
    <w:bookmarkEnd w:id="305"/>
    <w:bookmarkEnd w:id="306"/>
    <w:p w14:paraId="41C0B1B4">
      <w:r>
        <w:rPr>
          <w:rFonts w:hint="eastAsia"/>
        </w:rPr>
        <w:t>附表1：工程量清单报价表</w:t>
      </w:r>
    </w:p>
    <w:tbl>
      <w:tblPr>
        <w:tblStyle w:val="20"/>
        <w:tblW w:w="9090" w:type="dxa"/>
        <w:tblInd w:w="-4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0"/>
        <w:gridCol w:w="1481"/>
        <w:gridCol w:w="1188"/>
        <w:gridCol w:w="1312"/>
        <w:gridCol w:w="688"/>
        <w:gridCol w:w="656"/>
        <w:gridCol w:w="1215"/>
        <w:gridCol w:w="1190"/>
        <w:gridCol w:w="850"/>
      </w:tblGrid>
      <w:tr w14:paraId="3F515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0" w:type="dxa"/>
            <w:vAlign w:val="center"/>
          </w:tcPr>
          <w:p w14:paraId="186E1CC9">
            <w:pPr>
              <w:jc w:val="center"/>
              <w:rPr>
                <w:rFonts w:hint="eastAsia" w:ascii="宋体" w:hAnsi="宋体"/>
                <w:color w:val="000000"/>
                <w:szCs w:val="21"/>
              </w:rPr>
            </w:pPr>
            <w:r>
              <w:rPr>
                <w:rFonts w:hint="eastAsia" w:ascii="宋体" w:hAnsi="宋体"/>
                <w:color w:val="000000"/>
                <w:szCs w:val="21"/>
              </w:rPr>
              <w:t>序号</w:t>
            </w:r>
          </w:p>
        </w:tc>
        <w:tc>
          <w:tcPr>
            <w:tcW w:w="1481" w:type="dxa"/>
            <w:tcBorders>
              <w:right w:val="single" w:color="auto" w:sz="4" w:space="0"/>
            </w:tcBorders>
            <w:vAlign w:val="center"/>
          </w:tcPr>
          <w:p w14:paraId="53530F0E">
            <w:pPr>
              <w:jc w:val="center"/>
              <w:rPr>
                <w:rFonts w:hint="eastAsia" w:ascii="宋体" w:hAnsi="宋体"/>
                <w:color w:val="000000"/>
                <w:szCs w:val="21"/>
              </w:rPr>
            </w:pPr>
            <w:r>
              <w:rPr>
                <w:rFonts w:hint="eastAsia" w:ascii="宋体" w:hAnsi="宋体"/>
                <w:color w:val="000000"/>
                <w:szCs w:val="21"/>
              </w:rPr>
              <w:t>名称</w:t>
            </w:r>
          </w:p>
        </w:tc>
        <w:tc>
          <w:tcPr>
            <w:tcW w:w="1188" w:type="dxa"/>
            <w:tcBorders>
              <w:right w:val="single" w:color="auto" w:sz="4" w:space="0"/>
            </w:tcBorders>
            <w:vAlign w:val="center"/>
          </w:tcPr>
          <w:p w14:paraId="3475633B">
            <w:pPr>
              <w:jc w:val="center"/>
              <w:rPr>
                <w:rFonts w:hint="eastAsia" w:ascii="宋体" w:hAnsi="宋体"/>
                <w:color w:val="000000"/>
                <w:szCs w:val="21"/>
              </w:rPr>
            </w:pPr>
            <w:r>
              <w:rPr>
                <w:rFonts w:hint="eastAsia" w:ascii="宋体" w:hAnsi="宋体"/>
                <w:color w:val="000000"/>
                <w:szCs w:val="21"/>
              </w:rPr>
              <w:t>项点</w:t>
            </w:r>
          </w:p>
        </w:tc>
        <w:tc>
          <w:tcPr>
            <w:tcW w:w="1312" w:type="dxa"/>
            <w:tcBorders>
              <w:left w:val="single" w:color="auto" w:sz="4" w:space="0"/>
            </w:tcBorders>
            <w:vAlign w:val="center"/>
          </w:tcPr>
          <w:p w14:paraId="166C8B6E">
            <w:pPr>
              <w:jc w:val="center"/>
              <w:rPr>
                <w:rFonts w:hint="eastAsia" w:ascii="宋体" w:hAnsi="宋体"/>
                <w:color w:val="000000"/>
                <w:szCs w:val="21"/>
              </w:rPr>
            </w:pPr>
            <w:r>
              <w:rPr>
                <w:rFonts w:hint="eastAsia" w:ascii="宋体" w:hAnsi="宋体"/>
                <w:color w:val="000000"/>
                <w:szCs w:val="21"/>
              </w:rPr>
              <w:t>数量</w:t>
            </w:r>
          </w:p>
        </w:tc>
        <w:tc>
          <w:tcPr>
            <w:tcW w:w="688" w:type="dxa"/>
            <w:vAlign w:val="center"/>
          </w:tcPr>
          <w:p w14:paraId="5D2DA8E4">
            <w:pPr>
              <w:jc w:val="center"/>
              <w:rPr>
                <w:rFonts w:hint="eastAsia" w:ascii="宋体" w:hAnsi="宋体"/>
                <w:color w:val="000000"/>
                <w:szCs w:val="21"/>
              </w:rPr>
            </w:pPr>
            <w:r>
              <w:rPr>
                <w:rFonts w:hint="eastAsia" w:ascii="宋体" w:hAnsi="宋体"/>
                <w:color w:val="000000"/>
                <w:szCs w:val="21"/>
              </w:rPr>
              <w:t>单位</w:t>
            </w:r>
          </w:p>
        </w:tc>
        <w:tc>
          <w:tcPr>
            <w:tcW w:w="656" w:type="dxa"/>
            <w:vAlign w:val="center"/>
          </w:tcPr>
          <w:p w14:paraId="3BB519EE">
            <w:pPr>
              <w:jc w:val="center"/>
              <w:rPr>
                <w:rFonts w:hint="eastAsia" w:ascii="宋体" w:hAnsi="宋体"/>
                <w:color w:val="000000"/>
                <w:szCs w:val="21"/>
              </w:rPr>
            </w:pPr>
            <w:r>
              <w:rPr>
                <w:rFonts w:hint="eastAsia" w:ascii="宋体" w:hAnsi="宋体"/>
                <w:color w:val="000000"/>
                <w:szCs w:val="21"/>
              </w:rPr>
              <w:t>单价</w:t>
            </w:r>
          </w:p>
        </w:tc>
        <w:tc>
          <w:tcPr>
            <w:tcW w:w="1215" w:type="dxa"/>
            <w:vAlign w:val="center"/>
          </w:tcPr>
          <w:p w14:paraId="2DB096E7">
            <w:pPr>
              <w:jc w:val="center"/>
              <w:rPr>
                <w:rFonts w:hint="eastAsia" w:ascii="宋体" w:hAnsi="宋体"/>
                <w:color w:val="000000"/>
                <w:szCs w:val="21"/>
              </w:rPr>
            </w:pPr>
            <w:r>
              <w:rPr>
                <w:rFonts w:hint="eastAsia" w:ascii="宋体" w:hAnsi="宋体"/>
                <w:color w:val="000000"/>
                <w:szCs w:val="21"/>
              </w:rPr>
              <w:t>不含税总价</w:t>
            </w:r>
            <w:r>
              <w:rPr>
                <w:rFonts w:ascii="宋体" w:hAnsi="宋体"/>
                <w:color w:val="000000"/>
                <w:szCs w:val="21"/>
              </w:rPr>
              <w:t>（</w:t>
            </w:r>
            <w:r>
              <w:rPr>
                <w:rFonts w:hint="eastAsia" w:ascii="宋体" w:hAnsi="宋体"/>
                <w:color w:val="000000"/>
                <w:szCs w:val="21"/>
              </w:rPr>
              <w:t>元</w:t>
            </w:r>
            <w:r>
              <w:rPr>
                <w:rFonts w:ascii="宋体" w:hAnsi="宋体"/>
                <w:color w:val="000000"/>
                <w:szCs w:val="21"/>
              </w:rPr>
              <w:t>）</w:t>
            </w:r>
          </w:p>
        </w:tc>
        <w:tc>
          <w:tcPr>
            <w:tcW w:w="1190" w:type="dxa"/>
            <w:vAlign w:val="center"/>
          </w:tcPr>
          <w:p w14:paraId="6A99F4C8">
            <w:pPr>
              <w:jc w:val="center"/>
              <w:rPr>
                <w:rFonts w:hint="eastAsia" w:ascii="宋体" w:hAnsi="宋体"/>
                <w:color w:val="000000"/>
                <w:szCs w:val="21"/>
              </w:rPr>
            </w:pPr>
            <w:r>
              <w:rPr>
                <w:rFonts w:hint="eastAsia" w:ascii="宋体" w:hAnsi="宋体"/>
                <w:color w:val="000000"/>
                <w:szCs w:val="21"/>
              </w:rPr>
              <w:t>含税总价（元）</w:t>
            </w:r>
          </w:p>
        </w:tc>
        <w:tc>
          <w:tcPr>
            <w:tcW w:w="850" w:type="dxa"/>
            <w:vAlign w:val="center"/>
          </w:tcPr>
          <w:p w14:paraId="2F5086D5">
            <w:pPr>
              <w:jc w:val="center"/>
              <w:rPr>
                <w:rFonts w:hint="eastAsia" w:ascii="宋体" w:hAnsi="宋体"/>
                <w:color w:val="000000"/>
                <w:szCs w:val="21"/>
              </w:rPr>
            </w:pPr>
            <w:r>
              <w:rPr>
                <w:rFonts w:hint="eastAsia" w:ascii="宋体" w:hAnsi="宋体"/>
                <w:color w:val="000000"/>
                <w:szCs w:val="21"/>
              </w:rPr>
              <w:t>备注</w:t>
            </w:r>
          </w:p>
        </w:tc>
      </w:tr>
      <w:tr w14:paraId="5A7B2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0" w:type="dxa"/>
            <w:vAlign w:val="center"/>
          </w:tcPr>
          <w:p w14:paraId="2F3485C1">
            <w:pPr>
              <w:jc w:val="center"/>
              <w:rPr>
                <w:rFonts w:hint="eastAsia" w:ascii="宋体" w:hAnsi="宋体"/>
                <w:color w:val="000000"/>
                <w:szCs w:val="21"/>
              </w:rPr>
            </w:pPr>
            <w:r>
              <w:rPr>
                <w:rFonts w:hint="eastAsia" w:ascii="宋体" w:hAnsi="宋体"/>
                <w:color w:val="000000"/>
                <w:szCs w:val="21"/>
              </w:rPr>
              <w:t>1</w:t>
            </w:r>
          </w:p>
        </w:tc>
        <w:tc>
          <w:tcPr>
            <w:tcW w:w="1481" w:type="dxa"/>
            <w:tcBorders>
              <w:right w:val="single" w:color="auto" w:sz="4" w:space="0"/>
            </w:tcBorders>
            <w:vAlign w:val="center"/>
          </w:tcPr>
          <w:p w14:paraId="0CFC104A">
            <w:pPr>
              <w:jc w:val="center"/>
              <w:rPr>
                <w:rFonts w:hint="eastAsia" w:ascii="宋体" w:hAnsi="宋体"/>
                <w:color w:val="000000"/>
                <w:szCs w:val="21"/>
              </w:rPr>
            </w:pPr>
            <w:r>
              <w:rPr>
                <w:rFonts w:hint="eastAsia" w:ascii="宋体" w:hAnsi="宋体"/>
                <w:szCs w:val="21"/>
                <w:u w:val="single"/>
              </w:rPr>
              <w:t>新建宜昌至涪陵高速铁路 YFHBZQ-2 标宜昌东艳路长江公铁大桥</w:t>
            </w:r>
          </w:p>
        </w:tc>
        <w:tc>
          <w:tcPr>
            <w:tcW w:w="1188" w:type="dxa"/>
            <w:tcBorders>
              <w:right w:val="single" w:color="auto" w:sz="4" w:space="0"/>
            </w:tcBorders>
            <w:vAlign w:val="center"/>
          </w:tcPr>
          <w:p w14:paraId="3D098BD3">
            <w:pPr>
              <w:widowControl/>
              <w:jc w:val="center"/>
              <w:textAlignment w:val="center"/>
              <w:rPr>
                <w:rFonts w:hint="eastAsia" w:ascii="宋体" w:hAnsi="宋体"/>
                <w:kern w:val="0"/>
                <w:szCs w:val="21"/>
              </w:rPr>
            </w:pPr>
            <w:r>
              <w:rPr>
                <w:rFonts w:hint="eastAsia" w:ascii="宋体" w:hAnsi="宋体" w:cs="宋体"/>
                <w:color w:val="000000"/>
                <w:kern w:val="0"/>
                <w:sz w:val="22"/>
                <w:szCs w:val="22"/>
                <w:lang w:bidi="ar"/>
              </w:rPr>
              <w:t>无损检测</w:t>
            </w:r>
          </w:p>
        </w:tc>
        <w:tc>
          <w:tcPr>
            <w:tcW w:w="1312" w:type="dxa"/>
            <w:tcBorders>
              <w:left w:val="single" w:color="auto" w:sz="4" w:space="0"/>
            </w:tcBorders>
            <w:vAlign w:val="center"/>
          </w:tcPr>
          <w:p w14:paraId="3245E62F">
            <w:pPr>
              <w:widowControl/>
              <w:jc w:val="center"/>
              <w:textAlignment w:val="center"/>
              <w:rPr>
                <w:rFonts w:hint="default" w:ascii="宋体" w:hAnsi="宋体" w:eastAsia="宋体"/>
                <w:color w:val="000000"/>
                <w:szCs w:val="21"/>
                <w:lang w:val="en-US" w:eastAsia="zh-CN"/>
              </w:rPr>
            </w:pPr>
            <w:r>
              <w:rPr>
                <w:rFonts w:hint="eastAsia" w:ascii="宋体" w:hAnsi="宋体" w:cs="宋体"/>
                <w:color w:val="auto"/>
                <w:kern w:val="0"/>
                <w:sz w:val="24"/>
                <w:lang w:val="en-US" w:eastAsia="zh-CN" w:bidi="ar"/>
              </w:rPr>
              <w:t>42333.41</w:t>
            </w:r>
          </w:p>
        </w:tc>
        <w:tc>
          <w:tcPr>
            <w:tcW w:w="688" w:type="dxa"/>
            <w:vAlign w:val="center"/>
          </w:tcPr>
          <w:p w14:paraId="3E9C6C52">
            <w:pPr>
              <w:jc w:val="center"/>
              <w:rPr>
                <w:rFonts w:hint="eastAsia" w:ascii="宋体" w:hAnsi="宋体"/>
                <w:color w:val="000000"/>
                <w:szCs w:val="21"/>
              </w:rPr>
            </w:pPr>
            <w:r>
              <w:rPr>
                <w:rFonts w:hint="eastAsia" w:ascii="宋体" w:hAnsi="宋体"/>
                <w:color w:val="000000"/>
                <w:szCs w:val="21"/>
              </w:rPr>
              <w:t>吨</w:t>
            </w:r>
          </w:p>
        </w:tc>
        <w:tc>
          <w:tcPr>
            <w:tcW w:w="656" w:type="dxa"/>
            <w:vAlign w:val="center"/>
          </w:tcPr>
          <w:p w14:paraId="11F45810">
            <w:pPr>
              <w:jc w:val="center"/>
              <w:rPr>
                <w:rFonts w:hint="eastAsia" w:ascii="宋体" w:hAnsi="宋体"/>
                <w:color w:val="000000"/>
                <w:szCs w:val="21"/>
              </w:rPr>
            </w:pPr>
          </w:p>
        </w:tc>
        <w:tc>
          <w:tcPr>
            <w:tcW w:w="1215" w:type="dxa"/>
            <w:vAlign w:val="center"/>
          </w:tcPr>
          <w:p w14:paraId="65E32238">
            <w:pPr>
              <w:jc w:val="center"/>
              <w:rPr>
                <w:rFonts w:hint="eastAsia" w:ascii="宋体" w:hAnsi="宋体"/>
                <w:color w:val="000000"/>
                <w:szCs w:val="21"/>
              </w:rPr>
            </w:pPr>
          </w:p>
        </w:tc>
        <w:tc>
          <w:tcPr>
            <w:tcW w:w="1190" w:type="dxa"/>
            <w:vAlign w:val="center"/>
          </w:tcPr>
          <w:p w14:paraId="55A4B853">
            <w:pPr>
              <w:jc w:val="center"/>
              <w:rPr>
                <w:rFonts w:hint="eastAsia" w:ascii="宋体" w:hAnsi="宋体"/>
                <w:color w:val="000000"/>
                <w:szCs w:val="21"/>
              </w:rPr>
            </w:pPr>
          </w:p>
        </w:tc>
        <w:tc>
          <w:tcPr>
            <w:tcW w:w="850" w:type="dxa"/>
            <w:vAlign w:val="center"/>
          </w:tcPr>
          <w:p w14:paraId="2B403D44">
            <w:pPr>
              <w:jc w:val="center"/>
              <w:rPr>
                <w:rFonts w:hint="eastAsia" w:ascii="宋体" w:hAnsi="宋体"/>
                <w:color w:val="000000"/>
                <w:szCs w:val="21"/>
              </w:rPr>
            </w:pPr>
          </w:p>
        </w:tc>
      </w:tr>
      <w:tr w14:paraId="17FA3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991" w:type="dxa"/>
            <w:gridSpan w:val="2"/>
            <w:vAlign w:val="center"/>
          </w:tcPr>
          <w:p w14:paraId="42E85381">
            <w:pPr>
              <w:jc w:val="center"/>
              <w:rPr>
                <w:rFonts w:hint="eastAsia" w:ascii="宋体" w:hAnsi="宋体" w:cs="宋体"/>
                <w:color w:val="000000"/>
                <w:kern w:val="0"/>
                <w:sz w:val="22"/>
                <w:szCs w:val="22"/>
                <w:lang w:bidi="ar"/>
              </w:rPr>
            </w:pPr>
            <w:r>
              <w:rPr>
                <w:rFonts w:ascii="宋体" w:hAnsi="宋体"/>
                <w:color w:val="000000"/>
                <w:szCs w:val="21"/>
              </w:rPr>
              <w:t>总价</w:t>
            </w:r>
          </w:p>
        </w:tc>
        <w:tc>
          <w:tcPr>
            <w:tcW w:w="3844" w:type="dxa"/>
            <w:gridSpan w:val="4"/>
            <w:vAlign w:val="center"/>
          </w:tcPr>
          <w:p w14:paraId="65D85F5E">
            <w:pPr>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大写人民币：</w:t>
            </w:r>
          </w:p>
        </w:tc>
        <w:tc>
          <w:tcPr>
            <w:tcW w:w="1215" w:type="dxa"/>
            <w:vAlign w:val="center"/>
          </w:tcPr>
          <w:p w14:paraId="38CF7B61">
            <w:pPr>
              <w:jc w:val="center"/>
              <w:rPr>
                <w:rFonts w:hint="eastAsia" w:ascii="宋体" w:hAnsi="宋体"/>
                <w:color w:val="000000"/>
                <w:szCs w:val="21"/>
              </w:rPr>
            </w:pPr>
          </w:p>
        </w:tc>
        <w:tc>
          <w:tcPr>
            <w:tcW w:w="1190" w:type="dxa"/>
            <w:vAlign w:val="center"/>
          </w:tcPr>
          <w:p w14:paraId="0ABD171A">
            <w:pPr>
              <w:jc w:val="center"/>
              <w:rPr>
                <w:rFonts w:hint="eastAsia" w:ascii="宋体" w:hAnsi="宋体"/>
                <w:color w:val="000000"/>
                <w:szCs w:val="21"/>
              </w:rPr>
            </w:pPr>
          </w:p>
        </w:tc>
        <w:tc>
          <w:tcPr>
            <w:tcW w:w="850" w:type="dxa"/>
            <w:vAlign w:val="center"/>
          </w:tcPr>
          <w:p w14:paraId="132BF247">
            <w:pPr>
              <w:jc w:val="center"/>
              <w:rPr>
                <w:rFonts w:hint="eastAsia" w:ascii="宋体" w:hAnsi="宋体"/>
                <w:color w:val="000000"/>
                <w:szCs w:val="21"/>
              </w:rPr>
            </w:pPr>
          </w:p>
        </w:tc>
      </w:tr>
    </w:tbl>
    <w:p w14:paraId="75733393">
      <w:pPr>
        <w:rPr>
          <w:rFonts w:hint="eastAsia" w:ascii="宋体" w:hAnsi="宋体"/>
          <w:color w:val="000000"/>
          <w:szCs w:val="21"/>
        </w:rPr>
      </w:pPr>
      <w:r>
        <w:rPr>
          <w:rFonts w:hint="eastAsia"/>
        </w:rPr>
        <w:t>注：1、</w:t>
      </w:r>
      <w:r>
        <w:rPr>
          <w:rFonts w:hint="eastAsia" w:ascii="宋体" w:hAnsi="宋体"/>
          <w:color w:val="000000"/>
          <w:szCs w:val="21"/>
        </w:rPr>
        <w:t>本报价为综合固定单价合同，含税  %。</w:t>
      </w:r>
    </w:p>
    <w:p w14:paraId="5F8E7ABF">
      <w:pPr>
        <w:adjustRightInd w:val="0"/>
        <w:snapToGrid w:val="0"/>
        <w:spacing w:line="410" w:lineRule="exact"/>
        <w:ind w:firstLine="420" w:firstLineChars="200"/>
        <w:rPr>
          <w:rFonts w:hint="eastAsia" w:ascii="宋体" w:hAnsi="宋体"/>
          <w:szCs w:val="21"/>
        </w:rPr>
      </w:pPr>
      <w:r>
        <w:rPr>
          <w:rFonts w:hint="eastAsia" w:ascii="宋体" w:hAnsi="宋体"/>
          <w:szCs w:val="21"/>
        </w:rPr>
        <w:t>2、本工程量清单包括全桥场内制造、拼装及桥址的探伤工程量。</w:t>
      </w:r>
    </w:p>
    <w:p w14:paraId="7807E466">
      <w:pPr>
        <w:pStyle w:val="9"/>
        <w:spacing w:after="0" w:line="410" w:lineRule="exact"/>
        <w:ind w:left="0" w:firstLine="420" w:firstLineChars="200"/>
      </w:pPr>
      <w:r>
        <w:rPr>
          <w:rFonts w:ascii="宋体" w:hAnsi="宋体"/>
          <w:szCs w:val="21"/>
        </w:rPr>
        <w:t>3</w:t>
      </w:r>
      <w:r>
        <w:rPr>
          <w:rFonts w:hint="eastAsia" w:ascii="宋体" w:hAnsi="宋体"/>
          <w:szCs w:val="21"/>
        </w:rPr>
        <w:t>、结算工程量以招标方确认的实际工程量为准。</w:t>
      </w:r>
    </w:p>
    <w:p w14:paraId="61D21649">
      <w:pPr>
        <w:pStyle w:val="9"/>
        <w:spacing w:after="0" w:line="410" w:lineRule="exact"/>
        <w:ind w:left="0" w:firstLine="420" w:firstLineChars="200"/>
        <w:rPr>
          <w:rFonts w:hint="eastAsia" w:ascii="宋体" w:hAnsi="宋体"/>
          <w:szCs w:val="21"/>
        </w:rPr>
      </w:pPr>
      <w:r>
        <w:rPr>
          <w:rFonts w:ascii="宋体" w:hAnsi="宋体"/>
          <w:szCs w:val="21"/>
        </w:rPr>
        <w:t>4</w:t>
      </w:r>
      <w:r>
        <w:rPr>
          <w:rFonts w:hint="eastAsia" w:ascii="宋体" w:hAnsi="宋体"/>
          <w:szCs w:val="21"/>
        </w:rPr>
        <w:t>、若税率调整，按新税率进行折算。</w:t>
      </w:r>
    </w:p>
    <w:p w14:paraId="53ADEAD3">
      <w:pPr>
        <w:pStyle w:val="9"/>
      </w:pPr>
    </w:p>
    <w:p w14:paraId="5216879A"/>
    <w:p w14:paraId="455D0ED0">
      <w:pPr>
        <w:pStyle w:val="9"/>
      </w:pPr>
    </w:p>
    <w:p w14:paraId="1E0E22AC">
      <w:pPr>
        <w:snapToGrid w:val="0"/>
        <w:spacing w:line="360" w:lineRule="auto"/>
        <w:jc w:val="left"/>
      </w:pPr>
      <w:r>
        <w:rPr>
          <w:rFonts w:hint="eastAsia"/>
        </w:rPr>
        <w:t xml:space="preserve">投标人：（盖章）       </w:t>
      </w:r>
    </w:p>
    <w:p w14:paraId="1F54E38C">
      <w:pPr>
        <w:snapToGrid w:val="0"/>
        <w:spacing w:line="360" w:lineRule="auto"/>
        <w:jc w:val="left"/>
      </w:pPr>
      <w:r>
        <w:rPr>
          <w:rFonts w:hint="eastAsia"/>
        </w:rPr>
        <w:t xml:space="preserve">                       </w:t>
      </w:r>
    </w:p>
    <w:p w14:paraId="16AA3B24">
      <w:pPr>
        <w:spacing w:line="360" w:lineRule="auto"/>
        <w:jc w:val="left"/>
        <w:rPr>
          <w:rFonts w:hint="eastAsia" w:ascii="宋体" w:hAnsi="宋体" w:cs="Arial"/>
          <w:b/>
          <w:bCs/>
          <w:smallCaps/>
          <w:kern w:val="0"/>
          <w:sz w:val="44"/>
          <w:szCs w:val="44"/>
        </w:rPr>
      </w:pPr>
      <w:r>
        <w:rPr>
          <w:rFonts w:hint="eastAsia"/>
        </w:rPr>
        <w:t xml:space="preserve">法定代表人或其授权的代理人：   </w:t>
      </w: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7293">
    <w:pPr>
      <w:pStyle w:val="14"/>
      <w:tabs>
        <w:tab w:val="center" w:pos="4393"/>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6CC9">
    <w:pPr>
      <w:pStyle w:val="14"/>
      <w:tabs>
        <w:tab w:val="center" w:pos="439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9678116"/>
    </w:sdtPr>
    <w:sdtContent>
      <w:p w14:paraId="326147FA">
        <w:pPr>
          <w:pStyle w:val="14"/>
          <w:jc w:val="center"/>
        </w:pPr>
        <w:r>
          <w:fldChar w:fldCharType="begin"/>
        </w:r>
        <w:r>
          <w:instrText xml:space="preserve">PAGE   \* MERGEFORMAT</w:instrText>
        </w:r>
        <w:r>
          <w:fldChar w:fldCharType="separate"/>
        </w:r>
        <w:r>
          <w:rPr>
            <w:lang w:val="zh-CN"/>
          </w:rPr>
          <w:t>2</w:t>
        </w:r>
        <w:r>
          <w:fldChar w:fldCharType="end"/>
        </w:r>
      </w:p>
    </w:sdtContent>
  </w:sdt>
  <w:p w14:paraId="5913181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42E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936ED"/>
    <w:multiLevelType w:val="singleLevel"/>
    <w:tmpl w:val="80F936ED"/>
    <w:lvl w:ilvl="0" w:tentative="0">
      <w:start w:val="2"/>
      <w:numFmt w:val="decimal"/>
      <w:suff w:val="space"/>
      <w:lvlText w:val="%1."/>
      <w:lvlJc w:val="left"/>
    </w:lvl>
  </w:abstractNum>
  <w:abstractNum w:abstractNumId="1">
    <w:nsid w:val="B117E440"/>
    <w:multiLevelType w:val="singleLevel"/>
    <w:tmpl w:val="B117E440"/>
    <w:lvl w:ilvl="0" w:tentative="0">
      <w:start w:val="14"/>
      <w:numFmt w:val="decimal"/>
      <w:suff w:val="nothing"/>
      <w:lvlText w:val="%1、"/>
      <w:lvlJc w:val="left"/>
    </w:lvl>
  </w:abstractNum>
  <w:abstractNum w:abstractNumId="2">
    <w:nsid w:val="CD1F3B03"/>
    <w:multiLevelType w:val="singleLevel"/>
    <w:tmpl w:val="CD1F3B03"/>
    <w:lvl w:ilvl="0" w:tentative="0">
      <w:start w:val="1"/>
      <w:numFmt w:val="chineseCounting"/>
      <w:suff w:val="nothing"/>
      <w:lvlText w:val="%1、"/>
      <w:lvlJc w:val="left"/>
      <w:rPr>
        <w:rFonts w:hint="eastAsia"/>
      </w:rPr>
    </w:lvl>
  </w:abstractNum>
  <w:abstractNum w:abstractNumId="3">
    <w:nsid w:val="DD12DC67"/>
    <w:multiLevelType w:val="singleLevel"/>
    <w:tmpl w:val="DD12DC67"/>
    <w:lvl w:ilvl="0" w:tentative="0">
      <w:start w:val="1"/>
      <w:numFmt w:val="decimal"/>
      <w:suff w:val="nothing"/>
      <w:lvlText w:val="%1、"/>
      <w:lvlJc w:val="left"/>
    </w:lvl>
  </w:abstractNum>
  <w:abstractNum w:abstractNumId="4">
    <w:nsid w:val="E29F001A"/>
    <w:multiLevelType w:val="multilevel"/>
    <w:tmpl w:val="E29F001A"/>
    <w:lvl w:ilvl="0" w:tentative="0">
      <w:start w:val="1"/>
      <w:numFmt w:val="chineseCounting"/>
      <w:pStyle w:val="2"/>
      <w:suff w:val="nothing"/>
      <w:lvlText w:val="第%1章 "/>
      <w:lvlJc w:val="left"/>
      <w:pPr>
        <w:ind w:left="3001" w:firstLine="402"/>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b/>
        <w:sz w:val="21"/>
        <w:szCs w:val="21"/>
      </w:rPr>
    </w:lvl>
    <w:lvl w:ilvl="2" w:tentative="0">
      <w:start w:val="1"/>
      <w:numFmt w:val="none"/>
      <w:suff w:val="nothing"/>
      <w:lvlText w:val="1.1"/>
      <w:lvlJc w:val="left"/>
      <w:pPr>
        <w:ind w:left="0" w:firstLine="402"/>
      </w:pPr>
      <w:rPr>
        <w:rFonts w:hint="eastAsia" w:ascii="宋体" w:hAnsi="宋体" w:eastAsia="宋体" w:cs="宋体"/>
      </w:rPr>
    </w:lvl>
    <w:lvl w:ilvl="3" w:tentative="0">
      <w:start w:val="1"/>
      <w:numFmt w:val="none"/>
      <w:suff w:val="nothing"/>
      <w:lvlText w:val="1.1.1"/>
      <w:lvlJc w:val="left"/>
      <w:pPr>
        <w:ind w:left="0" w:firstLine="402"/>
      </w:pPr>
      <w:rPr>
        <w:rFonts w:hint="eastAsia" w:ascii="宋体" w:hAnsi="宋体" w:eastAsia="宋体" w:cs="宋体"/>
      </w:rPr>
    </w:lvl>
    <w:lvl w:ilvl="4" w:tentative="0">
      <w:start w:val="1"/>
      <w:numFmt w:val="none"/>
      <w:suff w:val="nothing"/>
      <w:lvlText w:val="1.1.1.1"/>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1E82452D"/>
    <w:multiLevelType w:val="singleLevel"/>
    <w:tmpl w:val="1E82452D"/>
    <w:lvl w:ilvl="0" w:tentative="0">
      <w:start w:val="1"/>
      <w:numFmt w:val="decimal"/>
      <w:suff w:val="nothing"/>
      <w:lvlText w:val="%1．"/>
      <w:lvlJc w:val="left"/>
    </w:lvl>
  </w:abstractNum>
  <w:abstractNum w:abstractNumId="6">
    <w:nsid w:val="209A7E2C"/>
    <w:multiLevelType w:val="multilevel"/>
    <w:tmpl w:val="209A7E2C"/>
    <w:lvl w:ilvl="0" w:tentative="0">
      <w:start w:val="1"/>
      <w:numFmt w:val="chineseCountingThousand"/>
      <w:suff w:val="space"/>
      <w:lvlText w:val="第%1章"/>
      <w:lvlJc w:val="left"/>
      <w:pPr>
        <w:ind w:left="0" w:firstLine="0"/>
      </w:pPr>
      <w:rPr>
        <w:rFonts w:hint="default" w:eastAsia="宋体" w:asciiTheme="minorEastAsia" w:hAnsiTheme="minorEastAsia"/>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6E0C9E9"/>
    <w:multiLevelType w:val="multilevel"/>
    <w:tmpl w:val="56E0C9E9"/>
    <w:lvl w:ilvl="0" w:tentative="0">
      <w:start w:val="2"/>
      <w:numFmt w:val="decimal"/>
      <w:suff w:val="nothing"/>
      <w:lvlText w:val="（%1）"/>
      <w:lvlJc w:val="left"/>
      <w:pPr>
        <w:tabs>
          <w:tab w:val="left" w:pos="0"/>
        </w:tabs>
      </w:pPr>
      <w:rPr>
        <w:rFonts w:hint="default" w:ascii="Times New Roman" w:hAnsi="Times New Roman" w:eastAsia="宋体"/>
        <w:u w:val="none"/>
      </w:rPr>
    </w:lvl>
    <w:lvl w:ilvl="1" w:tentative="0">
      <w:start w:val="1"/>
      <w:numFmt w:val="decimal"/>
      <w:lvlText w:val="%2."/>
      <w:lvlJc w:val="left"/>
      <w:pPr>
        <w:tabs>
          <w:tab w:val="left" w:pos="1440"/>
        </w:tabs>
        <w:ind w:left="1440" w:hanging="360"/>
      </w:pPr>
      <w:rPr>
        <w:rFonts w:hint="default" w:ascii="Times New Roman" w:hAnsi="Times New Roman" w:eastAsia="宋体"/>
        <w:u w:val="none"/>
      </w:rPr>
    </w:lvl>
    <w:lvl w:ilvl="2" w:tentative="0">
      <w:start w:val="1"/>
      <w:numFmt w:val="decimal"/>
      <w:lvlText w:val="%3."/>
      <w:lvlJc w:val="left"/>
      <w:pPr>
        <w:tabs>
          <w:tab w:val="left" w:pos="2160"/>
        </w:tabs>
        <w:ind w:left="2160" w:hanging="360"/>
      </w:pPr>
      <w:rPr>
        <w:rFonts w:hint="default" w:ascii="Times New Roman" w:hAnsi="Times New Roman" w:eastAsia="宋体"/>
        <w:u w:val="none"/>
      </w:rPr>
    </w:lvl>
    <w:lvl w:ilvl="3" w:tentative="0">
      <w:start w:val="1"/>
      <w:numFmt w:val="decimal"/>
      <w:lvlText w:val="%4."/>
      <w:lvlJc w:val="left"/>
      <w:pPr>
        <w:tabs>
          <w:tab w:val="left" w:pos="2880"/>
        </w:tabs>
        <w:ind w:left="2880" w:hanging="360"/>
      </w:pPr>
      <w:rPr>
        <w:rFonts w:hint="default" w:ascii="Times New Roman" w:hAnsi="Times New Roman" w:eastAsia="宋体"/>
        <w:u w:val="none"/>
      </w:rPr>
    </w:lvl>
    <w:lvl w:ilvl="4" w:tentative="0">
      <w:start w:val="1"/>
      <w:numFmt w:val="decimal"/>
      <w:lvlText w:val="%5."/>
      <w:lvlJc w:val="left"/>
      <w:pPr>
        <w:tabs>
          <w:tab w:val="left" w:pos="3600"/>
        </w:tabs>
        <w:ind w:left="3600" w:hanging="360"/>
      </w:pPr>
      <w:rPr>
        <w:rFonts w:hint="default" w:ascii="Times New Roman" w:hAnsi="Times New Roman" w:eastAsia="宋体"/>
        <w:u w:val="none"/>
      </w:rPr>
    </w:lvl>
    <w:lvl w:ilvl="5" w:tentative="0">
      <w:start w:val="1"/>
      <w:numFmt w:val="decimal"/>
      <w:lvlText w:val="%6."/>
      <w:lvlJc w:val="left"/>
      <w:pPr>
        <w:tabs>
          <w:tab w:val="left" w:pos="4320"/>
        </w:tabs>
        <w:ind w:left="4320" w:hanging="360"/>
      </w:pPr>
      <w:rPr>
        <w:rFonts w:hint="default" w:ascii="Times New Roman" w:hAnsi="Times New Roman" w:eastAsia="宋体"/>
        <w:u w:val="none"/>
      </w:rPr>
    </w:lvl>
    <w:lvl w:ilvl="6" w:tentative="0">
      <w:start w:val="1"/>
      <w:numFmt w:val="decimal"/>
      <w:lvlText w:val="%7."/>
      <w:lvlJc w:val="left"/>
      <w:pPr>
        <w:tabs>
          <w:tab w:val="left" w:pos="5040"/>
        </w:tabs>
        <w:ind w:left="5040" w:hanging="360"/>
      </w:pPr>
      <w:rPr>
        <w:rFonts w:hint="default" w:ascii="Times New Roman" w:hAnsi="Times New Roman" w:eastAsia="宋体"/>
        <w:u w:val="none"/>
      </w:rPr>
    </w:lvl>
    <w:lvl w:ilvl="7" w:tentative="0">
      <w:start w:val="1"/>
      <w:numFmt w:val="decimal"/>
      <w:lvlText w:val="%8."/>
      <w:lvlJc w:val="left"/>
      <w:pPr>
        <w:tabs>
          <w:tab w:val="left" w:pos="5760"/>
        </w:tabs>
        <w:ind w:left="5760" w:hanging="360"/>
      </w:pPr>
      <w:rPr>
        <w:rFonts w:hint="default" w:ascii="Times New Roman" w:hAnsi="Times New Roman" w:eastAsia="宋体"/>
        <w:u w:val="none"/>
      </w:rPr>
    </w:lvl>
    <w:lvl w:ilvl="8" w:tentative="0">
      <w:start w:val="1"/>
      <w:numFmt w:val="decimal"/>
      <w:lvlText w:val="%9."/>
      <w:lvlJc w:val="left"/>
      <w:pPr>
        <w:tabs>
          <w:tab w:val="left" w:pos="6480"/>
        </w:tabs>
        <w:ind w:left="6480" w:hanging="360"/>
      </w:pPr>
      <w:rPr>
        <w:rFonts w:hint="default" w:ascii="Times New Roman" w:hAnsi="Times New Roman" w:eastAsia="宋体"/>
        <w:u w:val="none"/>
      </w:rPr>
    </w:lvl>
  </w:abstractNum>
  <w:num w:numId="1">
    <w:abstractNumId w:val="4"/>
  </w:num>
  <w:num w:numId="2">
    <w:abstractNumId w:val="6"/>
  </w:num>
  <w:num w:numId="3">
    <w:abstractNumId w:val="4"/>
    <w:lvlOverride w:ilvl="0">
      <w:startOverride w:val="1"/>
    </w:lvlOverride>
    <w:lvlOverride w:ilvl="1">
      <w:startOverride w:val="5"/>
    </w:lvlOverride>
  </w:num>
  <w:num w:numId="4">
    <w:abstractNumId w:val="3"/>
  </w:num>
  <w:num w:numId="5">
    <w:abstractNumId w:val="2"/>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zZmIyZjg5YmFjMjIxNmYwNzBjMjhmY2I0OGJhODkifQ=="/>
  </w:docVars>
  <w:rsids>
    <w:rsidRoot w:val="42EA41FA"/>
    <w:rsid w:val="00000D67"/>
    <w:rsid w:val="00010987"/>
    <w:rsid w:val="00010A68"/>
    <w:rsid w:val="0001140B"/>
    <w:rsid w:val="00011B89"/>
    <w:rsid w:val="00012522"/>
    <w:rsid w:val="00035E7B"/>
    <w:rsid w:val="000458BC"/>
    <w:rsid w:val="00053596"/>
    <w:rsid w:val="00054B9E"/>
    <w:rsid w:val="000579C5"/>
    <w:rsid w:val="00060A90"/>
    <w:rsid w:val="00064D79"/>
    <w:rsid w:val="000666BA"/>
    <w:rsid w:val="000704AC"/>
    <w:rsid w:val="00076ABB"/>
    <w:rsid w:val="0008127C"/>
    <w:rsid w:val="0008710C"/>
    <w:rsid w:val="00087338"/>
    <w:rsid w:val="000A2B79"/>
    <w:rsid w:val="000A2CE8"/>
    <w:rsid w:val="000A3FDB"/>
    <w:rsid w:val="000A5279"/>
    <w:rsid w:val="000B2451"/>
    <w:rsid w:val="000B35C6"/>
    <w:rsid w:val="000B7893"/>
    <w:rsid w:val="000C3F20"/>
    <w:rsid w:val="000C4583"/>
    <w:rsid w:val="000C4EAD"/>
    <w:rsid w:val="000E654C"/>
    <w:rsid w:val="000F521B"/>
    <w:rsid w:val="000F57C0"/>
    <w:rsid w:val="001012A4"/>
    <w:rsid w:val="00107055"/>
    <w:rsid w:val="001126C4"/>
    <w:rsid w:val="00117340"/>
    <w:rsid w:val="001209F1"/>
    <w:rsid w:val="001410EA"/>
    <w:rsid w:val="001651C9"/>
    <w:rsid w:val="00174507"/>
    <w:rsid w:val="00190333"/>
    <w:rsid w:val="001C2A23"/>
    <w:rsid w:val="001E3433"/>
    <w:rsid w:val="002047CF"/>
    <w:rsid w:val="00206E63"/>
    <w:rsid w:val="0021004C"/>
    <w:rsid w:val="00222E92"/>
    <w:rsid w:val="00232F94"/>
    <w:rsid w:val="00245434"/>
    <w:rsid w:val="00250FA7"/>
    <w:rsid w:val="002647AB"/>
    <w:rsid w:val="0026661F"/>
    <w:rsid w:val="0027010A"/>
    <w:rsid w:val="00271BC5"/>
    <w:rsid w:val="00273722"/>
    <w:rsid w:val="00281B3A"/>
    <w:rsid w:val="0029063A"/>
    <w:rsid w:val="00292842"/>
    <w:rsid w:val="00294CF7"/>
    <w:rsid w:val="002A1278"/>
    <w:rsid w:val="002A2AD6"/>
    <w:rsid w:val="002A3A18"/>
    <w:rsid w:val="002C3B4B"/>
    <w:rsid w:val="002E7400"/>
    <w:rsid w:val="002F1169"/>
    <w:rsid w:val="002F5772"/>
    <w:rsid w:val="003009B6"/>
    <w:rsid w:val="003056BD"/>
    <w:rsid w:val="0030621B"/>
    <w:rsid w:val="00310014"/>
    <w:rsid w:val="0031149E"/>
    <w:rsid w:val="0031226B"/>
    <w:rsid w:val="003157B2"/>
    <w:rsid w:val="003264E0"/>
    <w:rsid w:val="00353E67"/>
    <w:rsid w:val="003630AE"/>
    <w:rsid w:val="00370A81"/>
    <w:rsid w:val="0038722D"/>
    <w:rsid w:val="00387F70"/>
    <w:rsid w:val="00395C49"/>
    <w:rsid w:val="003B4EBF"/>
    <w:rsid w:val="003C03AD"/>
    <w:rsid w:val="003C4BF4"/>
    <w:rsid w:val="003C52D8"/>
    <w:rsid w:val="003F48CD"/>
    <w:rsid w:val="003F5BE9"/>
    <w:rsid w:val="003F5EBC"/>
    <w:rsid w:val="00401C1B"/>
    <w:rsid w:val="0040757F"/>
    <w:rsid w:val="00410D21"/>
    <w:rsid w:val="00411C76"/>
    <w:rsid w:val="00414A19"/>
    <w:rsid w:val="0043747C"/>
    <w:rsid w:val="0044033C"/>
    <w:rsid w:val="00444A28"/>
    <w:rsid w:val="00464CBB"/>
    <w:rsid w:val="00467E7D"/>
    <w:rsid w:val="004735D0"/>
    <w:rsid w:val="004765BF"/>
    <w:rsid w:val="00480F11"/>
    <w:rsid w:val="00486036"/>
    <w:rsid w:val="004941F2"/>
    <w:rsid w:val="00497761"/>
    <w:rsid w:val="004A267D"/>
    <w:rsid w:val="004A26C7"/>
    <w:rsid w:val="004A7525"/>
    <w:rsid w:val="004B3C3F"/>
    <w:rsid w:val="004C65F5"/>
    <w:rsid w:val="004D2A14"/>
    <w:rsid w:val="004D5B12"/>
    <w:rsid w:val="004D70A5"/>
    <w:rsid w:val="004F0FE9"/>
    <w:rsid w:val="004F1DA2"/>
    <w:rsid w:val="004F6ED4"/>
    <w:rsid w:val="005039C3"/>
    <w:rsid w:val="00534E70"/>
    <w:rsid w:val="005403C3"/>
    <w:rsid w:val="00556B8A"/>
    <w:rsid w:val="00561553"/>
    <w:rsid w:val="005622F7"/>
    <w:rsid w:val="00594766"/>
    <w:rsid w:val="005A02DD"/>
    <w:rsid w:val="005B331E"/>
    <w:rsid w:val="005B4018"/>
    <w:rsid w:val="005B432A"/>
    <w:rsid w:val="005C06EF"/>
    <w:rsid w:val="00637C1B"/>
    <w:rsid w:val="00642A36"/>
    <w:rsid w:val="006609EB"/>
    <w:rsid w:val="00672717"/>
    <w:rsid w:val="006A281A"/>
    <w:rsid w:val="006B1A48"/>
    <w:rsid w:val="006B6918"/>
    <w:rsid w:val="006C69A3"/>
    <w:rsid w:val="006D65E8"/>
    <w:rsid w:val="006E4B26"/>
    <w:rsid w:val="006E66E2"/>
    <w:rsid w:val="006F17D3"/>
    <w:rsid w:val="006F1B49"/>
    <w:rsid w:val="006F7274"/>
    <w:rsid w:val="0071005A"/>
    <w:rsid w:val="00727016"/>
    <w:rsid w:val="0073135C"/>
    <w:rsid w:val="0073533A"/>
    <w:rsid w:val="0073755C"/>
    <w:rsid w:val="00744A91"/>
    <w:rsid w:val="00755B34"/>
    <w:rsid w:val="00785204"/>
    <w:rsid w:val="00793259"/>
    <w:rsid w:val="007A5D2F"/>
    <w:rsid w:val="007A6AB8"/>
    <w:rsid w:val="007B1F15"/>
    <w:rsid w:val="007B4B49"/>
    <w:rsid w:val="007C5C4D"/>
    <w:rsid w:val="007C72F3"/>
    <w:rsid w:val="007D2812"/>
    <w:rsid w:val="007D2C04"/>
    <w:rsid w:val="007E0317"/>
    <w:rsid w:val="007E0355"/>
    <w:rsid w:val="007E0FED"/>
    <w:rsid w:val="007E4CA5"/>
    <w:rsid w:val="00807E30"/>
    <w:rsid w:val="00816CAB"/>
    <w:rsid w:val="00820F4A"/>
    <w:rsid w:val="00823CE0"/>
    <w:rsid w:val="00827817"/>
    <w:rsid w:val="008320B7"/>
    <w:rsid w:val="00833DF2"/>
    <w:rsid w:val="00841986"/>
    <w:rsid w:val="00841FF6"/>
    <w:rsid w:val="00846D2A"/>
    <w:rsid w:val="008770E7"/>
    <w:rsid w:val="00883C1A"/>
    <w:rsid w:val="008A1788"/>
    <w:rsid w:val="008A4391"/>
    <w:rsid w:val="008B17D9"/>
    <w:rsid w:val="008F0F9D"/>
    <w:rsid w:val="00906196"/>
    <w:rsid w:val="009150F5"/>
    <w:rsid w:val="009160D1"/>
    <w:rsid w:val="009360EB"/>
    <w:rsid w:val="00942453"/>
    <w:rsid w:val="00950BED"/>
    <w:rsid w:val="00955CF3"/>
    <w:rsid w:val="009765E3"/>
    <w:rsid w:val="00983C2E"/>
    <w:rsid w:val="009A222A"/>
    <w:rsid w:val="009A3100"/>
    <w:rsid w:val="009E1617"/>
    <w:rsid w:val="009F2EA2"/>
    <w:rsid w:val="00A02047"/>
    <w:rsid w:val="00A14D13"/>
    <w:rsid w:val="00A17EEA"/>
    <w:rsid w:val="00A20155"/>
    <w:rsid w:val="00A25E92"/>
    <w:rsid w:val="00A41D0D"/>
    <w:rsid w:val="00A433EF"/>
    <w:rsid w:val="00A439E5"/>
    <w:rsid w:val="00A529E9"/>
    <w:rsid w:val="00A55044"/>
    <w:rsid w:val="00A7265F"/>
    <w:rsid w:val="00A83AA9"/>
    <w:rsid w:val="00A90C05"/>
    <w:rsid w:val="00AA4D12"/>
    <w:rsid w:val="00AA7036"/>
    <w:rsid w:val="00AE132F"/>
    <w:rsid w:val="00AF2EE9"/>
    <w:rsid w:val="00AF3267"/>
    <w:rsid w:val="00AF3B82"/>
    <w:rsid w:val="00B2150D"/>
    <w:rsid w:val="00B27FAA"/>
    <w:rsid w:val="00B32E35"/>
    <w:rsid w:val="00B47E88"/>
    <w:rsid w:val="00B7745E"/>
    <w:rsid w:val="00B801BB"/>
    <w:rsid w:val="00B92208"/>
    <w:rsid w:val="00BD3CBC"/>
    <w:rsid w:val="00BD7A05"/>
    <w:rsid w:val="00BF18CB"/>
    <w:rsid w:val="00BF6AE3"/>
    <w:rsid w:val="00C015D7"/>
    <w:rsid w:val="00C113F6"/>
    <w:rsid w:val="00C126C9"/>
    <w:rsid w:val="00C40C9D"/>
    <w:rsid w:val="00C44516"/>
    <w:rsid w:val="00C72D5F"/>
    <w:rsid w:val="00C75DF0"/>
    <w:rsid w:val="00C9192E"/>
    <w:rsid w:val="00C929B0"/>
    <w:rsid w:val="00CC40BF"/>
    <w:rsid w:val="00CD2FB4"/>
    <w:rsid w:val="00CE0D08"/>
    <w:rsid w:val="00CF109D"/>
    <w:rsid w:val="00D105FB"/>
    <w:rsid w:val="00D134BD"/>
    <w:rsid w:val="00D14567"/>
    <w:rsid w:val="00D228A5"/>
    <w:rsid w:val="00D237FE"/>
    <w:rsid w:val="00D31531"/>
    <w:rsid w:val="00D31E1B"/>
    <w:rsid w:val="00D32391"/>
    <w:rsid w:val="00D340D8"/>
    <w:rsid w:val="00D40D69"/>
    <w:rsid w:val="00D5520C"/>
    <w:rsid w:val="00D71240"/>
    <w:rsid w:val="00D761EC"/>
    <w:rsid w:val="00D76756"/>
    <w:rsid w:val="00DA7F86"/>
    <w:rsid w:val="00DB5927"/>
    <w:rsid w:val="00DC794E"/>
    <w:rsid w:val="00DC7F7F"/>
    <w:rsid w:val="00DE0DAC"/>
    <w:rsid w:val="00DF24CB"/>
    <w:rsid w:val="00DF6900"/>
    <w:rsid w:val="00E05A7F"/>
    <w:rsid w:val="00E12D0C"/>
    <w:rsid w:val="00E17646"/>
    <w:rsid w:val="00E215A4"/>
    <w:rsid w:val="00E235A1"/>
    <w:rsid w:val="00E250FA"/>
    <w:rsid w:val="00E268DB"/>
    <w:rsid w:val="00E53A53"/>
    <w:rsid w:val="00E60891"/>
    <w:rsid w:val="00E672CE"/>
    <w:rsid w:val="00E70627"/>
    <w:rsid w:val="00E90AF4"/>
    <w:rsid w:val="00E95CF7"/>
    <w:rsid w:val="00E97C5D"/>
    <w:rsid w:val="00EA5338"/>
    <w:rsid w:val="00EB2841"/>
    <w:rsid w:val="00ED2279"/>
    <w:rsid w:val="00ED716B"/>
    <w:rsid w:val="00EF0A61"/>
    <w:rsid w:val="00EF30EC"/>
    <w:rsid w:val="00F01A36"/>
    <w:rsid w:val="00F03A57"/>
    <w:rsid w:val="00F13E0B"/>
    <w:rsid w:val="00F14E6B"/>
    <w:rsid w:val="00F15613"/>
    <w:rsid w:val="00F15758"/>
    <w:rsid w:val="00F3131B"/>
    <w:rsid w:val="00F4582D"/>
    <w:rsid w:val="00F54D25"/>
    <w:rsid w:val="00F578F0"/>
    <w:rsid w:val="00F659BB"/>
    <w:rsid w:val="00F66D8E"/>
    <w:rsid w:val="00F81EDD"/>
    <w:rsid w:val="00F833AC"/>
    <w:rsid w:val="00FA7A78"/>
    <w:rsid w:val="00FB5781"/>
    <w:rsid w:val="00FB5C37"/>
    <w:rsid w:val="00FC38DC"/>
    <w:rsid w:val="00FE1905"/>
    <w:rsid w:val="00FE2AB3"/>
    <w:rsid w:val="00FF16AE"/>
    <w:rsid w:val="00FF7B1B"/>
    <w:rsid w:val="019F5A24"/>
    <w:rsid w:val="01E51292"/>
    <w:rsid w:val="024036BB"/>
    <w:rsid w:val="027752E2"/>
    <w:rsid w:val="0295111F"/>
    <w:rsid w:val="037B371D"/>
    <w:rsid w:val="06477E08"/>
    <w:rsid w:val="06A9705E"/>
    <w:rsid w:val="08314CF2"/>
    <w:rsid w:val="099619F1"/>
    <w:rsid w:val="09B84669"/>
    <w:rsid w:val="0AA8519F"/>
    <w:rsid w:val="0B260413"/>
    <w:rsid w:val="0BD7170D"/>
    <w:rsid w:val="0D296D91"/>
    <w:rsid w:val="0D663362"/>
    <w:rsid w:val="0D8633EB"/>
    <w:rsid w:val="0E2826F4"/>
    <w:rsid w:val="0E8F3A9F"/>
    <w:rsid w:val="0F9F46B4"/>
    <w:rsid w:val="0FFC4C58"/>
    <w:rsid w:val="10EB2F91"/>
    <w:rsid w:val="11C40824"/>
    <w:rsid w:val="122A1353"/>
    <w:rsid w:val="138D2CA8"/>
    <w:rsid w:val="14E44EFF"/>
    <w:rsid w:val="152E7AF9"/>
    <w:rsid w:val="156C6695"/>
    <w:rsid w:val="156E39BD"/>
    <w:rsid w:val="15A550CC"/>
    <w:rsid w:val="169A5DFC"/>
    <w:rsid w:val="18A27D12"/>
    <w:rsid w:val="19751DD4"/>
    <w:rsid w:val="19AC4735"/>
    <w:rsid w:val="1ACE1DB9"/>
    <w:rsid w:val="1B145F17"/>
    <w:rsid w:val="1B4934D7"/>
    <w:rsid w:val="1C1918BB"/>
    <w:rsid w:val="1C3A30B0"/>
    <w:rsid w:val="1E505279"/>
    <w:rsid w:val="1E671C7B"/>
    <w:rsid w:val="20F606F4"/>
    <w:rsid w:val="211751D6"/>
    <w:rsid w:val="213A4439"/>
    <w:rsid w:val="23142C3A"/>
    <w:rsid w:val="232763E2"/>
    <w:rsid w:val="24965418"/>
    <w:rsid w:val="25022D01"/>
    <w:rsid w:val="26A07BFC"/>
    <w:rsid w:val="272E3BC0"/>
    <w:rsid w:val="280B2B8C"/>
    <w:rsid w:val="299B2143"/>
    <w:rsid w:val="2A943D8F"/>
    <w:rsid w:val="2AA73585"/>
    <w:rsid w:val="2AD66669"/>
    <w:rsid w:val="2B327558"/>
    <w:rsid w:val="2D5A417E"/>
    <w:rsid w:val="2F921EED"/>
    <w:rsid w:val="2FE27C04"/>
    <w:rsid w:val="30C95B0B"/>
    <w:rsid w:val="31C75D39"/>
    <w:rsid w:val="34EE390C"/>
    <w:rsid w:val="354824AE"/>
    <w:rsid w:val="37133E37"/>
    <w:rsid w:val="38092FA0"/>
    <w:rsid w:val="39097048"/>
    <w:rsid w:val="3AD67396"/>
    <w:rsid w:val="3BF078C6"/>
    <w:rsid w:val="3E946034"/>
    <w:rsid w:val="410C4E11"/>
    <w:rsid w:val="41C31810"/>
    <w:rsid w:val="42EA41FA"/>
    <w:rsid w:val="46172DFA"/>
    <w:rsid w:val="47342553"/>
    <w:rsid w:val="48B04589"/>
    <w:rsid w:val="491B421E"/>
    <w:rsid w:val="4AF62C56"/>
    <w:rsid w:val="4AF724F7"/>
    <w:rsid w:val="4B7B70CC"/>
    <w:rsid w:val="4B8A63BC"/>
    <w:rsid w:val="50EE2D0C"/>
    <w:rsid w:val="51D837EA"/>
    <w:rsid w:val="53216227"/>
    <w:rsid w:val="562930DB"/>
    <w:rsid w:val="57B93F29"/>
    <w:rsid w:val="5A5178A0"/>
    <w:rsid w:val="5AB168EF"/>
    <w:rsid w:val="5B704A98"/>
    <w:rsid w:val="5C8D67A4"/>
    <w:rsid w:val="5CA8698E"/>
    <w:rsid w:val="5CCD4603"/>
    <w:rsid w:val="5CD4107D"/>
    <w:rsid w:val="5DD977B2"/>
    <w:rsid w:val="5EB07917"/>
    <w:rsid w:val="5F1C13A2"/>
    <w:rsid w:val="606876BA"/>
    <w:rsid w:val="610B01D7"/>
    <w:rsid w:val="61827B06"/>
    <w:rsid w:val="629A1E51"/>
    <w:rsid w:val="63E07702"/>
    <w:rsid w:val="642563B9"/>
    <w:rsid w:val="64D225F7"/>
    <w:rsid w:val="661F3A39"/>
    <w:rsid w:val="662F63EB"/>
    <w:rsid w:val="67684B61"/>
    <w:rsid w:val="68080A7C"/>
    <w:rsid w:val="6813764F"/>
    <w:rsid w:val="69390486"/>
    <w:rsid w:val="696B7D83"/>
    <w:rsid w:val="69C07ED8"/>
    <w:rsid w:val="6B0F0924"/>
    <w:rsid w:val="6B106249"/>
    <w:rsid w:val="6B1F0DAB"/>
    <w:rsid w:val="6BBF1117"/>
    <w:rsid w:val="6F8A11B3"/>
    <w:rsid w:val="6FC52A74"/>
    <w:rsid w:val="722717C4"/>
    <w:rsid w:val="72E714C0"/>
    <w:rsid w:val="73A90171"/>
    <w:rsid w:val="7422111B"/>
    <w:rsid w:val="758B3A44"/>
    <w:rsid w:val="79773031"/>
    <w:rsid w:val="7E264258"/>
    <w:rsid w:val="7F0F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tabs>
        <w:tab w:val="left" w:pos="432"/>
        <w:tab w:val="left" w:pos="3001"/>
      </w:tabs>
      <w:spacing w:before="340" w:after="330" w:line="578" w:lineRule="auto"/>
      <w:outlineLvl w:val="0"/>
    </w:pPr>
    <w:rPr>
      <w:b/>
      <w:kern w:val="44"/>
      <w:sz w:val="28"/>
      <w:szCs w:val="20"/>
    </w:rPr>
  </w:style>
  <w:style w:type="paragraph" w:styleId="3">
    <w:name w:val="heading 2"/>
    <w:basedOn w:val="1"/>
    <w:next w:val="1"/>
    <w:link w:val="28"/>
    <w:autoRedefine/>
    <w:unhideWhenUsed/>
    <w:qFormat/>
    <w:uiPriority w:val="0"/>
    <w:pPr>
      <w:keepNext/>
      <w:keepLines/>
      <w:tabs>
        <w:tab w:val="left" w:pos="0"/>
        <w:tab w:val="left" w:pos="3001"/>
      </w:tabs>
      <w:spacing w:before="260" w:after="260" w:line="413" w:lineRule="auto"/>
      <w:outlineLvl w:val="1"/>
    </w:pPr>
    <w:rPr>
      <w:rFonts w:ascii="Arial" w:hAnsi="Arial"/>
      <w:b/>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tabs>
        <w:tab w:val="right" w:leader="dot" w:pos="7980"/>
      </w:tabs>
      <w:ind w:left="420" w:leftChars="200"/>
    </w:pPr>
  </w:style>
  <w:style w:type="paragraph" w:styleId="6">
    <w:name w:val="annotation text"/>
    <w:basedOn w:val="1"/>
    <w:link w:val="38"/>
    <w:autoRedefine/>
    <w:qFormat/>
    <w:uiPriority w:val="0"/>
    <w:pPr>
      <w:jc w:val="left"/>
    </w:pPr>
  </w:style>
  <w:style w:type="paragraph" w:styleId="7">
    <w:name w:val="Body Text 3"/>
    <w:basedOn w:val="1"/>
    <w:autoRedefine/>
    <w:qFormat/>
    <w:uiPriority w:val="0"/>
    <w:rPr>
      <w:rFonts w:ascii="宋体"/>
      <w:sz w:val="24"/>
      <w:szCs w:val="20"/>
    </w:rPr>
  </w:style>
  <w:style w:type="paragraph" w:styleId="8">
    <w:name w:val="Body Text"/>
    <w:basedOn w:val="1"/>
    <w:autoRedefine/>
    <w:qFormat/>
    <w:uiPriority w:val="0"/>
    <w:pPr>
      <w:spacing w:after="120"/>
    </w:pPr>
  </w:style>
  <w:style w:type="paragraph" w:styleId="9">
    <w:name w:val="Body Text Indent"/>
    <w:basedOn w:val="1"/>
    <w:autoRedefine/>
    <w:qFormat/>
    <w:uiPriority w:val="0"/>
    <w:pPr>
      <w:spacing w:after="120"/>
      <w:ind w:left="420"/>
    </w:p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qFormat/>
    <w:uiPriority w:val="0"/>
    <w:rPr>
      <w:rFonts w:ascii="仿宋_GB2312" w:hAnsi="Courier New"/>
      <w:szCs w:val="21"/>
    </w:rPr>
  </w:style>
  <w:style w:type="paragraph" w:styleId="12">
    <w:name w:val="Date"/>
    <w:basedOn w:val="1"/>
    <w:next w:val="1"/>
    <w:autoRedefine/>
    <w:qFormat/>
    <w:uiPriority w:val="0"/>
    <w:rPr>
      <w:rFonts w:ascii="宋体" w:hAnsi="Courier New"/>
      <w:sz w:val="24"/>
      <w:szCs w:val="20"/>
    </w:rPr>
  </w:style>
  <w:style w:type="paragraph" w:styleId="13">
    <w:name w:val="Balloon Text"/>
    <w:basedOn w:val="1"/>
    <w:link w:val="31"/>
    <w:autoRedefine/>
    <w:qFormat/>
    <w:uiPriority w:val="99"/>
    <w:rPr>
      <w:sz w:val="18"/>
      <w:szCs w:val="18"/>
    </w:rPr>
  </w:style>
  <w:style w:type="paragraph" w:styleId="14">
    <w:name w:val="footer"/>
    <w:basedOn w:val="1"/>
    <w:link w:val="35"/>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toc 2"/>
    <w:basedOn w:val="1"/>
    <w:next w:val="1"/>
    <w:autoRedefine/>
    <w:qFormat/>
    <w:uiPriority w:val="39"/>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6"/>
    <w:next w:val="6"/>
    <w:link w:val="39"/>
    <w:qFormat/>
    <w:uiPriority w:val="0"/>
    <w:rPr>
      <w:b/>
      <w:bCs/>
    </w:rPr>
  </w:style>
  <w:style w:type="table" w:styleId="21">
    <w:name w:val="Table Grid"/>
    <w:basedOn w:val="20"/>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paragraph" w:customStyle="1" w:styleId="26">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2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szCs w:val="20"/>
    </w:rPr>
  </w:style>
  <w:style w:type="character" w:customStyle="1" w:styleId="28">
    <w:name w:val="标题 2 字符"/>
    <w:link w:val="3"/>
    <w:autoRedefine/>
    <w:qFormat/>
    <w:uiPriority w:val="0"/>
    <w:rPr>
      <w:rFonts w:ascii="Arial" w:hAnsi="Arial" w:eastAsia="宋体"/>
      <w:b/>
      <w:sz w:val="21"/>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paragraph" w:customStyle="1" w:styleId="3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1">
    <w:name w:val="批注框文本 字符"/>
    <w:basedOn w:val="22"/>
    <w:link w:val="13"/>
    <w:autoRedefine/>
    <w:qFormat/>
    <w:uiPriority w:val="99"/>
    <w:rPr>
      <w:kern w:val="2"/>
      <w:sz w:val="18"/>
      <w:szCs w:val="18"/>
    </w:rPr>
  </w:style>
  <w:style w:type="paragraph" w:customStyle="1" w:styleId="32">
    <w:name w:val="TOC 标题1"/>
    <w:basedOn w:val="2"/>
    <w:next w:val="1"/>
    <w:autoRedefine/>
    <w:unhideWhenUsed/>
    <w:qFormat/>
    <w:uiPriority w:val="39"/>
    <w:pPr>
      <w:widowControl/>
      <w:numPr>
        <w:numId w:val="0"/>
      </w:numPr>
      <w:tabs>
        <w:tab w:val="clear" w:pos="432"/>
        <w:tab w:val="clear" w:pos="3001"/>
      </w:tabs>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33">
    <w:name w:val="BodyText1I2"/>
    <w:basedOn w:val="34"/>
    <w:autoRedefine/>
    <w:qFormat/>
    <w:uiPriority w:val="0"/>
  </w:style>
  <w:style w:type="paragraph" w:customStyle="1" w:styleId="34">
    <w:name w:val="BodyTextIndent"/>
    <w:basedOn w:val="1"/>
    <w:autoRedefine/>
    <w:qFormat/>
    <w:uiPriority w:val="0"/>
    <w:pPr>
      <w:ind w:firstLine="420" w:firstLineChars="175"/>
    </w:pPr>
    <w:rPr>
      <w:rFonts w:eastAsia="仿宋_GB2312"/>
      <w:kern w:val="0"/>
      <w:sz w:val="24"/>
    </w:rPr>
  </w:style>
  <w:style w:type="character" w:customStyle="1" w:styleId="35">
    <w:name w:val="页脚 字符"/>
    <w:basedOn w:val="22"/>
    <w:link w:val="14"/>
    <w:autoRedefine/>
    <w:qFormat/>
    <w:uiPriority w:val="99"/>
    <w:rPr>
      <w:kern w:val="2"/>
      <w:sz w:val="18"/>
      <w:szCs w:val="18"/>
    </w:rPr>
  </w:style>
  <w:style w:type="paragraph" w:customStyle="1" w:styleId="36">
    <w:name w:val="Blockquote"/>
    <w:basedOn w:val="1"/>
    <w:autoRedefine/>
    <w:qFormat/>
    <w:uiPriority w:val="0"/>
    <w:pPr>
      <w:widowControl/>
      <w:autoSpaceDE w:val="0"/>
      <w:autoSpaceDN w:val="0"/>
      <w:adjustRightInd w:val="0"/>
      <w:spacing w:before="100" w:after="100"/>
      <w:ind w:left="360" w:right="360"/>
      <w:jc w:val="left"/>
    </w:pPr>
    <w:rPr>
      <w:rFonts w:ascii="Calibri" w:hAnsi="Calibri"/>
      <w:kern w:val="0"/>
      <w:sz w:val="24"/>
      <w:szCs w:val="22"/>
    </w:rPr>
  </w:style>
  <w:style w:type="paragraph" w:styleId="37">
    <w:name w:val="List Paragraph"/>
    <w:basedOn w:val="1"/>
    <w:qFormat/>
    <w:uiPriority w:val="0"/>
    <w:pPr>
      <w:ind w:firstLine="420" w:firstLineChars="200"/>
    </w:pPr>
    <w:rPr>
      <w:rFonts w:ascii="Calibri" w:hAnsi="Calibri"/>
    </w:rPr>
  </w:style>
  <w:style w:type="character" w:customStyle="1" w:styleId="38">
    <w:name w:val="批注文字 字符"/>
    <w:basedOn w:val="22"/>
    <w:link w:val="6"/>
    <w:qFormat/>
    <w:uiPriority w:val="0"/>
    <w:rPr>
      <w:kern w:val="2"/>
      <w:sz w:val="21"/>
      <w:szCs w:val="24"/>
    </w:rPr>
  </w:style>
  <w:style w:type="character" w:customStyle="1" w:styleId="39">
    <w:name w:val="批注主题 字符"/>
    <w:basedOn w:val="38"/>
    <w:link w:val="19"/>
    <w:qFormat/>
    <w:uiPriority w:val="0"/>
    <w:rPr>
      <w:b/>
      <w:bCs/>
      <w:kern w:val="2"/>
      <w:sz w:val="21"/>
      <w:szCs w:val="24"/>
    </w:rPr>
  </w:style>
  <w:style w:type="paragraph" w:customStyle="1" w:styleId="40">
    <w:name w:val="B-正文"/>
    <w:basedOn w:val="1"/>
    <w:qFormat/>
    <w:uiPriority w:val="0"/>
    <w:pPr>
      <w:ind w:firstLine="420"/>
    </w:pPr>
    <w:rPr>
      <w:kern w:val="0"/>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1326E-BCDF-41EA-A4ED-979DC03E0729}">
  <ds:schemaRefs/>
</ds:datastoreItem>
</file>

<file path=docProps/app.xml><?xml version="1.0" encoding="utf-8"?>
<Properties xmlns="http://schemas.openxmlformats.org/officeDocument/2006/extended-properties" xmlns:vt="http://schemas.openxmlformats.org/officeDocument/2006/docPropsVTypes">
  <Template>Normal.dotm</Template>
  <Company>datathink</Company>
  <Pages>61</Pages>
  <Words>11277</Words>
  <Characters>12387</Characters>
  <Lines>263</Lines>
  <Paragraphs>74</Paragraphs>
  <TotalTime>16</TotalTime>
  <ScaleCrop>false</ScaleCrop>
  <LinksUpToDate>false</LinksUpToDate>
  <CharactersWithSpaces>12847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2024-07-19T05:38:00Z</dcterms:created>
  <dc:creator>王浩</dc:creator>
  <cp:lastModifiedBy>24619</cp:lastModifiedBy>
  <cp:lastPrinted>2025-08-26T02:08:00Z</cp:lastPrinted>
  <dcterms:modified xsi:type="dcterms:W3CDTF">2026-01-26T02:09:26Z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F51032D1C9214454A29F397FFD75E3CA_13</vt:lpwstr>
  </property>
  <property fmtid="{D5CDD505-2E9C-101B-9397-08002B2CF9AE}" pid="4" name="KSOTemplateDocerSaveRecord">
    <vt:lpwstr>eyJoZGlkIjoiZGY2YjVlOWU1N2FlMzRjNzFjZmJlZWVjZDdlMmZhMWMiLCJ1c2VySWQiOiI1NzY5ODMyNDcifQ==</vt:lpwstr>
  </property>
</Properties>
</file>